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0BFC" w14:textId="77777777" w:rsidR="00333C56" w:rsidRPr="00442CDA" w:rsidRDefault="00333C56">
      <w:pPr>
        <w:widowControl w:val="0"/>
        <w:rPr>
          <w:rFonts w:asciiTheme="minorHAnsi" w:hAnsiTheme="minorHAnsi"/>
          <w:b/>
          <w:sz w:val="22"/>
          <w:lang w:eastAsia="it-IT"/>
        </w:rPr>
      </w:pPr>
    </w:p>
    <w:p w14:paraId="02B4A2E9" w14:textId="77777777" w:rsidR="00333C56" w:rsidRPr="00442CDA" w:rsidRDefault="00333C56">
      <w:pPr>
        <w:widowControl w:val="0"/>
        <w:rPr>
          <w:rFonts w:asciiTheme="minorHAnsi" w:hAnsiTheme="minorHAnsi"/>
          <w:b/>
          <w:sz w:val="22"/>
          <w:lang w:eastAsia="it-IT"/>
        </w:rPr>
      </w:pPr>
    </w:p>
    <w:p w14:paraId="66DA73D9" w14:textId="77777777" w:rsidR="00333C56" w:rsidRPr="00442CDA" w:rsidRDefault="00333C56">
      <w:pPr>
        <w:widowControl w:val="0"/>
        <w:rPr>
          <w:rFonts w:asciiTheme="minorHAnsi" w:hAnsiTheme="minorHAnsi"/>
          <w:b/>
          <w:sz w:val="22"/>
          <w:lang w:eastAsia="it-IT"/>
        </w:rPr>
      </w:pPr>
    </w:p>
    <w:p w14:paraId="659B364E" w14:textId="77777777" w:rsidR="00333C56" w:rsidRPr="00442CDA" w:rsidRDefault="00333C56">
      <w:pPr>
        <w:widowControl w:val="0"/>
        <w:rPr>
          <w:rFonts w:asciiTheme="minorHAnsi" w:hAnsiTheme="minorHAnsi"/>
          <w:b/>
          <w:sz w:val="22"/>
          <w:lang w:eastAsia="it-IT"/>
        </w:rPr>
      </w:pPr>
    </w:p>
    <w:p w14:paraId="0E7F4374" w14:textId="77777777" w:rsidR="00333C56" w:rsidRPr="00442CDA" w:rsidRDefault="00333C56">
      <w:pPr>
        <w:widowControl w:val="0"/>
        <w:rPr>
          <w:rFonts w:asciiTheme="minorHAnsi" w:hAnsiTheme="minorHAnsi"/>
          <w:b/>
          <w:sz w:val="22"/>
          <w:lang w:eastAsia="it-IT"/>
        </w:rPr>
      </w:pPr>
    </w:p>
    <w:p w14:paraId="434B68F2" w14:textId="77777777" w:rsidR="00333C56" w:rsidRPr="00442CDA" w:rsidRDefault="00333C56">
      <w:pPr>
        <w:widowControl w:val="0"/>
        <w:rPr>
          <w:rFonts w:asciiTheme="minorHAnsi" w:hAnsiTheme="minorHAnsi"/>
          <w:b/>
          <w:sz w:val="22"/>
          <w:lang w:eastAsia="it-IT"/>
        </w:rPr>
      </w:pPr>
    </w:p>
    <w:p w14:paraId="3F05E168" w14:textId="77777777" w:rsidR="00333C56" w:rsidRPr="0027544B" w:rsidRDefault="00F25EDE">
      <w:pPr>
        <w:widowControl w:val="0"/>
        <w:jc w:val="center"/>
        <w:rPr>
          <w:rFonts w:asciiTheme="minorHAnsi" w:hAnsiTheme="minorHAnsi"/>
          <w:b/>
          <w:sz w:val="36"/>
          <w:szCs w:val="36"/>
          <w:lang w:eastAsia="it-IT"/>
        </w:rPr>
      </w:pPr>
      <w:bookmarkStart w:id="0" w:name="_Hlk514837270"/>
      <w:r w:rsidRPr="0027544B">
        <w:rPr>
          <w:rFonts w:asciiTheme="minorHAnsi" w:hAnsiTheme="minorHAnsi"/>
          <w:b/>
          <w:sz w:val="36"/>
          <w:szCs w:val="36"/>
          <w:lang w:eastAsia="it-IT"/>
        </w:rPr>
        <w:t>Procedura aperta</w:t>
      </w:r>
      <w:r w:rsidR="007F3537" w:rsidRPr="0027544B">
        <w:rPr>
          <w:rFonts w:asciiTheme="minorHAnsi" w:hAnsiTheme="minorHAnsi"/>
          <w:b/>
          <w:sz w:val="36"/>
          <w:szCs w:val="36"/>
          <w:lang w:eastAsia="it-IT"/>
        </w:rPr>
        <w:t>, svolta in modalità telematica,</w:t>
      </w:r>
      <w:r w:rsidRPr="0027544B">
        <w:rPr>
          <w:rFonts w:asciiTheme="minorHAnsi" w:hAnsiTheme="minorHAnsi"/>
          <w:b/>
          <w:sz w:val="36"/>
          <w:szCs w:val="36"/>
          <w:lang w:eastAsia="it-IT"/>
        </w:rPr>
        <w:t xml:space="preserve"> per l’affidamento di servizi assicurativi </w:t>
      </w:r>
      <w:bookmarkEnd w:id="0"/>
    </w:p>
    <w:p w14:paraId="5FA53649" w14:textId="77777777" w:rsidR="00333C56" w:rsidRPr="0027544B" w:rsidRDefault="00333C56">
      <w:pPr>
        <w:widowControl w:val="0"/>
        <w:rPr>
          <w:rFonts w:asciiTheme="minorHAnsi" w:hAnsiTheme="minorHAnsi"/>
          <w:b/>
          <w:sz w:val="22"/>
          <w:lang w:eastAsia="it-IT"/>
        </w:rPr>
      </w:pPr>
    </w:p>
    <w:p w14:paraId="602070C0" w14:textId="77777777" w:rsidR="00333C56" w:rsidRPr="0027544B" w:rsidRDefault="00333C56">
      <w:pPr>
        <w:widowControl w:val="0"/>
        <w:rPr>
          <w:rFonts w:asciiTheme="minorHAnsi" w:hAnsiTheme="minorHAnsi"/>
          <w:b/>
          <w:sz w:val="22"/>
          <w:lang w:eastAsia="it-IT"/>
        </w:rPr>
      </w:pPr>
    </w:p>
    <w:p w14:paraId="5792549C" w14:textId="71674DF6" w:rsidR="007F3537" w:rsidRPr="00BB523F" w:rsidRDefault="007F3537" w:rsidP="007F3537">
      <w:pPr>
        <w:rPr>
          <w:rFonts w:ascii="Calibri" w:eastAsia="Calibri" w:hAnsi="Calibri" w:cs="Calibri"/>
          <w:b/>
          <w:sz w:val="22"/>
          <w:lang w:eastAsia="it-IT"/>
        </w:rPr>
      </w:pPr>
      <w:bookmarkStart w:id="1" w:name="_Hlk514837284"/>
      <w:r w:rsidRPr="00BB523F">
        <w:rPr>
          <w:rFonts w:ascii="Calibri" w:eastAsia="Calibri" w:hAnsi="Calibri" w:cs="Calibri"/>
          <w:b/>
          <w:bCs/>
          <w:sz w:val="22"/>
          <w:lang w:eastAsia="it-IT"/>
        </w:rPr>
        <w:t xml:space="preserve">CIG Lotto 1 -  RCT/O: </w:t>
      </w:r>
      <w:r w:rsidR="00BB523F" w:rsidRPr="00BB523F">
        <w:rPr>
          <w:rFonts w:asciiTheme="minorHAnsi" w:hAnsiTheme="minorHAnsi"/>
          <w:b/>
          <w:sz w:val="22"/>
        </w:rPr>
        <w:t>76467623A0</w:t>
      </w:r>
    </w:p>
    <w:p w14:paraId="23C4BCDD" w14:textId="6D6AF977" w:rsidR="007F3537" w:rsidRPr="00BB523F" w:rsidRDefault="007F3537" w:rsidP="007F3537">
      <w:pPr>
        <w:rPr>
          <w:rFonts w:ascii="Calibri" w:eastAsia="Calibri" w:hAnsi="Calibri" w:cs="Calibri"/>
          <w:b/>
          <w:sz w:val="22"/>
          <w:lang w:eastAsia="it-IT"/>
        </w:rPr>
      </w:pPr>
      <w:r w:rsidRPr="00BB523F">
        <w:rPr>
          <w:rFonts w:ascii="Calibri" w:eastAsia="Calibri" w:hAnsi="Calibri" w:cs="Calibri"/>
          <w:b/>
          <w:bCs/>
          <w:sz w:val="22"/>
          <w:lang w:eastAsia="it-IT"/>
        </w:rPr>
        <w:t xml:space="preserve">CIG Lotto 2 – </w:t>
      </w:r>
      <w:proofErr w:type="spellStart"/>
      <w:r w:rsidRPr="00BB523F">
        <w:rPr>
          <w:rFonts w:ascii="Calibri" w:eastAsia="Calibri" w:hAnsi="Calibri" w:cs="Calibri"/>
          <w:b/>
          <w:bCs/>
          <w:sz w:val="22"/>
          <w:lang w:eastAsia="it-IT"/>
        </w:rPr>
        <w:t>Allrisks</w:t>
      </w:r>
      <w:proofErr w:type="spellEnd"/>
      <w:r w:rsidRPr="00BB523F">
        <w:rPr>
          <w:rFonts w:ascii="Calibri" w:eastAsia="Calibri" w:hAnsi="Calibri" w:cs="Calibri"/>
          <w:b/>
          <w:bCs/>
          <w:sz w:val="22"/>
          <w:lang w:eastAsia="it-IT"/>
        </w:rPr>
        <w:t xml:space="preserve">: </w:t>
      </w:r>
      <w:r w:rsidR="00BB523F" w:rsidRPr="00BB523F">
        <w:rPr>
          <w:rFonts w:asciiTheme="minorHAnsi" w:hAnsiTheme="minorHAnsi"/>
          <w:b/>
          <w:sz w:val="22"/>
        </w:rPr>
        <w:t>7646788913</w:t>
      </w:r>
    </w:p>
    <w:p w14:paraId="4D8E3C1B" w14:textId="05219788" w:rsidR="007F3537" w:rsidRPr="00BB523F" w:rsidRDefault="007F3537" w:rsidP="007F3537">
      <w:pPr>
        <w:rPr>
          <w:rFonts w:ascii="Calibri" w:eastAsia="Calibri" w:hAnsi="Calibri" w:cs="Calibri"/>
          <w:b/>
          <w:sz w:val="22"/>
          <w:lang w:eastAsia="it-IT"/>
        </w:rPr>
      </w:pPr>
      <w:r w:rsidRPr="00BB523F">
        <w:rPr>
          <w:rFonts w:ascii="Calibri" w:eastAsia="Calibri" w:hAnsi="Calibri" w:cs="Calibri"/>
          <w:b/>
          <w:bCs/>
          <w:sz w:val="22"/>
          <w:lang w:eastAsia="it-IT"/>
        </w:rPr>
        <w:t xml:space="preserve">CIG Lotto 3 – Tutela Legale: </w:t>
      </w:r>
      <w:r w:rsidR="00BB523F" w:rsidRPr="00BB523F">
        <w:rPr>
          <w:rFonts w:asciiTheme="minorHAnsi" w:hAnsiTheme="minorHAnsi"/>
          <w:b/>
          <w:sz w:val="22"/>
        </w:rPr>
        <w:t>7646808994</w:t>
      </w:r>
    </w:p>
    <w:p w14:paraId="64A4BF22" w14:textId="1A7A029C" w:rsidR="007F3537" w:rsidRPr="00BB523F" w:rsidRDefault="007F3537" w:rsidP="007F3537">
      <w:pPr>
        <w:rPr>
          <w:rFonts w:ascii="Calibri" w:eastAsia="Calibri" w:hAnsi="Calibri" w:cs="Calibri"/>
          <w:b/>
          <w:bCs/>
          <w:sz w:val="22"/>
          <w:lang w:eastAsia="it-IT"/>
        </w:rPr>
      </w:pPr>
      <w:r w:rsidRPr="00BB523F">
        <w:rPr>
          <w:rFonts w:ascii="Calibri" w:eastAsia="Calibri" w:hAnsi="Calibri" w:cs="Calibri"/>
          <w:b/>
          <w:bCs/>
          <w:sz w:val="22"/>
          <w:lang w:eastAsia="it-IT"/>
        </w:rPr>
        <w:t xml:space="preserve">CIG Lotto 4 – RC Patrimoniale: </w:t>
      </w:r>
      <w:r w:rsidR="00BB523F" w:rsidRPr="00BB523F">
        <w:rPr>
          <w:rFonts w:asciiTheme="minorHAnsi" w:hAnsiTheme="minorHAnsi"/>
          <w:b/>
          <w:sz w:val="22"/>
        </w:rPr>
        <w:t>7646817104</w:t>
      </w:r>
    </w:p>
    <w:p w14:paraId="08265B9D" w14:textId="77777777" w:rsidR="00BB523F" w:rsidRPr="00BB523F" w:rsidRDefault="007F3537" w:rsidP="00BB523F">
      <w:pPr>
        <w:rPr>
          <w:rFonts w:asciiTheme="minorHAnsi" w:hAnsiTheme="minorHAnsi"/>
          <w:b/>
          <w:sz w:val="22"/>
        </w:rPr>
      </w:pPr>
      <w:r w:rsidRPr="00BB523F">
        <w:rPr>
          <w:rFonts w:ascii="Calibri" w:eastAsia="Calibri" w:hAnsi="Calibri" w:cs="Calibri"/>
          <w:b/>
          <w:bCs/>
          <w:sz w:val="22"/>
          <w:lang w:eastAsia="it-IT"/>
        </w:rPr>
        <w:t xml:space="preserve">CIG Lotto 5 - Infortuni: </w:t>
      </w:r>
      <w:r w:rsidR="00BB523F" w:rsidRPr="00BB523F">
        <w:rPr>
          <w:rFonts w:asciiTheme="minorHAnsi" w:hAnsiTheme="minorHAnsi"/>
          <w:b/>
          <w:sz w:val="22"/>
        </w:rPr>
        <w:t>76468246C9</w:t>
      </w:r>
    </w:p>
    <w:p w14:paraId="44A80A87" w14:textId="50AF2528" w:rsidR="007F3537" w:rsidRPr="00BB523F" w:rsidRDefault="007F3537" w:rsidP="00BB523F">
      <w:pPr>
        <w:rPr>
          <w:rFonts w:asciiTheme="minorHAnsi" w:hAnsiTheme="minorHAnsi" w:cs="Calibri"/>
          <w:b/>
          <w:bCs/>
          <w:iCs/>
          <w:sz w:val="22"/>
          <w:lang w:eastAsia="it-IT"/>
        </w:rPr>
      </w:pPr>
      <w:r w:rsidRPr="00BB523F">
        <w:rPr>
          <w:rFonts w:ascii="Calibri" w:eastAsia="Calibri" w:hAnsi="Calibri" w:cs="Calibri"/>
          <w:b/>
          <w:bCs/>
          <w:sz w:val="22"/>
          <w:lang w:eastAsia="it-IT"/>
        </w:rPr>
        <w:t>CIG Lotto 6</w:t>
      </w:r>
      <w:r w:rsidR="00B8231F" w:rsidRPr="00BB523F">
        <w:rPr>
          <w:rFonts w:ascii="Calibri" w:eastAsia="Calibri" w:hAnsi="Calibri" w:cs="Calibri"/>
          <w:b/>
          <w:bCs/>
          <w:sz w:val="22"/>
          <w:lang w:eastAsia="it-IT"/>
        </w:rPr>
        <w:t xml:space="preserve"> - </w:t>
      </w:r>
      <w:proofErr w:type="spellStart"/>
      <w:r w:rsidRPr="00BB523F">
        <w:rPr>
          <w:rFonts w:ascii="Calibri" w:eastAsia="Calibri" w:hAnsi="Calibri" w:cs="Calibri"/>
          <w:b/>
          <w:bCs/>
          <w:sz w:val="22"/>
          <w:lang w:eastAsia="it-IT"/>
        </w:rPr>
        <w:t>kasko</w:t>
      </w:r>
      <w:proofErr w:type="spellEnd"/>
      <w:r w:rsidRPr="00BB523F">
        <w:rPr>
          <w:rFonts w:ascii="Calibri" w:eastAsia="Calibri" w:hAnsi="Calibri" w:cs="Calibri"/>
          <w:b/>
          <w:bCs/>
          <w:sz w:val="22"/>
          <w:lang w:eastAsia="it-IT"/>
        </w:rPr>
        <w:t xml:space="preserve">: </w:t>
      </w:r>
      <w:r w:rsidR="00BB523F" w:rsidRPr="00BB523F">
        <w:rPr>
          <w:rFonts w:asciiTheme="minorHAnsi" w:hAnsiTheme="minorHAnsi"/>
          <w:b/>
          <w:sz w:val="22"/>
        </w:rPr>
        <w:t>7646829AE8</w:t>
      </w:r>
    </w:p>
    <w:bookmarkEnd w:id="1"/>
    <w:p w14:paraId="7DA8C856" w14:textId="5D179D7B" w:rsidR="007F3537" w:rsidRPr="00BB523F" w:rsidRDefault="007F3537" w:rsidP="007F3537">
      <w:pPr>
        <w:tabs>
          <w:tab w:val="left" w:pos="360"/>
        </w:tabs>
        <w:rPr>
          <w:rFonts w:asciiTheme="minorHAnsi" w:hAnsiTheme="minorHAnsi" w:cs="Calibri"/>
          <w:b/>
          <w:bCs/>
          <w:iCs/>
          <w:sz w:val="22"/>
          <w:lang w:eastAsia="it-IT"/>
        </w:rPr>
      </w:pPr>
      <w:r w:rsidRPr="00BB523F">
        <w:rPr>
          <w:rFonts w:ascii="Calibri" w:eastAsia="Calibri" w:hAnsi="Calibri" w:cs="Calibri"/>
          <w:b/>
          <w:bCs/>
          <w:sz w:val="22"/>
          <w:lang w:eastAsia="it-IT"/>
        </w:rPr>
        <w:t xml:space="preserve">CIG Lotto 7 - RCA/ARD: </w:t>
      </w:r>
      <w:r w:rsidR="00BB523F" w:rsidRPr="00BB523F">
        <w:rPr>
          <w:rFonts w:asciiTheme="minorHAnsi" w:hAnsiTheme="minorHAnsi"/>
          <w:b/>
          <w:sz w:val="22"/>
        </w:rPr>
        <w:t>7646834F07</w:t>
      </w:r>
    </w:p>
    <w:p w14:paraId="4F1A8FA4" w14:textId="77777777" w:rsidR="007F3537" w:rsidRPr="0027544B" w:rsidRDefault="007F3537" w:rsidP="007F3537">
      <w:pPr>
        <w:tabs>
          <w:tab w:val="left" w:pos="360"/>
        </w:tabs>
        <w:rPr>
          <w:rFonts w:asciiTheme="minorHAnsi" w:hAnsiTheme="minorHAnsi" w:cs="Calibri"/>
          <w:bCs/>
          <w:iCs/>
          <w:sz w:val="22"/>
          <w:lang w:eastAsia="it-IT"/>
        </w:rPr>
      </w:pPr>
    </w:p>
    <w:p w14:paraId="49055EEB" w14:textId="77777777" w:rsidR="00333C56" w:rsidRPr="0027544B" w:rsidRDefault="00333C56">
      <w:pPr>
        <w:widowControl w:val="0"/>
        <w:rPr>
          <w:rFonts w:asciiTheme="minorHAnsi" w:hAnsiTheme="minorHAnsi"/>
          <w:b/>
          <w:sz w:val="22"/>
          <w:lang w:eastAsia="it-IT"/>
        </w:rPr>
      </w:pPr>
    </w:p>
    <w:p w14:paraId="6E173D21" w14:textId="77777777" w:rsidR="00333C56" w:rsidRPr="00442CDA" w:rsidRDefault="00333C56">
      <w:pPr>
        <w:widowControl w:val="0"/>
        <w:rPr>
          <w:rFonts w:asciiTheme="minorHAnsi" w:hAnsiTheme="minorHAnsi"/>
          <w:b/>
          <w:sz w:val="22"/>
          <w:lang w:eastAsia="it-IT"/>
        </w:rPr>
      </w:pPr>
    </w:p>
    <w:p w14:paraId="0C90FA13" w14:textId="77777777" w:rsidR="00333C56" w:rsidRPr="00442CDA" w:rsidRDefault="00333C56">
      <w:pPr>
        <w:widowControl w:val="0"/>
        <w:rPr>
          <w:rFonts w:asciiTheme="minorHAnsi" w:hAnsiTheme="minorHAnsi"/>
          <w:b/>
          <w:sz w:val="22"/>
          <w:lang w:eastAsia="it-IT"/>
        </w:rPr>
      </w:pPr>
    </w:p>
    <w:p w14:paraId="30D671B6" w14:textId="49931F50" w:rsidR="00333C56" w:rsidRPr="00442CDA" w:rsidRDefault="00F25EDE">
      <w:pPr>
        <w:widowControl w:val="0"/>
        <w:jc w:val="center"/>
        <w:rPr>
          <w:rFonts w:asciiTheme="minorHAnsi" w:hAnsiTheme="minorHAnsi"/>
          <w:b/>
          <w:color w:val="FF0000"/>
          <w:sz w:val="52"/>
          <w:szCs w:val="52"/>
          <w:lang w:eastAsia="it-IT"/>
        </w:rPr>
      </w:pPr>
      <w:r w:rsidRPr="00442CDA">
        <w:rPr>
          <w:rFonts w:asciiTheme="minorHAnsi" w:hAnsiTheme="minorHAnsi"/>
          <w:b/>
          <w:sz w:val="52"/>
          <w:szCs w:val="52"/>
          <w:lang w:eastAsia="it-IT"/>
        </w:rPr>
        <w:t xml:space="preserve">Comune di </w:t>
      </w:r>
      <w:r w:rsidR="003F5F75">
        <w:rPr>
          <w:rFonts w:asciiTheme="minorHAnsi" w:hAnsiTheme="minorHAnsi"/>
          <w:b/>
          <w:sz w:val="52"/>
          <w:szCs w:val="52"/>
          <w:lang w:eastAsia="it-IT"/>
        </w:rPr>
        <w:t>Ponsacco</w:t>
      </w:r>
    </w:p>
    <w:p w14:paraId="2DD51F8C" w14:textId="77777777" w:rsidR="00333C56" w:rsidRPr="00442CDA" w:rsidRDefault="00333C56">
      <w:pPr>
        <w:widowControl w:val="0"/>
        <w:rPr>
          <w:rFonts w:asciiTheme="minorHAnsi" w:hAnsiTheme="minorHAnsi"/>
          <w:b/>
          <w:sz w:val="36"/>
          <w:szCs w:val="36"/>
          <w:lang w:eastAsia="it-IT"/>
        </w:rPr>
      </w:pPr>
    </w:p>
    <w:p w14:paraId="6427FBD3" w14:textId="77777777" w:rsidR="00333C56" w:rsidRPr="00442CDA" w:rsidRDefault="00333C56">
      <w:pPr>
        <w:widowControl w:val="0"/>
        <w:rPr>
          <w:rFonts w:asciiTheme="minorHAnsi" w:hAnsiTheme="minorHAnsi"/>
          <w:b/>
          <w:sz w:val="22"/>
          <w:lang w:eastAsia="it-IT"/>
        </w:rPr>
      </w:pPr>
    </w:p>
    <w:p w14:paraId="6CF4AFCE" w14:textId="77777777" w:rsidR="00333C56" w:rsidRPr="00442CDA" w:rsidRDefault="00333C56">
      <w:pPr>
        <w:widowControl w:val="0"/>
        <w:rPr>
          <w:rFonts w:asciiTheme="minorHAnsi" w:hAnsiTheme="minorHAnsi"/>
          <w:b/>
          <w:sz w:val="22"/>
          <w:lang w:eastAsia="it-IT"/>
        </w:rPr>
      </w:pPr>
    </w:p>
    <w:p w14:paraId="02097018" w14:textId="50FFECF7" w:rsidR="00333C56" w:rsidRPr="00442CDA" w:rsidRDefault="00333C56" w:rsidP="00651C33">
      <w:pPr>
        <w:widowControl w:val="0"/>
        <w:jc w:val="center"/>
        <w:rPr>
          <w:rFonts w:asciiTheme="minorHAnsi" w:hAnsiTheme="minorHAnsi"/>
          <w:b/>
          <w:sz w:val="22"/>
          <w:lang w:eastAsia="it-IT"/>
        </w:rPr>
      </w:pPr>
    </w:p>
    <w:p w14:paraId="3F1DFEBE" w14:textId="77777777" w:rsidR="00333C56" w:rsidRPr="00442CDA" w:rsidRDefault="00333C56">
      <w:pPr>
        <w:widowControl w:val="0"/>
        <w:rPr>
          <w:rFonts w:asciiTheme="minorHAnsi" w:hAnsiTheme="minorHAnsi"/>
          <w:b/>
          <w:sz w:val="22"/>
          <w:lang w:eastAsia="it-IT"/>
        </w:rPr>
      </w:pPr>
    </w:p>
    <w:p w14:paraId="7CC29770" w14:textId="77777777" w:rsidR="00333C56" w:rsidRPr="00442CDA" w:rsidRDefault="00333C56">
      <w:pPr>
        <w:widowControl w:val="0"/>
        <w:rPr>
          <w:rFonts w:asciiTheme="minorHAnsi" w:hAnsiTheme="minorHAnsi"/>
          <w:b/>
          <w:sz w:val="22"/>
          <w:lang w:eastAsia="it-IT"/>
        </w:rPr>
      </w:pPr>
    </w:p>
    <w:p w14:paraId="5038A16B" w14:textId="77777777" w:rsidR="00333C56" w:rsidRPr="00442CDA" w:rsidRDefault="00333C56">
      <w:pPr>
        <w:widowControl w:val="0"/>
        <w:rPr>
          <w:rFonts w:asciiTheme="minorHAnsi" w:hAnsiTheme="minorHAnsi"/>
          <w:b/>
          <w:sz w:val="22"/>
          <w:lang w:eastAsia="it-IT"/>
        </w:rPr>
      </w:pPr>
    </w:p>
    <w:p w14:paraId="279557EB" w14:textId="77777777" w:rsidR="00333C56" w:rsidRPr="00442CDA" w:rsidRDefault="00333C56">
      <w:pPr>
        <w:widowControl w:val="0"/>
        <w:rPr>
          <w:rFonts w:asciiTheme="minorHAnsi" w:hAnsiTheme="minorHAnsi"/>
          <w:b/>
          <w:sz w:val="22"/>
          <w:lang w:eastAsia="it-IT"/>
        </w:rPr>
      </w:pPr>
    </w:p>
    <w:p w14:paraId="275AA83E" w14:textId="77777777" w:rsidR="00DC1B33" w:rsidRDefault="00DC1B33">
      <w:pPr>
        <w:spacing w:line="240" w:lineRule="auto"/>
        <w:jc w:val="left"/>
        <w:rPr>
          <w:rFonts w:asciiTheme="minorHAnsi" w:hAnsiTheme="minorHAnsi"/>
          <w:b/>
          <w:sz w:val="22"/>
          <w:lang w:eastAsia="it-IT"/>
        </w:rPr>
      </w:pPr>
      <w:r>
        <w:rPr>
          <w:rFonts w:asciiTheme="minorHAnsi" w:hAnsiTheme="minorHAnsi"/>
          <w:b/>
          <w:sz w:val="22"/>
          <w:lang w:eastAsia="it-IT"/>
        </w:rPr>
        <w:br w:type="page"/>
      </w:r>
    </w:p>
    <w:p w14:paraId="5BF50C24" w14:textId="77777777" w:rsidR="00333C56" w:rsidRPr="00442CDA" w:rsidRDefault="00F25EDE">
      <w:pPr>
        <w:pStyle w:val="Sommario2"/>
        <w:rPr>
          <w:rFonts w:asciiTheme="minorHAnsi" w:hAnsiTheme="minorHAnsi"/>
          <w:b/>
          <w:sz w:val="22"/>
        </w:rPr>
      </w:pPr>
      <w:r w:rsidRPr="00442CDA">
        <w:rPr>
          <w:rFonts w:asciiTheme="minorHAnsi" w:hAnsiTheme="minorHAnsi"/>
          <w:b/>
          <w:sz w:val="22"/>
        </w:rPr>
        <w:lastRenderedPageBreak/>
        <w:t>SOMMARIO</w:t>
      </w:r>
    </w:p>
    <w:p w14:paraId="62DFB511" w14:textId="77777777" w:rsidR="00333C56" w:rsidRPr="00442CDA" w:rsidRDefault="00333C56">
      <w:pPr>
        <w:pStyle w:val="Sommario2"/>
        <w:rPr>
          <w:rFonts w:asciiTheme="minorHAnsi" w:hAnsiTheme="minorHAnsi"/>
          <w:b/>
          <w:sz w:val="22"/>
        </w:rPr>
      </w:pPr>
    </w:p>
    <w:p w14:paraId="3B322DE9" w14:textId="77777777" w:rsidR="00333C56" w:rsidRPr="00442CDA" w:rsidRDefault="00333C56">
      <w:pPr>
        <w:pStyle w:val="Sommario2"/>
      </w:pPr>
    </w:p>
    <w:p w14:paraId="0F180A3B" w14:textId="77777777" w:rsidR="00A53A8E" w:rsidRDefault="00015448">
      <w:pPr>
        <w:pStyle w:val="Sommario2"/>
        <w:rPr>
          <w:rFonts w:asciiTheme="minorHAnsi" w:eastAsiaTheme="minorEastAsia" w:hAnsiTheme="minorHAnsi" w:cstheme="minorBidi"/>
          <w:smallCaps w:val="0"/>
          <w:noProof/>
          <w:sz w:val="22"/>
          <w:szCs w:val="22"/>
          <w:lang w:eastAsia="it-IT"/>
        </w:rPr>
      </w:pPr>
      <w:r w:rsidRPr="00442CDA">
        <w:fldChar w:fldCharType="begin"/>
      </w:r>
      <w:r w:rsidR="00F25EDE" w:rsidRPr="00442CDA">
        <w:instrText>TOC \z \o "1-3" \h</w:instrText>
      </w:r>
      <w:r w:rsidRPr="00442CDA">
        <w:fldChar w:fldCharType="separate"/>
      </w:r>
      <w:bookmarkStart w:id="2" w:name="_Toc504566774"/>
      <w:r w:rsidRPr="009E3188">
        <w:rPr>
          <w:rStyle w:val="Collegamentoipertestuale"/>
          <w:noProof/>
        </w:rPr>
        <w:fldChar w:fldCharType="begin"/>
      </w:r>
      <w:r w:rsidR="00A53A8E">
        <w:rPr>
          <w:noProof/>
        </w:rPr>
        <w:instrText>HYPERLINK \l "_Toc514838953"</w:instrText>
      </w:r>
      <w:r w:rsidRPr="009E3188">
        <w:rPr>
          <w:rStyle w:val="Collegamentoipertestuale"/>
          <w:noProof/>
        </w:rPr>
        <w:fldChar w:fldCharType="separate"/>
      </w:r>
      <w:r w:rsidR="00A53A8E" w:rsidRPr="009E3188">
        <w:rPr>
          <w:rStyle w:val="Collegamentoipertestuale"/>
          <w:noProof/>
        </w:rPr>
        <w:t>1.</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PREMESSE</w:t>
      </w:r>
      <w:r w:rsidR="00A53A8E">
        <w:rPr>
          <w:noProof/>
          <w:webHidden/>
        </w:rPr>
        <w:tab/>
      </w:r>
      <w:r>
        <w:rPr>
          <w:noProof/>
          <w:webHidden/>
        </w:rPr>
        <w:fldChar w:fldCharType="begin"/>
      </w:r>
      <w:r w:rsidR="00A53A8E">
        <w:rPr>
          <w:noProof/>
          <w:webHidden/>
        </w:rPr>
        <w:instrText xml:space="preserve"> PAGEREF _Toc514838953 \h </w:instrText>
      </w:r>
      <w:r>
        <w:rPr>
          <w:noProof/>
          <w:webHidden/>
        </w:rPr>
      </w:r>
      <w:r>
        <w:rPr>
          <w:noProof/>
          <w:webHidden/>
        </w:rPr>
        <w:fldChar w:fldCharType="separate"/>
      </w:r>
      <w:r w:rsidR="00BB0710">
        <w:rPr>
          <w:noProof/>
          <w:webHidden/>
        </w:rPr>
        <w:t>3</w:t>
      </w:r>
      <w:r>
        <w:rPr>
          <w:noProof/>
          <w:webHidden/>
        </w:rPr>
        <w:fldChar w:fldCharType="end"/>
      </w:r>
      <w:r w:rsidRPr="009E3188">
        <w:rPr>
          <w:rStyle w:val="Collegamentoipertestuale"/>
          <w:noProof/>
        </w:rPr>
        <w:fldChar w:fldCharType="end"/>
      </w:r>
    </w:p>
    <w:p w14:paraId="284D30F5"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54" w:history="1">
        <w:r w:rsidR="00A53A8E" w:rsidRPr="009E3188">
          <w:rPr>
            <w:rStyle w:val="Collegamentoipertestuale"/>
            <w:noProof/>
          </w:rPr>
          <w:t>2.</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DOCUMENTAZIONE DI GARA, CHIARIMENTI E COMUNICAZIONI</w:t>
        </w:r>
        <w:r w:rsidR="00A53A8E">
          <w:rPr>
            <w:noProof/>
            <w:webHidden/>
          </w:rPr>
          <w:tab/>
        </w:r>
        <w:r w:rsidR="00015448">
          <w:rPr>
            <w:noProof/>
            <w:webHidden/>
          </w:rPr>
          <w:fldChar w:fldCharType="begin"/>
        </w:r>
        <w:r w:rsidR="00A53A8E">
          <w:rPr>
            <w:noProof/>
            <w:webHidden/>
          </w:rPr>
          <w:instrText xml:space="preserve"> PAGEREF _Toc514838954 \h </w:instrText>
        </w:r>
        <w:r w:rsidR="00015448">
          <w:rPr>
            <w:noProof/>
            <w:webHidden/>
          </w:rPr>
        </w:r>
        <w:r w:rsidR="00015448">
          <w:rPr>
            <w:noProof/>
            <w:webHidden/>
          </w:rPr>
          <w:fldChar w:fldCharType="separate"/>
        </w:r>
        <w:r w:rsidR="00BB0710">
          <w:rPr>
            <w:noProof/>
            <w:webHidden/>
          </w:rPr>
          <w:t>3</w:t>
        </w:r>
        <w:r w:rsidR="00015448">
          <w:rPr>
            <w:noProof/>
            <w:webHidden/>
          </w:rPr>
          <w:fldChar w:fldCharType="end"/>
        </w:r>
      </w:hyperlink>
    </w:p>
    <w:p w14:paraId="345BF155"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59" w:history="1">
        <w:r w:rsidR="00A53A8E" w:rsidRPr="009E3188">
          <w:rPr>
            <w:rStyle w:val="Collegamentoipertestuale"/>
            <w:noProof/>
          </w:rPr>
          <w:t>3.</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OGGETTO DELL’APPALTO, IMPORTO E SUDDIVISIONE IN LOTTI</w:t>
        </w:r>
        <w:r w:rsidR="00A53A8E">
          <w:rPr>
            <w:noProof/>
            <w:webHidden/>
          </w:rPr>
          <w:tab/>
        </w:r>
        <w:r w:rsidR="00015448">
          <w:rPr>
            <w:noProof/>
            <w:webHidden/>
          </w:rPr>
          <w:fldChar w:fldCharType="begin"/>
        </w:r>
        <w:r w:rsidR="00A53A8E">
          <w:rPr>
            <w:noProof/>
            <w:webHidden/>
          </w:rPr>
          <w:instrText xml:space="preserve"> PAGEREF _Toc514838959 \h </w:instrText>
        </w:r>
        <w:r w:rsidR="00015448">
          <w:rPr>
            <w:noProof/>
            <w:webHidden/>
          </w:rPr>
        </w:r>
        <w:r w:rsidR="00015448">
          <w:rPr>
            <w:noProof/>
            <w:webHidden/>
          </w:rPr>
          <w:fldChar w:fldCharType="separate"/>
        </w:r>
        <w:r w:rsidR="00BB0710">
          <w:rPr>
            <w:noProof/>
            <w:webHidden/>
          </w:rPr>
          <w:t>5</w:t>
        </w:r>
        <w:r w:rsidR="00015448">
          <w:rPr>
            <w:noProof/>
            <w:webHidden/>
          </w:rPr>
          <w:fldChar w:fldCharType="end"/>
        </w:r>
      </w:hyperlink>
    </w:p>
    <w:p w14:paraId="46462AE9"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60" w:history="1">
        <w:r w:rsidR="00A53A8E" w:rsidRPr="009E3188">
          <w:rPr>
            <w:rStyle w:val="Collegamentoipertestuale"/>
            <w:noProof/>
          </w:rPr>
          <w:t>4.</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DURATA DELL’APPALTO, OPZIONI E RINNOVI</w:t>
        </w:r>
        <w:r w:rsidR="00A53A8E">
          <w:rPr>
            <w:noProof/>
            <w:webHidden/>
          </w:rPr>
          <w:tab/>
        </w:r>
        <w:r w:rsidR="00015448">
          <w:rPr>
            <w:noProof/>
            <w:webHidden/>
          </w:rPr>
          <w:fldChar w:fldCharType="begin"/>
        </w:r>
        <w:r w:rsidR="00A53A8E">
          <w:rPr>
            <w:noProof/>
            <w:webHidden/>
          </w:rPr>
          <w:instrText xml:space="preserve"> PAGEREF _Toc514838960 \h </w:instrText>
        </w:r>
        <w:r w:rsidR="00015448">
          <w:rPr>
            <w:noProof/>
            <w:webHidden/>
          </w:rPr>
        </w:r>
        <w:r w:rsidR="00015448">
          <w:rPr>
            <w:noProof/>
            <w:webHidden/>
          </w:rPr>
          <w:fldChar w:fldCharType="separate"/>
        </w:r>
        <w:r w:rsidR="00BB0710">
          <w:rPr>
            <w:noProof/>
            <w:webHidden/>
          </w:rPr>
          <w:t>5</w:t>
        </w:r>
        <w:r w:rsidR="00015448">
          <w:rPr>
            <w:noProof/>
            <w:webHidden/>
          </w:rPr>
          <w:fldChar w:fldCharType="end"/>
        </w:r>
      </w:hyperlink>
    </w:p>
    <w:p w14:paraId="0CE90F1B"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63" w:history="1">
        <w:r w:rsidR="00A53A8E" w:rsidRPr="009E3188">
          <w:rPr>
            <w:rStyle w:val="Collegamentoipertestuale"/>
            <w:noProof/>
          </w:rPr>
          <w:t>5.</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SOGGETTI AMMESSI IN FORMA SINGOLA E ASSOCIATA E CONDIZIONI DI PARTECIPAZIONE</w:t>
        </w:r>
        <w:r w:rsidR="00A53A8E">
          <w:rPr>
            <w:noProof/>
            <w:webHidden/>
          </w:rPr>
          <w:tab/>
        </w:r>
        <w:r w:rsidR="00015448">
          <w:rPr>
            <w:noProof/>
            <w:webHidden/>
          </w:rPr>
          <w:fldChar w:fldCharType="begin"/>
        </w:r>
        <w:r w:rsidR="00A53A8E">
          <w:rPr>
            <w:noProof/>
            <w:webHidden/>
          </w:rPr>
          <w:instrText xml:space="preserve"> PAGEREF _Toc514838963 \h </w:instrText>
        </w:r>
        <w:r w:rsidR="00015448">
          <w:rPr>
            <w:noProof/>
            <w:webHidden/>
          </w:rPr>
        </w:r>
        <w:r w:rsidR="00015448">
          <w:rPr>
            <w:noProof/>
            <w:webHidden/>
          </w:rPr>
          <w:fldChar w:fldCharType="separate"/>
        </w:r>
        <w:r w:rsidR="00BB0710">
          <w:rPr>
            <w:noProof/>
            <w:webHidden/>
          </w:rPr>
          <w:t>6</w:t>
        </w:r>
        <w:r w:rsidR="00015448">
          <w:rPr>
            <w:noProof/>
            <w:webHidden/>
          </w:rPr>
          <w:fldChar w:fldCharType="end"/>
        </w:r>
      </w:hyperlink>
    </w:p>
    <w:p w14:paraId="63F525D8"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64" w:history="1">
        <w:r w:rsidR="00A53A8E" w:rsidRPr="009E3188">
          <w:rPr>
            <w:rStyle w:val="Collegamentoipertestuale"/>
            <w:noProof/>
          </w:rPr>
          <w:t>6.</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POSSESSO DI UN CERTIFICATO QUALIFICATO DI FIRMA ELETTRONICA</w:t>
        </w:r>
        <w:r w:rsidR="00A53A8E">
          <w:rPr>
            <w:noProof/>
            <w:webHidden/>
          </w:rPr>
          <w:tab/>
        </w:r>
        <w:r w:rsidR="00015448">
          <w:rPr>
            <w:noProof/>
            <w:webHidden/>
          </w:rPr>
          <w:fldChar w:fldCharType="begin"/>
        </w:r>
        <w:r w:rsidR="00A53A8E">
          <w:rPr>
            <w:noProof/>
            <w:webHidden/>
          </w:rPr>
          <w:instrText xml:space="preserve"> PAGEREF _Toc514838964 \h </w:instrText>
        </w:r>
        <w:r w:rsidR="00015448">
          <w:rPr>
            <w:noProof/>
            <w:webHidden/>
          </w:rPr>
        </w:r>
        <w:r w:rsidR="00015448">
          <w:rPr>
            <w:noProof/>
            <w:webHidden/>
          </w:rPr>
          <w:fldChar w:fldCharType="separate"/>
        </w:r>
        <w:r w:rsidR="00BB0710">
          <w:rPr>
            <w:noProof/>
            <w:webHidden/>
          </w:rPr>
          <w:t>7</w:t>
        </w:r>
        <w:r w:rsidR="00015448">
          <w:rPr>
            <w:noProof/>
            <w:webHidden/>
          </w:rPr>
          <w:fldChar w:fldCharType="end"/>
        </w:r>
      </w:hyperlink>
    </w:p>
    <w:p w14:paraId="4EB9C1A9"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66" w:history="1">
        <w:r w:rsidR="00A53A8E" w:rsidRPr="009E3188">
          <w:rPr>
            <w:rStyle w:val="Collegamentoipertestuale"/>
            <w:noProof/>
          </w:rPr>
          <w:t>7.</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REQUISITI PER LA PARTECIPAZIONE ALLA GARA</w:t>
        </w:r>
        <w:r w:rsidR="00A53A8E">
          <w:rPr>
            <w:noProof/>
            <w:webHidden/>
          </w:rPr>
          <w:tab/>
        </w:r>
        <w:r w:rsidR="00015448">
          <w:rPr>
            <w:noProof/>
            <w:webHidden/>
          </w:rPr>
          <w:fldChar w:fldCharType="begin"/>
        </w:r>
        <w:r w:rsidR="00A53A8E">
          <w:rPr>
            <w:noProof/>
            <w:webHidden/>
          </w:rPr>
          <w:instrText xml:space="preserve"> PAGEREF _Toc514838966 \h </w:instrText>
        </w:r>
        <w:r w:rsidR="00015448">
          <w:rPr>
            <w:noProof/>
            <w:webHidden/>
          </w:rPr>
        </w:r>
        <w:r w:rsidR="00015448">
          <w:rPr>
            <w:noProof/>
            <w:webHidden/>
          </w:rPr>
          <w:fldChar w:fldCharType="separate"/>
        </w:r>
        <w:r w:rsidR="00BB0710">
          <w:rPr>
            <w:noProof/>
            <w:webHidden/>
          </w:rPr>
          <w:t>8</w:t>
        </w:r>
        <w:r w:rsidR="00015448">
          <w:rPr>
            <w:noProof/>
            <w:webHidden/>
          </w:rPr>
          <w:fldChar w:fldCharType="end"/>
        </w:r>
      </w:hyperlink>
    </w:p>
    <w:p w14:paraId="47474357"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74" w:history="1">
        <w:r w:rsidR="00A53A8E" w:rsidRPr="009E3188">
          <w:rPr>
            <w:rStyle w:val="Collegamentoipertestuale"/>
            <w:noProof/>
          </w:rPr>
          <w:t>8.</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AVVALIMENTO</w:t>
        </w:r>
        <w:r w:rsidR="00A53A8E">
          <w:rPr>
            <w:noProof/>
            <w:webHidden/>
          </w:rPr>
          <w:tab/>
        </w:r>
        <w:r w:rsidR="00015448">
          <w:rPr>
            <w:noProof/>
            <w:webHidden/>
          </w:rPr>
          <w:fldChar w:fldCharType="begin"/>
        </w:r>
        <w:r w:rsidR="00A53A8E">
          <w:rPr>
            <w:noProof/>
            <w:webHidden/>
          </w:rPr>
          <w:instrText xml:space="preserve"> PAGEREF _Toc514838974 \h </w:instrText>
        </w:r>
        <w:r w:rsidR="00015448">
          <w:rPr>
            <w:noProof/>
            <w:webHidden/>
          </w:rPr>
        </w:r>
        <w:r w:rsidR="00015448">
          <w:rPr>
            <w:noProof/>
            <w:webHidden/>
          </w:rPr>
          <w:fldChar w:fldCharType="separate"/>
        </w:r>
        <w:r w:rsidR="00BB0710">
          <w:rPr>
            <w:noProof/>
            <w:webHidden/>
          </w:rPr>
          <w:t>12</w:t>
        </w:r>
        <w:r w:rsidR="00015448">
          <w:rPr>
            <w:noProof/>
            <w:webHidden/>
          </w:rPr>
          <w:fldChar w:fldCharType="end"/>
        </w:r>
      </w:hyperlink>
    </w:p>
    <w:p w14:paraId="13EF3D5F"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75" w:history="1">
        <w:r w:rsidR="00A53A8E" w:rsidRPr="009E3188">
          <w:rPr>
            <w:rStyle w:val="Collegamentoipertestuale"/>
            <w:noProof/>
          </w:rPr>
          <w:t>9.</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SUBAPPALTO</w:t>
        </w:r>
        <w:r w:rsidR="00A53A8E">
          <w:rPr>
            <w:noProof/>
            <w:webHidden/>
          </w:rPr>
          <w:tab/>
        </w:r>
        <w:r w:rsidR="00015448">
          <w:rPr>
            <w:noProof/>
            <w:webHidden/>
          </w:rPr>
          <w:fldChar w:fldCharType="begin"/>
        </w:r>
        <w:r w:rsidR="00A53A8E">
          <w:rPr>
            <w:noProof/>
            <w:webHidden/>
          </w:rPr>
          <w:instrText xml:space="preserve"> PAGEREF _Toc514838975 \h </w:instrText>
        </w:r>
        <w:r w:rsidR="00015448">
          <w:rPr>
            <w:noProof/>
            <w:webHidden/>
          </w:rPr>
        </w:r>
        <w:r w:rsidR="00015448">
          <w:rPr>
            <w:noProof/>
            <w:webHidden/>
          </w:rPr>
          <w:fldChar w:fldCharType="separate"/>
        </w:r>
        <w:r w:rsidR="00BB0710">
          <w:rPr>
            <w:noProof/>
            <w:webHidden/>
          </w:rPr>
          <w:t>12</w:t>
        </w:r>
        <w:r w:rsidR="00015448">
          <w:rPr>
            <w:noProof/>
            <w:webHidden/>
          </w:rPr>
          <w:fldChar w:fldCharType="end"/>
        </w:r>
      </w:hyperlink>
    </w:p>
    <w:p w14:paraId="5C12140A"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77" w:history="1">
        <w:r w:rsidR="00A53A8E" w:rsidRPr="009E3188">
          <w:rPr>
            <w:rStyle w:val="Collegamentoipertestuale"/>
            <w:noProof/>
          </w:rPr>
          <w:t>10.</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PAGAMENTO DEL CONTRIBUTO A FAVORE DELL’ANAC</w:t>
        </w:r>
        <w:r w:rsidR="00A53A8E">
          <w:rPr>
            <w:noProof/>
            <w:webHidden/>
          </w:rPr>
          <w:tab/>
        </w:r>
        <w:r w:rsidR="00015448">
          <w:rPr>
            <w:noProof/>
            <w:webHidden/>
          </w:rPr>
          <w:fldChar w:fldCharType="begin"/>
        </w:r>
        <w:r w:rsidR="00A53A8E">
          <w:rPr>
            <w:noProof/>
            <w:webHidden/>
          </w:rPr>
          <w:instrText xml:space="preserve"> PAGEREF _Toc514838977 \h </w:instrText>
        </w:r>
        <w:r w:rsidR="00015448">
          <w:rPr>
            <w:noProof/>
            <w:webHidden/>
          </w:rPr>
        </w:r>
        <w:r w:rsidR="00015448">
          <w:rPr>
            <w:noProof/>
            <w:webHidden/>
          </w:rPr>
          <w:fldChar w:fldCharType="separate"/>
        </w:r>
        <w:r w:rsidR="00BB0710">
          <w:rPr>
            <w:noProof/>
            <w:webHidden/>
          </w:rPr>
          <w:t>13</w:t>
        </w:r>
        <w:r w:rsidR="00015448">
          <w:rPr>
            <w:noProof/>
            <w:webHidden/>
          </w:rPr>
          <w:fldChar w:fldCharType="end"/>
        </w:r>
      </w:hyperlink>
    </w:p>
    <w:p w14:paraId="3C97BC1E"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78" w:history="1">
        <w:r w:rsidR="00A53A8E" w:rsidRPr="009E3188">
          <w:rPr>
            <w:rStyle w:val="Collegamentoipertestuale"/>
            <w:noProof/>
          </w:rPr>
          <w:t>11.</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SOCCORSO ISTRUTTORIO</w:t>
        </w:r>
        <w:r w:rsidR="00A53A8E">
          <w:rPr>
            <w:noProof/>
            <w:webHidden/>
          </w:rPr>
          <w:tab/>
        </w:r>
        <w:r w:rsidR="00015448">
          <w:rPr>
            <w:noProof/>
            <w:webHidden/>
          </w:rPr>
          <w:fldChar w:fldCharType="begin"/>
        </w:r>
        <w:r w:rsidR="00A53A8E">
          <w:rPr>
            <w:noProof/>
            <w:webHidden/>
          </w:rPr>
          <w:instrText xml:space="preserve"> PAGEREF _Toc514838978 \h </w:instrText>
        </w:r>
        <w:r w:rsidR="00015448">
          <w:rPr>
            <w:noProof/>
            <w:webHidden/>
          </w:rPr>
        </w:r>
        <w:r w:rsidR="00015448">
          <w:rPr>
            <w:noProof/>
            <w:webHidden/>
          </w:rPr>
          <w:fldChar w:fldCharType="separate"/>
        </w:r>
        <w:r w:rsidR="00BB0710">
          <w:rPr>
            <w:noProof/>
            <w:webHidden/>
          </w:rPr>
          <w:t>13</w:t>
        </w:r>
        <w:r w:rsidR="00015448">
          <w:rPr>
            <w:noProof/>
            <w:webHidden/>
          </w:rPr>
          <w:fldChar w:fldCharType="end"/>
        </w:r>
      </w:hyperlink>
    </w:p>
    <w:p w14:paraId="2418A7BD"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79" w:history="1">
        <w:r w:rsidR="00A53A8E" w:rsidRPr="009E3188">
          <w:rPr>
            <w:rStyle w:val="Collegamentoipertestuale"/>
            <w:noProof/>
          </w:rPr>
          <w:t>12.</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MODALITÀ DI PRESENTAZIONE DELL’OFFERTA E SOTTOSCRIZIONE DEI DOCUMENTI DI GARA</w:t>
        </w:r>
        <w:r w:rsidR="00A53A8E">
          <w:rPr>
            <w:noProof/>
            <w:webHidden/>
          </w:rPr>
          <w:tab/>
        </w:r>
        <w:r w:rsidR="00015448">
          <w:rPr>
            <w:noProof/>
            <w:webHidden/>
          </w:rPr>
          <w:fldChar w:fldCharType="begin"/>
        </w:r>
        <w:r w:rsidR="00A53A8E">
          <w:rPr>
            <w:noProof/>
            <w:webHidden/>
          </w:rPr>
          <w:instrText xml:space="preserve"> PAGEREF _Toc514838979 \h </w:instrText>
        </w:r>
        <w:r w:rsidR="00015448">
          <w:rPr>
            <w:noProof/>
            <w:webHidden/>
          </w:rPr>
        </w:r>
        <w:r w:rsidR="00015448">
          <w:rPr>
            <w:noProof/>
            <w:webHidden/>
          </w:rPr>
          <w:fldChar w:fldCharType="separate"/>
        </w:r>
        <w:r w:rsidR="00BB0710">
          <w:rPr>
            <w:noProof/>
            <w:webHidden/>
          </w:rPr>
          <w:t>14</w:t>
        </w:r>
        <w:r w:rsidR="00015448">
          <w:rPr>
            <w:noProof/>
            <w:webHidden/>
          </w:rPr>
          <w:fldChar w:fldCharType="end"/>
        </w:r>
      </w:hyperlink>
    </w:p>
    <w:p w14:paraId="60E7B328"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81" w:history="1">
        <w:r w:rsidR="00A53A8E" w:rsidRPr="009E3188">
          <w:rPr>
            <w:rStyle w:val="Collegamentoipertestuale"/>
            <w:noProof/>
          </w:rPr>
          <w:t>13.</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CONTENUTO DOCUMENTAZIONE AMMINISTRATIVA</w:t>
        </w:r>
        <w:r w:rsidR="00A53A8E">
          <w:rPr>
            <w:noProof/>
            <w:webHidden/>
          </w:rPr>
          <w:tab/>
        </w:r>
        <w:r w:rsidR="00015448">
          <w:rPr>
            <w:noProof/>
            <w:webHidden/>
          </w:rPr>
          <w:fldChar w:fldCharType="begin"/>
        </w:r>
        <w:r w:rsidR="00A53A8E">
          <w:rPr>
            <w:noProof/>
            <w:webHidden/>
          </w:rPr>
          <w:instrText xml:space="preserve"> PAGEREF _Toc514838981 \h </w:instrText>
        </w:r>
        <w:r w:rsidR="00015448">
          <w:rPr>
            <w:noProof/>
            <w:webHidden/>
          </w:rPr>
        </w:r>
        <w:r w:rsidR="00015448">
          <w:rPr>
            <w:noProof/>
            <w:webHidden/>
          </w:rPr>
          <w:fldChar w:fldCharType="separate"/>
        </w:r>
        <w:r w:rsidR="00BB0710">
          <w:rPr>
            <w:noProof/>
            <w:webHidden/>
          </w:rPr>
          <w:t>15</w:t>
        </w:r>
        <w:r w:rsidR="00015448">
          <w:rPr>
            <w:noProof/>
            <w:webHidden/>
          </w:rPr>
          <w:fldChar w:fldCharType="end"/>
        </w:r>
      </w:hyperlink>
    </w:p>
    <w:p w14:paraId="33D0F9E5"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87" w:history="1">
        <w:r w:rsidR="00A53A8E" w:rsidRPr="009E3188">
          <w:rPr>
            <w:rStyle w:val="Collegamentoipertestuale"/>
            <w:noProof/>
          </w:rPr>
          <w:t>14.</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CONTENUTO OFFERTA TECNICA</w:t>
        </w:r>
        <w:r w:rsidR="00A53A8E">
          <w:rPr>
            <w:noProof/>
            <w:webHidden/>
          </w:rPr>
          <w:tab/>
        </w:r>
        <w:r w:rsidR="00015448">
          <w:rPr>
            <w:noProof/>
            <w:webHidden/>
          </w:rPr>
          <w:fldChar w:fldCharType="begin"/>
        </w:r>
        <w:r w:rsidR="00A53A8E">
          <w:rPr>
            <w:noProof/>
            <w:webHidden/>
          </w:rPr>
          <w:instrText xml:space="preserve"> PAGEREF _Toc514838987 \h </w:instrText>
        </w:r>
        <w:r w:rsidR="00015448">
          <w:rPr>
            <w:noProof/>
            <w:webHidden/>
          </w:rPr>
        </w:r>
        <w:r w:rsidR="00015448">
          <w:rPr>
            <w:noProof/>
            <w:webHidden/>
          </w:rPr>
          <w:fldChar w:fldCharType="separate"/>
        </w:r>
        <w:r w:rsidR="00BB0710">
          <w:rPr>
            <w:noProof/>
            <w:webHidden/>
          </w:rPr>
          <w:t>24</w:t>
        </w:r>
        <w:r w:rsidR="00015448">
          <w:rPr>
            <w:noProof/>
            <w:webHidden/>
          </w:rPr>
          <w:fldChar w:fldCharType="end"/>
        </w:r>
      </w:hyperlink>
    </w:p>
    <w:p w14:paraId="730FA366"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88" w:history="1">
        <w:r w:rsidR="00A53A8E" w:rsidRPr="009E3188">
          <w:rPr>
            <w:rStyle w:val="Collegamentoipertestuale"/>
            <w:noProof/>
          </w:rPr>
          <w:t>15.</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CONTENUTO OFFERTA BUSTA ECONOMICA</w:t>
        </w:r>
        <w:r w:rsidR="00A53A8E">
          <w:rPr>
            <w:noProof/>
            <w:webHidden/>
          </w:rPr>
          <w:tab/>
        </w:r>
        <w:r w:rsidR="00015448">
          <w:rPr>
            <w:noProof/>
            <w:webHidden/>
          </w:rPr>
          <w:fldChar w:fldCharType="begin"/>
        </w:r>
        <w:r w:rsidR="00A53A8E">
          <w:rPr>
            <w:noProof/>
            <w:webHidden/>
          </w:rPr>
          <w:instrText xml:space="preserve"> PAGEREF _Toc514838988 \h </w:instrText>
        </w:r>
        <w:r w:rsidR="00015448">
          <w:rPr>
            <w:noProof/>
            <w:webHidden/>
          </w:rPr>
        </w:r>
        <w:r w:rsidR="00015448">
          <w:rPr>
            <w:noProof/>
            <w:webHidden/>
          </w:rPr>
          <w:fldChar w:fldCharType="separate"/>
        </w:r>
        <w:r w:rsidR="00BB0710">
          <w:rPr>
            <w:noProof/>
            <w:webHidden/>
          </w:rPr>
          <w:t>25</w:t>
        </w:r>
        <w:r w:rsidR="00015448">
          <w:rPr>
            <w:noProof/>
            <w:webHidden/>
          </w:rPr>
          <w:fldChar w:fldCharType="end"/>
        </w:r>
      </w:hyperlink>
    </w:p>
    <w:p w14:paraId="39FC7EC2"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93" w:history="1">
        <w:r w:rsidR="00A53A8E" w:rsidRPr="009E3188">
          <w:rPr>
            <w:rStyle w:val="Collegamentoipertestuale"/>
            <w:noProof/>
          </w:rPr>
          <w:t>16.</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CRITERIO DI AGGIUDICAZIONE</w:t>
        </w:r>
        <w:r w:rsidR="00A53A8E">
          <w:rPr>
            <w:noProof/>
            <w:webHidden/>
          </w:rPr>
          <w:tab/>
        </w:r>
        <w:r w:rsidR="00015448">
          <w:rPr>
            <w:noProof/>
            <w:webHidden/>
          </w:rPr>
          <w:fldChar w:fldCharType="begin"/>
        </w:r>
        <w:r w:rsidR="00A53A8E">
          <w:rPr>
            <w:noProof/>
            <w:webHidden/>
          </w:rPr>
          <w:instrText xml:space="preserve"> PAGEREF _Toc514838993 \h </w:instrText>
        </w:r>
        <w:r w:rsidR="00015448">
          <w:rPr>
            <w:noProof/>
            <w:webHidden/>
          </w:rPr>
        </w:r>
        <w:r w:rsidR="00015448">
          <w:rPr>
            <w:noProof/>
            <w:webHidden/>
          </w:rPr>
          <w:fldChar w:fldCharType="separate"/>
        </w:r>
        <w:r w:rsidR="00BB0710">
          <w:rPr>
            <w:noProof/>
            <w:webHidden/>
          </w:rPr>
          <w:t>27</w:t>
        </w:r>
        <w:r w:rsidR="00015448">
          <w:rPr>
            <w:noProof/>
            <w:webHidden/>
          </w:rPr>
          <w:fldChar w:fldCharType="end"/>
        </w:r>
      </w:hyperlink>
    </w:p>
    <w:p w14:paraId="2697B850" w14:textId="77777777" w:rsidR="00A53A8E" w:rsidRDefault="003B3D1A" w:rsidP="00145310">
      <w:pPr>
        <w:pStyle w:val="Sommario2"/>
        <w:tabs>
          <w:tab w:val="left" w:pos="1320"/>
        </w:tabs>
        <w:jc w:val="both"/>
        <w:rPr>
          <w:rFonts w:asciiTheme="minorHAnsi" w:eastAsiaTheme="minorEastAsia" w:hAnsiTheme="minorHAnsi" w:cstheme="minorBidi"/>
          <w:smallCaps w:val="0"/>
          <w:noProof/>
          <w:sz w:val="22"/>
          <w:szCs w:val="22"/>
          <w:lang w:eastAsia="it-IT"/>
        </w:rPr>
      </w:pPr>
      <w:hyperlink w:anchor="_Toc514838996" w:history="1">
        <w:r w:rsidR="00A53A8E" w:rsidRPr="009E3188">
          <w:rPr>
            <w:rStyle w:val="Collegamentoipertestuale"/>
            <w:noProof/>
          </w:rPr>
          <w:t>17.</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SVOLGIMENTO OPERAZIONI DI GARA: APERTURA E VERIFICA DOCUMENTAZIONE AMMINISTRATIVA</w:t>
        </w:r>
        <w:r w:rsidR="00A53A8E">
          <w:rPr>
            <w:noProof/>
            <w:webHidden/>
          </w:rPr>
          <w:tab/>
        </w:r>
        <w:r w:rsidR="00015448">
          <w:rPr>
            <w:noProof/>
            <w:webHidden/>
          </w:rPr>
          <w:fldChar w:fldCharType="begin"/>
        </w:r>
        <w:r w:rsidR="00A53A8E">
          <w:rPr>
            <w:noProof/>
            <w:webHidden/>
          </w:rPr>
          <w:instrText xml:space="preserve"> PAGEREF _Toc514838996 \h </w:instrText>
        </w:r>
        <w:r w:rsidR="00015448">
          <w:rPr>
            <w:noProof/>
            <w:webHidden/>
          </w:rPr>
        </w:r>
        <w:r w:rsidR="00015448">
          <w:rPr>
            <w:noProof/>
            <w:webHidden/>
          </w:rPr>
          <w:fldChar w:fldCharType="separate"/>
        </w:r>
        <w:r w:rsidR="00BB0710">
          <w:rPr>
            <w:noProof/>
            <w:webHidden/>
          </w:rPr>
          <w:t>28</w:t>
        </w:r>
        <w:r w:rsidR="00015448">
          <w:rPr>
            <w:noProof/>
            <w:webHidden/>
          </w:rPr>
          <w:fldChar w:fldCharType="end"/>
        </w:r>
      </w:hyperlink>
    </w:p>
    <w:p w14:paraId="258694C1"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97" w:history="1">
        <w:r w:rsidR="00A53A8E" w:rsidRPr="009E3188">
          <w:rPr>
            <w:rStyle w:val="Collegamentoipertestuale"/>
            <w:noProof/>
          </w:rPr>
          <w:t>18.</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COMMISSIONE GIUDICATRICE</w:t>
        </w:r>
        <w:r w:rsidR="00A53A8E">
          <w:rPr>
            <w:noProof/>
            <w:webHidden/>
          </w:rPr>
          <w:tab/>
        </w:r>
        <w:r w:rsidR="00015448">
          <w:rPr>
            <w:noProof/>
            <w:webHidden/>
          </w:rPr>
          <w:fldChar w:fldCharType="begin"/>
        </w:r>
        <w:r w:rsidR="00A53A8E">
          <w:rPr>
            <w:noProof/>
            <w:webHidden/>
          </w:rPr>
          <w:instrText xml:space="preserve"> PAGEREF _Toc514838997 \h </w:instrText>
        </w:r>
        <w:r w:rsidR="00015448">
          <w:rPr>
            <w:noProof/>
            <w:webHidden/>
          </w:rPr>
        </w:r>
        <w:r w:rsidR="00015448">
          <w:rPr>
            <w:noProof/>
            <w:webHidden/>
          </w:rPr>
          <w:fldChar w:fldCharType="separate"/>
        </w:r>
        <w:r w:rsidR="00BB0710">
          <w:rPr>
            <w:noProof/>
            <w:webHidden/>
          </w:rPr>
          <w:t>28</w:t>
        </w:r>
        <w:r w:rsidR="00015448">
          <w:rPr>
            <w:noProof/>
            <w:webHidden/>
          </w:rPr>
          <w:fldChar w:fldCharType="end"/>
        </w:r>
      </w:hyperlink>
    </w:p>
    <w:p w14:paraId="370572BA"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98" w:history="1">
        <w:r w:rsidR="00A53A8E" w:rsidRPr="009E3188">
          <w:rPr>
            <w:rStyle w:val="Collegamentoipertestuale"/>
            <w:noProof/>
          </w:rPr>
          <w:t>19.</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APERTURA e VALUTAZIONE DELLE OFFERTE TECNICHE ED ECONOMICHE</w:t>
        </w:r>
        <w:r w:rsidR="00A53A8E">
          <w:rPr>
            <w:noProof/>
            <w:webHidden/>
          </w:rPr>
          <w:tab/>
        </w:r>
        <w:r w:rsidR="00015448">
          <w:rPr>
            <w:noProof/>
            <w:webHidden/>
          </w:rPr>
          <w:fldChar w:fldCharType="begin"/>
        </w:r>
        <w:r w:rsidR="00A53A8E">
          <w:rPr>
            <w:noProof/>
            <w:webHidden/>
          </w:rPr>
          <w:instrText xml:space="preserve"> PAGEREF _Toc514838998 \h </w:instrText>
        </w:r>
        <w:r w:rsidR="00015448">
          <w:rPr>
            <w:noProof/>
            <w:webHidden/>
          </w:rPr>
        </w:r>
        <w:r w:rsidR="00015448">
          <w:rPr>
            <w:noProof/>
            <w:webHidden/>
          </w:rPr>
          <w:fldChar w:fldCharType="separate"/>
        </w:r>
        <w:r w:rsidR="00BB0710">
          <w:rPr>
            <w:noProof/>
            <w:webHidden/>
          </w:rPr>
          <w:t>28</w:t>
        </w:r>
        <w:r w:rsidR="00015448">
          <w:rPr>
            <w:noProof/>
            <w:webHidden/>
          </w:rPr>
          <w:fldChar w:fldCharType="end"/>
        </w:r>
      </w:hyperlink>
    </w:p>
    <w:p w14:paraId="670F0F67"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8999" w:history="1">
        <w:r w:rsidR="00A53A8E" w:rsidRPr="009E3188">
          <w:rPr>
            <w:rStyle w:val="Collegamentoipertestuale"/>
            <w:noProof/>
          </w:rPr>
          <w:t>20.</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VERIFICA DI ANOMALIA DELLE OFFERTE</w:t>
        </w:r>
        <w:r w:rsidR="00A53A8E">
          <w:rPr>
            <w:noProof/>
            <w:webHidden/>
          </w:rPr>
          <w:tab/>
        </w:r>
        <w:r w:rsidR="00015448">
          <w:rPr>
            <w:noProof/>
            <w:webHidden/>
          </w:rPr>
          <w:fldChar w:fldCharType="begin"/>
        </w:r>
        <w:r w:rsidR="00A53A8E">
          <w:rPr>
            <w:noProof/>
            <w:webHidden/>
          </w:rPr>
          <w:instrText xml:space="preserve"> PAGEREF _Toc514838999 \h </w:instrText>
        </w:r>
        <w:r w:rsidR="00015448">
          <w:rPr>
            <w:noProof/>
            <w:webHidden/>
          </w:rPr>
        </w:r>
        <w:r w:rsidR="00015448">
          <w:rPr>
            <w:noProof/>
            <w:webHidden/>
          </w:rPr>
          <w:fldChar w:fldCharType="separate"/>
        </w:r>
        <w:r w:rsidR="00BB0710">
          <w:rPr>
            <w:noProof/>
            <w:webHidden/>
          </w:rPr>
          <w:t>29</w:t>
        </w:r>
        <w:r w:rsidR="00015448">
          <w:rPr>
            <w:noProof/>
            <w:webHidden/>
          </w:rPr>
          <w:fldChar w:fldCharType="end"/>
        </w:r>
      </w:hyperlink>
    </w:p>
    <w:p w14:paraId="47CEC759" w14:textId="77777777" w:rsidR="00A53A8E" w:rsidRDefault="003B3D1A" w:rsidP="00145310">
      <w:pPr>
        <w:pStyle w:val="Sommario2"/>
        <w:jc w:val="both"/>
        <w:rPr>
          <w:rFonts w:asciiTheme="minorHAnsi" w:eastAsiaTheme="minorEastAsia" w:hAnsiTheme="minorHAnsi" w:cstheme="minorBidi"/>
          <w:smallCaps w:val="0"/>
          <w:noProof/>
          <w:sz w:val="22"/>
          <w:szCs w:val="22"/>
          <w:lang w:eastAsia="it-IT"/>
        </w:rPr>
      </w:pPr>
      <w:hyperlink w:anchor="_Toc514839000" w:history="1">
        <w:r w:rsidR="00A53A8E" w:rsidRPr="009E3188">
          <w:rPr>
            <w:rStyle w:val="Collegamentoipertestuale"/>
            <w:noProof/>
          </w:rPr>
          <w:t>21.</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MOTIVI DI NON ABILITAZIONE ALLA PRESENTAZIONE DELLE OFFERTE E DI ESCLUSIONE ALLA PARTECIPAZIONE ALLA GARA</w:t>
        </w:r>
        <w:r w:rsidR="00A53A8E">
          <w:rPr>
            <w:noProof/>
            <w:webHidden/>
          </w:rPr>
          <w:tab/>
        </w:r>
        <w:r w:rsidR="00015448">
          <w:rPr>
            <w:noProof/>
            <w:webHidden/>
          </w:rPr>
          <w:fldChar w:fldCharType="begin"/>
        </w:r>
        <w:r w:rsidR="00A53A8E">
          <w:rPr>
            <w:noProof/>
            <w:webHidden/>
          </w:rPr>
          <w:instrText xml:space="preserve"> PAGEREF _Toc514839000 \h </w:instrText>
        </w:r>
        <w:r w:rsidR="00015448">
          <w:rPr>
            <w:noProof/>
            <w:webHidden/>
          </w:rPr>
        </w:r>
        <w:r w:rsidR="00015448">
          <w:rPr>
            <w:noProof/>
            <w:webHidden/>
          </w:rPr>
          <w:fldChar w:fldCharType="separate"/>
        </w:r>
        <w:r w:rsidR="00BB0710">
          <w:rPr>
            <w:noProof/>
            <w:webHidden/>
          </w:rPr>
          <w:t>29</w:t>
        </w:r>
        <w:r w:rsidR="00015448">
          <w:rPr>
            <w:noProof/>
            <w:webHidden/>
          </w:rPr>
          <w:fldChar w:fldCharType="end"/>
        </w:r>
      </w:hyperlink>
    </w:p>
    <w:p w14:paraId="62C26E82"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9001" w:history="1">
        <w:r w:rsidR="00A53A8E" w:rsidRPr="009E3188">
          <w:rPr>
            <w:rStyle w:val="Collegamentoipertestuale"/>
            <w:noProof/>
          </w:rPr>
          <w:t>22.</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AVVERTENZE</w:t>
        </w:r>
        <w:r w:rsidR="00A53A8E">
          <w:rPr>
            <w:noProof/>
            <w:webHidden/>
          </w:rPr>
          <w:tab/>
        </w:r>
        <w:r w:rsidR="00015448">
          <w:rPr>
            <w:noProof/>
            <w:webHidden/>
          </w:rPr>
          <w:fldChar w:fldCharType="begin"/>
        </w:r>
        <w:r w:rsidR="00A53A8E">
          <w:rPr>
            <w:noProof/>
            <w:webHidden/>
          </w:rPr>
          <w:instrText xml:space="preserve"> PAGEREF _Toc514839001 \h </w:instrText>
        </w:r>
        <w:r w:rsidR="00015448">
          <w:rPr>
            <w:noProof/>
            <w:webHidden/>
          </w:rPr>
        </w:r>
        <w:r w:rsidR="00015448">
          <w:rPr>
            <w:noProof/>
            <w:webHidden/>
          </w:rPr>
          <w:fldChar w:fldCharType="separate"/>
        </w:r>
        <w:r w:rsidR="00BB0710">
          <w:rPr>
            <w:noProof/>
            <w:webHidden/>
          </w:rPr>
          <w:t>31</w:t>
        </w:r>
        <w:r w:rsidR="00015448">
          <w:rPr>
            <w:noProof/>
            <w:webHidden/>
          </w:rPr>
          <w:fldChar w:fldCharType="end"/>
        </w:r>
      </w:hyperlink>
    </w:p>
    <w:p w14:paraId="58164E83"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9002" w:history="1">
        <w:r w:rsidR="00A53A8E" w:rsidRPr="009E3188">
          <w:rPr>
            <w:rStyle w:val="Collegamentoipertestuale"/>
            <w:noProof/>
          </w:rPr>
          <w:t>23.</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AGGIUDICAZIONE DELL’APPALTO E STIPULA DEL CONTRATTO</w:t>
        </w:r>
        <w:r w:rsidR="00A53A8E">
          <w:rPr>
            <w:noProof/>
            <w:webHidden/>
          </w:rPr>
          <w:tab/>
        </w:r>
        <w:r w:rsidR="00015448">
          <w:rPr>
            <w:noProof/>
            <w:webHidden/>
          </w:rPr>
          <w:fldChar w:fldCharType="begin"/>
        </w:r>
        <w:r w:rsidR="00A53A8E">
          <w:rPr>
            <w:noProof/>
            <w:webHidden/>
          </w:rPr>
          <w:instrText xml:space="preserve"> PAGEREF _Toc514839002 \h </w:instrText>
        </w:r>
        <w:r w:rsidR="00015448">
          <w:rPr>
            <w:noProof/>
            <w:webHidden/>
          </w:rPr>
        </w:r>
        <w:r w:rsidR="00015448">
          <w:rPr>
            <w:noProof/>
            <w:webHidden/>
          </w:rPr>
          <w:fldChar w:fldCharType="separate"/>
        </w:r>
        <w:r w:rsidR="00BB0710">
          <w:rPr>
            <w:noProof/>
            <w:webHidden/>
          </w:rPr>
          <w:t>32</w:t>
        </w:r>
        <w:r w:rsidR="00015448">
          <w:rPr>
            <w:noProof/>
            <w:webHidden/>
          </w:rPr>
          <w:fldChar w:fldCharType="end"/>
        </w:r>
      </w:hyperlink>
    </w:p>
    <w:p w14:paraId="6ACED6E5"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9003" w:history="1">
        <w:r w:rsidR="00A53A8E" w:rsidRPr="009E3188">
          <w:rPr>
            <w:rStyle w:val="Collegamentoipertestuale"/>
            <w:noProof/>
          </w:rPr>
          <w:t>24.</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organo competente per le procedure di ricorso</w:t>
        </w:r>
        <w:r w:rsidR="00A53A8E">
          <w:rPr>
            <w:noProof/>
            <w:webHidden/>
          </w:rPr>
          <w:tab/>
        </w:r>
        <w:r w:rsidR="00015448">
          <w:rPr>
            <w:noProof/>
            <w:webHidden/>
          </w:rPr>
          <w:fldChar w:fldCharType="begin"/>
        </w:r>
        <w:r w:rsidR="00A53A8E">
          <w:rPr>
            <w:noProof/>
            <w:webHidden/>
          </w:rPr>
          <w:instrText xml:space="preserve"> PAGEREF _Toc514839003 \h </w:instrText>
        </w:r>
        <w:r w:rsidR="00015448">
          <w:rPr>
            <w:noProof/>
            <w:webHidden/>
          </w:rPr>
        </w:r>
        <w:r w:rsidR="00015448">
          <w:rPr>
            <w:noProof/>
            <w:webHidden/>
          </w:rPr>
          <w:fldChar w:fldCharType="separate"/>
        </w:r>
        <w:r w:rsidR="00BB0710">
          <w:rPr>
            <w:noProof/>
            <w:webHidden/>
          </w:rPr>
          <w:t>35</w:t>
        </w:r>
        <w:r w:rsidR="00015448">
          <w:rPr>
            <w:noProof/>
            <w:webHidden/>
          </w:rPr>
          <w:fldChar w:fldCharType="end"/>
        </w:r>
      </w:hyperlink>
    </w:p>
    <w:p w14:paraId="1C171132"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9004" w:history="1">
        <w:r w:rsidR="00A53A8E" w:rsidRPr="009E3188">
          <w:rPr>
            <w:rStyle w:val="Collegamentoipertestuale"/>
            <w:noProof/>
          </w:rPr>
          <w:t>25.</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TRATTAMENTO DEI DATI PERSONALI</w:t>
        </w:r>
        <w:r w:rsidR="00A53A8E">
          <w:rPr>
            <w:noProof/>
            <w:webHidden/>
          </w:rPr>
          <w:tab/>
        </w:r>
        <w:r w:rsidR="00015448">
          <w:rPr>
            <w:noProof/>
            <w:webHidden/>
          </w:rPr>
          <w:fldChar w:fldCharType="begin"/>
        </w:r>
        <w:r w:rsidR="00A53A8E">
          <w:rPr>
            <w:noProof/>
            <w:webHidden/>
          </w:rPr>
          <w:instrText xml:space="preserve"> PAGEREF _Toc514839004 \h </w:instrText>
        </w:r>
        <w:r w:rsidR="00015448">
          <w:rPr>
            <w:noProof/>
            <w:webHidden/>
          </w:rPr>
        </w:r>
        <w:r w:rsidR="00015448">
          <w:rPr>
            <w:noProof/>
            <w:webHidden/>
          </w:rPr>
          <w:fldChar w:fldCharType="separate"/>
        </w:r>
        <w:r w:rsidR="00BB0710">
          <w:rPr>
            <w:noProof/>
            <w:webHidden/>
          </w:rPr>
          <w:t>35</w:t>
        </w:r>
        <w:r w:rsidR="00015448">
          <w:rPr>
            <w:noProof/>
            <w:webHidden/>
          </w:rPr>
          <w:fldChar w:fldCharType="end"/>
        </w:r>
      </w:hyperlink>
    </w:p>
    <w:p w14:paraId="3BFB6456" w14:textId="77777777" w:rsidR="00A53A8E" w:rsidRDefault="003B3D1A" w:rsidP="00145310">
      <w:pPr>
        <w:pStyle w:val="Sommario2"/>
        <w:jc w:val="both"/>
        <w:rPr>
          <w:rFonts w:asciiTheme="minorHAnsi" w:eastAsiaTheme="minorEastAsia" w:hAnsiTheme="minorHAnsi" w:cstheme="minorBidi"/>
          <w:smallCaps w:val="0"/>
          <w:noProof/>
          <w:sz w:val="22"/>
          <w:szCs w:val="22"/>
          <w:lang w:eastAsia="it-IT"/>
        </w:rPr>
      </w:pPr>
      <w:hyperlink w:anchor="_Toc514839005" w:history="1">
        <w:r w:rsidR="00A53A8E" w:rsidRPr="009E3188">
          <w:rPr>
            <w:rStyle w:val="Collegamentoipertestuale"/>
            <w:noProof/>
          </w:rPr>
          <w:t>26.</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noProof/>
          </w:rPr>
          <w:t>COMUNICAZIONI DELL’AMMINISTRAZIONE, RESPONSABILITÀ DEL PROCEDIMENTO E ACCESSO AGLI ATTI</w:t>
        </w:r>
        <w:r w:rsidR="00A53A8E">
          <w:rPr>
            <w:noProof/>
            <w:webHidden/>
          </w:rPr>
          <w:tab/>
        </w:r>
        <w:r w:rsidR="00015448">
          <w:rPr>
            <w:noProof/>
            <w:webHidden/>
          </w:rPr>
          <w:fldChar w:fldCharType="begin"/>
        </w:r>
        <w:r w:rsidR="00A53A8E">
          <w:rPr>
            <w:noProof/>
            <w:webHidden/>
          </w:rPr>
          <w:instrText xml:space="preserve"> PAGEREF _Toc514839005 \h </w:instrText>
        </w:r>
        <w:r w:rsidR="00015448">
          <w:rPr>
            <w:noProof/>
            <w:webHidden/>
          </w:rPr>
        </w:r>
        <w:r w:rsidR="00015448">
          <w:rPr>
            <w:noProof/>
            <w:webHidden/>
          </w:rPr>
          <w:fldChar w:fldCharType="separate"/>
        </w:r>
        <w:r w:rsidR="00BB0710">
          <w:rPr>
            <w:noProof/>
            <w:webHidden/>
          </w:rPr>
          <w:t>36</w:t>
        </w:r>
        <w:r w:rsidR="00015448">
          <w:rPr>
            <w:noProof/>
            <w:webHidden/>
          </w:rPr>
          <w:fldChar w:fldCharType="end"/>
        </w:r>
      </w:hyperlink>
    </w:p>
    <w:p w14:paraId="3645016C" w14:textId="77777777" w:rsidR="00A53A8E" w:rsidRDefault="003B3D1A">
      <w:pPr>
        <w:pStyle w:val="Sommario2"/>
        <w:rPr>
          <w:rFonts w:asciiTheme="minorHAnsi" w:eastAsiaTheme="minorEastAsia" w:hAnsiTheme="minorHAnsi" w:cstheme="minorBidi"/>
          <w:smallCaps w:val="0"/>
          <w:noProof/>
          <w:sz w:val="22"/>
          <w:szCs w:val="22"/>
          <w:lang w:eastAsia="it-IT"/>
        </w:rPr>
      </w:pPr>
      <w:hyperlink w:anchor="_Toc514839006" w:history="1">
        <w:r w:rsidR="00A53A8E" w:rsidRPr="009E3188">
          <w:rPr>
            <w:rStyle w:val="Collegamentoipertestuale"/>
            <w:rFonts w:eastAsia="Calibri" w:cs="PalatinoLinotype-Roman"/>
            <w:noProof/>
          </w:rPr>
          <w:t>27</w:t>
        </w:r>
        <w:r w:rsidR="00A53A8E">
          <w:rPr>
            <w:rFonts w:asciiTheme="minorHAnsi" w:eastAsiaTheme="minorEastAsia" w:hAnsiTheme="minorHAnsi" w:cstheme="minorBidi"/>
            <w:smallCaps w:val="0"/>
            <w:noProof/>
            <w:sz w:val="22"/>
            <w:szCs w:val="22"/>
            <w:lang w:eastAsia="it-IT"/>
          </w:rPr>
          <w:tab/>
        </w:r>
        <w:r w:rsidR="00A53A8E" w:rsidRPr="009E3188">
          <w:rPr>
            <w:rStyle w:val="Collegamentoipertestuale"/>
            <w:rFonts w:eastAsia="Calibri" w:cs="PalatinoLinotype-Roman"/>
            <w:noProof/>
            <w:lang w:eastAsia="it-IT"/>
          </w:rPr>
          <w:t>CLAUSOLA BROKER</w:t>
        </w:r>
        <w:r w:rsidR="00A53A8E">
          <w:rPr>
            <w:noProof/>
            <w:webHidden/>
          </w:rPr>
          <w:tab/>
        </w:r>
        <w:r w:rsidR="00015448">
          <w:rPr>
            <w:noProof/>
            <w:webHidden/>
          </w:rPr>
          <w:fldChar w:fldCharType="begin"/>
        </w:r>
        <w:r w:rsidR="00A53A8E">
          <w:rPr>
            <w:noProof/>
            <w:webHidden/>
          </w:rPr>
          <w:instrText xml:space="preserve"> PAGEREF _Toc514839006 \h </w:instrText>
        </w:r>
        <w:r w:rsidR="00015448">
          <w:rPr>
            <w:noProof/>
            <w:webHidden/>
          </w:rPr>
        </w:r>
        <w:r w:rsidR="00015448">
          <w:rPr>
            <w:noProof/>
            <w:webHidden/>
          </w:rPr>
          <w:fldChar w:fldCharType="separate"/>
        </w:r>
        <w:r w:rsidR="00BB0710">
          <w:rPr>
            <w:noProof/>
            <w:webHidden/>
          </w:rPr>
          <w:t>36</w:t>
        </w:r>
        <w:r w:rsidR="00015448">
          <w:rPr>
            <w:noProof/>
            <w:webHidden/>
          </w:rPr>
          <w:fldChar w:fldCharType="end"/>
        </w:r>
      </w:hyperlink>
    </w:p>
    <w:p w14:paraId="10545F55" w14:textId="77777777" w:rsidR="00333C56" w:rsidRPr="00442CDA" w:rsidRDefault="00015448">
      <w:pPr>
        <w:widowControl w:val="0"/>
        <w:spacing w:line="240" w:lineRule="auto"/>
        <w:jc w:val="center"/>
        <w:rPr>
          <w:rFonts w:asciiTheme="minorHAnsi" w:hAnsiTheme="minorHAnsi"/>
          <w:b/>
          <w:bCs/>
          <w:sz w:val="22"/>
        </w:rPr>
      </w:pPr>
      <w:r w:rsidRPr="00442CDA">
        <w:fldChar w:fldCharType="end"/>
      </w:r>
    </w:p>
    <w:p w14:paraId="0FDA0437" w14:textId="77777777" w:rsidR="00236FA9" w:rsidRDefault="00236FA9">
      <w:pPr>
        <w:spacing w:line="240" w:lineRule="auto"/>
        <w:jc w:val="left"/>
        <w:rPr>
          <w:rFonts w:asciiTheme="minorHAnsi" w:hAnsiTheme="minorHAnsi"/>
          <w:b/>
          <w:bCs/>
          <w:sz w:val="22"/>
        </w:rPr>
      </w:pPr>
      <w:r>
        <w:rPr>
          <w:rFonts w:asciiTheme="minorHAnsi" w:hAnsiTheme="minorHAnsi"/>
          <w:b/>
          <w:bCs/>
          <w:sz w:val="22"/>
        </w:rPr>
        <w:br w:type="page"/>
      </w:r>
    </w:p>
    <w:p w14:paraId="39E07EA2" w14:textId="77777777" w:rsidR="00333C56" w:rsidRDefault="00333C56">
      <w:pPr>
        <w:widowControl w:val="0"/>
        <w:jc w:val="center"/>
        <w:rPr>
          <w:rFonts w:asciiTheme="minorHAnsi" w:hAnsiTheme="minorHAnsi"/>
          <w:b/>
          <w:bCs/>
          <w:sz w:val="22"/>
        </w:rPr>
      </w:pPr>
    </w:p>
    <w:p w14:paraId="7466DFB8" w14:textId="0940C80D" w:rsidR="00333C56" w:rsidRPr="00442CDA" w:rsidRDefault="00E97ACD" w:rsidP="00E97ACD">
      <w:pPr>
        <w:widowControl w:val="0"/>
        <w:jc w:val="center"/>
        <w:rPr>
          <w:rFonts w:asciiTheme="minorHAnsi" w:hAnsiTheme="minorHAnsi"/>
          <w:b/>
          <w:sz w:val="22"/>
        </w:rPr>
      </w:pPr>
      <w:bookmarkStart w:id="3" w:name="_Toc380501859"/>
      <w:bookmarkStart w:id="4" w:name="_Toc391035971"/>
      <w:bookmarkStart w:id="5" w:name="_Toc391036044"/>
      <w:bookmarkStart w:id="6" w:name="_Toc392577486"/>
      <w:bookmarkStart w:id="7" w:name="_Toc393110553"/>
      <w:bookmarkStart w:id="8" w:name="_Toc393112117"/>
      <w:bookmarkStart w:id="9" w:name="_Toc485638580"/>
      <w:r w:rsidRPr="00442CDA">
        <w:rPr>
          <w:rFonts w:asciiTheme="minorHAnsi" w:hAnsiTheme="minorHAnsi"/>
          <w:b/>
          <w:bCs/>
          <w:sz w:val="22"/>
        </w:rPr>
        <w:t>DI</w:t>
      </w:r>
      <w:r w:rsidR="00F25EDE" w:rsidRPr="00442CDA">
        <w:rPr>
          <w:rFonts w:asciiTheme="minorHAnsi" w:hAnsiTheme="minorHAnsi"/>
          <w:b/>
          <w:sz w:val="22"/>
        </w:rPr>
        <w:t>SCIPLINARE DI GAR</w:t>
      </w:r>
      <w:bookmarkEnd w:id="3"/>
      <w:bookmarkEnd w:id="4"/>
      <w:bookmarkEnd w:id="5"/>
      <w:bookmarkEnd w:id="6"/>
      <w:bookmarkEnd w:id="7"/>
      <w:bookmarkEnd w:id="8"/>
      <w:bookmarkEnd w:id="9"/>
      <w:r w:rsidR="00F25EDE" w:rsidRPr="00442CDA">
        <w:rPr>
          <w:rFonts w:asciiTheme="minorHAnsi" w:hAnsiTheme="minorHAnsi"/>
          <w:b/>
          <w:sz w:val="22"/>
        </w:rPr>
        <w:t>A SERVIZI ASSICURATIVI</w:t>
      </w:r>
      <w:bookmarkEnd w:id="2"/>
      <w:r w:rsidR="00F25EDE" w:rsidRPr="00442CDA">
        <w:rPr>
          <w:rFonts w:asciiTheme="minorHAnsi" w:hAnsiTheme="minorHAnsi"/>
          <w:b/>
          <w:sz w:val="22"/>
        </w:rPr>
        <w:t xml:space="preserve"> COMUNE DI </w:t>
      </w:r>
      <w:r w:rsidR="00146C1D">
        <w:rPr>
          <w:rFonts w:asciiTheme="minorHAnsi" w:hAnsiTheme="minorHAnsi"/>
          <w:b/>
          <w:sz w:val="22"/>
        </w:rPr>
        <w:t>PONSACCO</w:t>
      </w:r>
    </w:p>
    <w:p w14:paraId="29A19200" w14:textId="77777777" w:rsidR="00333C56" w:rsidRPr="00442CDA" w:rsidRDefault="00F25EDE">
      <w:pPr>
        <w:pStyle w:val="Titolo2"/>
        <w:numPr>
          <w:ilvl w:val="0"/>
          <w:numId w:val="12"/>
        </w:numPr>
        <w:ind w:left="357" w:hanging="357"/>
      </w:pPr>
      <w:bookmarkStart w:id="10" w:name="_Toc482102096"/>
      <w:bookmarkStart w:id="11" w:name="_Toc482102001"/>
      <w:bookmarkStart w:id="12" w:name="_Toc482101906"/>
      <w:bookmarkStart w:id="13" w:name="_Toc482101812"/>
      <w:bookmarkStart w:id="14" w:name="_Toc482101719"/>
      <w:bookmarkStart w:id="15" w:name="_Toc482101544"/>
      <w:bookmarkStart w:id="16" w:name="_Toc482101429"/>
      <w:bookmarkStart w:id="17" w:name="_Toc374026426"/>
      <w:bookmarkStart w:id="18" w:name="_Toc374025981"/>
      <w:bookmarkStart w:id="19" w:name="_Toc374025928"/>
      <w:bookmarkStart w:id="20" w:name="_Toc374025834"/>
      <w:bookmarkStart w:id="21" w:name="_Toc374025745"/>
      <w:bookmarkStart w:id="22" w:name="_Toc498419717"/>
      <w:bookmarkStart w:id="23" w:name="_Toc497831525"/>
      <w:bookmarkStart w:id="24" w:name="_Toc497728131"/>
      <w:bookmarkStart w:id="25" w:name="_Toc497484933"/>
      <w:bookmarkStart w:id="26" w:name="_Toc494359015"/>
      <w:bookmarkStart w:id="27" w:name="_Toc494358966"/>
      <w:bookmarkStart w:id="28" w:name="_Toc493500868"/>
      <w:bookmarkStart w:id="29" w:name="_Toc498419716"/>
      <w:bookmarkStart w:id="30" w:name="_Toc497831524"/>
      <w:bookmarkStart w:id="31" w:name="_Toc497728130"/>
      <w:bookmarkStart w:id="32" w:name="_Toc497484932"/>
      <w:bookmarkStart w:id="33" w:name="_Toc494359014"/>
      <w:bookmarkStart w:id="34" w:name="_Toc494358965"/>
      <w:bookmarkStart w:id="35" w:name="_Toc493500867"/>
      <w:bookmarkStart w:id="36" w:name="_Toc504566775"/>
      <w:bookmarkStart w:id="37" w:name="_Toc5148389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42CDA">
        <w:rPr>
          <w:rFonts w:asciiTheme="minorHAnsi" w:hAnsiTheme="minorHAnsi"/>
          <w:sz w:val="22"/>
          <w:szCs w:val="22"/>
        </w:rPr>
        <w:t>PREMESSE</w:t>
      </w:r>
      <w:bookmarkEnd w:id="37"/>
    </w:p>
    <w:p w14:paraId="366AE317" w14:textId="77777777" w:rsidR="00033427" w:rsidRPr="00442CDA" w:rsidRDefault="00033427" w:rsidP="00033427">
      <w:pPr>
        <w:pStyle w:val="Testocommento"/>
        <w:rPr>
          <w:rFonts w:asciiTheme="minorHAnsi" w:hAnsiTheme="minorHAnsi" w:cs="Calibri"/>
          <w:bCs/>
          <w:iCs/>
          <w:sz w:val="22"/>
          <w:szCs w:val="22"/>
          <w:lang w:eastAsia="it-IT"/>
        </w:rPr>
      </w:pPr>
      <w:r w:rsidRPr="00442CDA">
        <w:rPr>
          <w:rFonts w:asciiTheme="minorHAnsi" w:hAnsiTheme="minorHAnsi" w:cs="Calibri"/>
          <w:bCs/>
          <w:iCs/>
          <w:sz w:val="22"/>
          <w:szCs w:val="22"/>
          <w:lang w:eastAsia="it-IT"/>
        </w:rPr>
        <w:t>L’affidamento verrà svolto con modalità telematica mediante procedura aperta e con applicazione del criterio dell’offerta economicamente più vantaggiosa individuata sulla base del miglior rapporto qualità prezzo, ai sensi degli artt. 60 e 95 del d.lgs. 18 aprile 2016, n. 50 – Codice dei contratti pubblici (in seguito: Codice).</w:t>
      </w:r>
    </w:p>
    <w:p w14:paraId="3D96C212" w14:textId="26BB8074" w:rsidR="00033427" w:rsidRPr="00442CDA" w:rsidRDefault="00033427" w:rsidP="00033427">
      <w:pPr>
        <w:tabs>
          <w:tab w:val="left" w:pos="360"/>
        </w:tabs>
        <w:rPr>
          <w:rFonts w:asciiTheme="minorHAnsi" w:hAnsiTheme="minorHAnsi" w:cs="Calibri"/>
          <w:bCs/>
          <w:iCs/>
          <w:sz w:val="22"/>
        </w:rPr>
      </w:pPr>
      <w:r w:rsidRPr="00442CDA">
        <w:rPr>
          <w:rFonts w:asciiTheme="minorHAnsi" w:hAnsiTheme="minorHAnsi" w:cs="Calibri"/>
          <w:bCs/>
          <w:iCs/>
          <w:sz w:val="22"/>
        </w:rPr>
        <w:t xml:space="preserve">Il luogo di svolgimento del servizio della fornitura è il territorio </w:t>
      </w:r>
      <w:r w:rsidRPr="003F5F75">
        <w:rPr>
          <w:rFonts w:asciiTheme="minorHAnsi" w:hAnsiTheme="minorHAnsi" w:cs="Calibri"/>
          <w:bCs/>
          <w:iCs/>
          <w:sz w:val="22"/>
        </w:rPr>
        <w:t xml:space="preserve">del Comune di </w:t>
      </w:r>
      <w:r w:rsidR="003F5F75" w:rsidRPr="003F5F75">
        <w:rPr>
          <w:rFonts w:asciiTheme="minorHAnsi" w:hAnsiTheme="minorHAnsi" w:cs="Calibri"/>
          <w:bCs/>
          <w:iCs/>
          <w:sz w:val="22"/>
        </w:rPr>
        <w:t>Ponsacco</w:t>
      </w:r>
      <w:r w:rsidR="0083396A" w:rsidRPr="00442CDA">
        <w:rPr>
          <w:rFonts w:asciiTheme="minorHAnsi" w:hAnsiTheme="minorHAnsi" w:cs="Calibri"/>
          <w:bCs/>
          <w:iCs/>
          <w:sz w:val="22"/>
        </w:rPr>
        <w:t>.</w:t>
      </w:r>
    </w:p>
    <w:p w14:paraId="34F154F3" w14:textId="311B8046" w:rsidR="00F929FC" w:rsidRPr="00F929FC" w:rsidRDefault="00033427" w:rsidP="00033427">
      <w:pPr>
        <w:tabs>
          <w:tab w:val="left" w:pos="360"/>
        </w:tabs>
        <w:rPr>
          <w:rFonts w:ascii="Calibri" w:hAnsi="Calibri" w:cs="Calibri"/>
          <w:bCs/>
          <w:iCs/>
          <w:sz w:val="22"/>
        </w:rPr>
      </w:pPr>
      <w:r w:rsidRPr="00F929FC">
        <w:rPr>
          <w:rFonts w:ascii="Calibri" w:hAnsi="Calibri" w:cs="Calibri"/>
          <w:bCs/>
          <w:iCs/>
          <w:sz w:val="22"/>
        </w:rPr>
        <w:t xml:space="preserve">Codice NUTS: </w:t>
      </w:r>
      <w:r w:rsidR="00F929FC" w:rsidRPr="00F929FC">
        <w:rPr>
          <w:rFonts w:ascii="Calibri" w:hAnsi="Calibri" w:cs="Calibri"/>
          <w:bCs/>
          <w:iCs/>
          <w:sz w:val="22"/>
        </w:rPr>
        <w:t>I</w:t>
      </w:r>
      <w:r w:rsidR="00F929FC">
        <w:rPr>
          <w:rFonts w:ascii="Calibri" w:hAnsi="Calibri" w:cs="Calibri"/>
          <w:bCs/>
          <w:iCs/>
          <w:sz w:val="22"/>
        </w:rPr>
        <w:t>TI17</w:t>
      </w:r>
    </w:p>
    <w:p w14:paraId="257D84C6" w14:textId="73251966" w:rsidR="00333C56" w:rsidRPr="00442CDA" w:rsidRDefault="00F25EDE" w:rsidP="00033427">
      <w:pPr>
        <w:tabs>
          <w:tab w:val="left" w:pos="360"/>
        </w:tabs>
        <w:rPr>
          <w:rFonts w:asciiTheme="minorHAnsi" w:hAnsiTheme="minorHAnsi" w:cs="Calibri"/>
          <w:bCs/>
          <w:iCs/>
          <w:sz w:val="22"/>
        </w:rPr>
      </w:pPr>
      <w:r w:rsidRPr="00BB0710">
        <w:rPr>
          <w:rFonts w:asciiTheme="minorHAnsi" w:hAnsiTheme="minorHAnsi"/>
          <w:sz w:val="22"/>
          <w:lang w:eastAsia="it-IT"/>
        </w:rPr>
        <w:t xml:space="preserve">Determina a </w:t>
      </w:r>
      <w:r w:rsidR="00BB0710" w:rsidRPr="00BB0710">
        <w:rPr>
          <w:rFonts w:asciiTheme="minorHAnsi" w:hAnsiTheme="minorHAnsi"/>
          <w:sz w:val="22"/>
          <w:lang w:eastAsia="it-IT"/>
        </w:rPr>
        <w:t>contrarre n.</w:t>
      </w:r>
      <w:r w:rsidRPr="00BB0710">
        <w:rPr>
          <w:rFonts w:asciiTheme="minorHAnsi" w:hAnsiTheme="minorHAnsi"/>
          <w:sz w:val="22"/>
          <w:lang w:eastAsia="it-IT"/>
        </w:rPr>
        <w:t xml:space="preserve"> </w:t>
      </w:r>
      <w:r w:rsidR="00BB0710">
        <w:rPr>
          <w:rFonts w:asciiTheme="minorHAnsi" w:hAnsiTheme="minorHAnsi"/>
          <w:sz w:val="22"/>
          <w:lang w:eastAsia="it-IT"/>
        </w:rPr>
        <w:t>306 del 09/10/2018</w:t>
      </w:r>
      <w:r w:rsidR="00BB0710" w:rsidRPr="00BB0710">
        <w:rPr>
          <w:rFonts w:asciiTheme="minorHAnsi" w:hAnsiTheme="minorHAnsi"/>
          <w:sz w:val="22"/>
          <w:lang w:eastAsia="it-IT"/>
        </w:rPr>
        <w:t xml:space="preserve"> Settore</w:t>
      </w:r>
      <w:r w:rsidRPr="00BB0710">
        <w:rPr>
          <w:rFonts w:asciiTheme="minorHAnsi" w:hAnsiTheme="minorHAnsi"/>
          <w:sz w:val="22"/>
          <w:lang w:eastAsia="it-IT"/>
        </w:rPr>
        <w:t xml:space="preserve"> </w:t>
      </w:r>
      <w:r w:rsidR="00BB0710">
        <w:rPr>
          <w:rFonts w:asciiTheme="minorHAnsi" w:hAnsiTheme="minorHAnsi"/>
          <w:sz w:val="22"/>
          <w:lang w:eastAsia="it-IT"/>
        </w:rPr>
        <w:t>2</w:t>
      </w:r>
    </w:p>
    <w:p w14:paraId="5B5B6889" w14:textId="77777777" w:rsidR="00333C56" w:rsidRPr="00442CDA" w:rsidRDefault="00333C56">
      <w:pPr>
        <w:rPr>
          <w:rFonts w:ascii="Calibri" w:eastAsia="Calibri" w:hAnsi="Calibri"/>
          <w:sz w:val="22"/>
          <w:lang w:eastAsia="it-IT"/>
        </w:rPr>
      </w:pPr>
    </w:p>
    <w:p w14:paraId="5CC629FB" w14:textId="498507DE" w:rsidR="00333C56" w:rsidRPr="00442CDA" w:rsidRDefault="00F25EDE">
      <w:pPr>
        <w:rPr>
          <w:rFonts w:ascii="Calibri" w:eastAsia="Calibri" w:hAnsi="Calibri"/>
          <w:sz w:val="22"/>
          <w:lang w:eastAsia="it-IT"/>
        </w:rPr>
      </w:pPr>
      <w:r w:rsidRPr="00442CDA">
        <w:rPr>
          <w:rFonts w:ascii="Calibri" w:eastAsia="Calibri" w:hAnsi="Calibri"/>
          <w:sz w:val="22"/>
          <w:lang w:eastAsia="it-IT"/>
        </w:rPr>
        <w:t xml:space="preserve">Oggetto dell’appalto è l’affidamento dei servizi assicurativi del </w:t>
      </w:r>
      <w:r w:rsidRPr="00442CDA">
        <w:rPr>
          <w:rFonts w:asciiTheme="minorHAnsi" w:hAnsiTheme="minorHAnsi"/>
          <w:b/>
          <w:sz w:val="22"/>
          <w:lang w:eastAsia="it-IT"/>
        </w:rPr>
        <w:t xml:space="preserve">Comune di </w:t>
      </w:r>
      <w:r w:rsidR="003F5F75">
        <w:rPr>
          <w:rFonts w:asciiTheme="minorHAnsi" w:hAnsiTheme="minorHAnsi"/>
          <w:b/>
          <w:sz w:val="22"/>
          <w:lang w:eastAsia="it-IT"/>
        </w:rPr>
        <w:t>Ponsacco</w:t>
      </w:r>
      <w:r w:rsidRPr="00442CDA">
        <w:rPr>
          <w:rFonts w:ascii="Calibri" w:eastAsia="Calibri" w:hAnsi="Calibri"/>
          <w:sz w:val="22"/>
          <w:lang w:eastAsia="it-IT"/>
        </w:rPr>
        <w:t>.</w:t>
      </w:r>
    </w:p>
    <w:p w14:paraId="394576B3" w14:textId="77777777" w:rsidR="00333C56" w:rsidRPr="00442CDA" w:rsidRDefault="00333C56">
      <w:pPr>
        <w:rPr>
          <w:rFonts w:ascii="Calibri" w:eastAsia="Calibri" w:hAnsi="Calibri"/>
          <w:sz w:val="22"/>
          <w:lang w:eastAsia="it-IT"/>
        </w:rPr>
      </w:pPr>
    </w:p>
    <w:p w14:paraId="38E775D0" w14:textId="47FBABF1" w:rsidR="00333C56" w:rsidRPr="00442CDA" w:rsidRDefault="00F25EDE">
      <w:pPr>
        <w:rPr>
          <w:rFonts w:ascii="Calibri" w:eastAsia="Calibri" w:hAnsi="Calibri" w:cs="Calibri"/>
          <w:sz w:val="22"/>
          <w:lang w:eastAsia="it-IT"/>
        </w:rPr>
      </w:pPr>
      <w:r w:rsidRPr="00442CDA">
        <w:rPr>
          <w:rFonts w:ascii="Calibri" w:eastAsia="Calibri" w:hAnsi="Calibri" w:cs="Calibri"/>
          <w:b/>
          <w:bCs/>
          <w:sz w:val="22"/>
          <w:lang w:eastAsia="it-IT"/>
        </w:rPr>
        <w:t xml:space="preserve">Classificazione CPV (Common </w:t>
      </w:r>
      <w:proofErr w:type="spellStart"/>
      <w:r w:rsidRPr="00442CDA">
        <w:rPr>
          <w:rFonts w:ascii="Calibri" w:eastAsia="Calibri" w:hAnsi="Calibri" w:cs="Calibri"/>
          <w:b/>
          <w:bCs/>
          <w:sz w:val="22"/>
          <w:lang w:eastAsia="it-IT"/>
        </w:rPr>
        <w:t>Procurement</w:t>
      </w:r>
      <w:proofErr w:type="spellEnd"/>
      <w:r w:rsidR="00E60A38">
        <w:rPr>
          <w:rFonts w:ascii="Calibri" w:eastAsia="Calibri" w:hAnsi="Calibri" w:cs="Calibri"/>
          <w:b/>
          <w:bCs/>
          <w:sz w:val="22"/>
          <w:lang w:eastAsia="it-IT"/>
        </w:rPr>
        <w:t xml:space="preserve"> </w:t>
      </w:r>
      <w:proofErr w:type="spellStart"/>
      <w:r w:rsidRPr="00442CDA">
        <w:rPr>
          <w:rFonts w:ascii="Calibri" w:eastAsia="Calibri" w:hAnsi="Calibri" w:cs="Calibri"/>
          <w:b/>
          <w:bCs/>
          <w:sz w:val="22"/>
          <w:lang w:eastAsia="it-IT"/>
        </w:rPr>
        <w:t>Vocabulary</w:t>
      </w:r>
      <w:proofErr w:type="spellEnd"/>
      <w:r w:rsidRPr="00442CDA">
        <w:rPr>
          <w:rFonts w:ascii="Calibri" w:eastAsia="Calibri" w:hAnsi="Calibri" w:cs="Calibri"/>
          <w:b/>
          <w:bCs/>
          <w:sz w:val="22"/>
          <w:lang w:eastAsia="it-IT"/>
        </w:rPr>
        <w:t>)</w:t>
      </w:r>
      <w:r w:rsidRPr="00442CDA">
        <w:rPr>
          <w:rFonts w:ascii="Calibri" w:eastAsia="Calibri" w:hAnsi="Calibri" w:cs="Calibri"/>
          <w:sz w:val="22"/>
          <w:lang w:eastAsia="it-IT"/>
        </w:rPr>
        <w:t>: 66510000-8</w:t>
      </w:r>
      <w:r w:rsidR="00E60A38">
        <w:rPr>
          <w:rFonts w:ascii="Calibri" w:eastAsia="Calibri" w:hAnsi="Calibri" w:cs="Calibri"/>
          <w:sz w:val="22"/>
          <w:lang w:eastAsia="it-IT"/>
        </w:rPr>
        <w:t xml:space="preserve"> </w:t>
      </w:r>
      <w:r w:rsidRPr="00442CDA">
        <w:rPr>
          <w:rFonts w:ascii="Calibri" w:eastAsia="Calibri" w:hAnsi="Calibri" w:cs="Calibri"/>
          <w:sz w:val="22"/>
          <w:lang w:eastAsia="it-IT"/>
        </w:rPr>
        <w:t>(Servizi assicurativi)</w:t>
      </w:r>
    </w:p>
    <w:p w14:paraId="229F7CAA" w14:textId="77777777" w:rsidR="00333C56" w:rsidRPr="00442CDA" w:rsidRDefault="00F25EDE">
      <w:pPr>
        <w:rPr>
          <w:rFonts w:ascii="Calibri" w:eastAsia="Calibri" w:hAnsi="Calibri" w:cs="Calibri"/>
          <w:sz w:val="22"/>
          <w:lang w:eastAsia="it-IT"/>
        </w:rPr>
      </w:pPr>
      <w:r w:rsidRPr="00442CDA">
        <w:rPr>
          <w:rFonts w:ascii="Calibri" w:eastAsia="Calibri" w:hAnsi="Calibri" w:cs="Calibri"/>
          <w:b/>
          <w:bCs/>
          <w:sz w:val="22"/>
          <w:lang w:eastAsia="it-IT"/>
        </w:rPr>
        <w:t>CPC</w:t>
      </w:r>
      <w:r w:rsidRPr="00442CDA">
        <w:rPr>
          <w:rFonts w:ascii="Calibri" w:eastAsia="Calibri" w:hAnsi="Calibri" w:cs="Calibri"/>
          <w:sz w:val="22"/>
          <w:lang w:eastAsia="it-IT"/>
        </w:rPr>
        <w:t>: 81.812.814</w:t>
      </w:r>
    </w:p>
    <w:p w14:paraId="4BB5F469" w14:textId="516F91E9" w:rsidR="00F929FC" w:rsidRDefault="00F25EDE" w:rsidP="00CD6F5A">
      <w:pPr>
        <w:rPr>
          <w:rFonts w:ascii="Calibri" w:eastAsia="Calibri" w:hAnsi="Calibri" w:cs="Calibri"/>
          <w:b/>
          <w:sz w:val="22"/>
          <w:lang w:eastAsia="it-IT"/>
        </w:rPr>
      </w:pPr>
      <w:r w:rsidRPr="00F929FC">
        <w:rPr>
          <w:rFonts w:ascii="Calibri" w:eastAsia="Calibri" w:hAnsi="Calibri" w:cs="Calibri"/>
          <w:b/>
          <w:sz w:val="22"/>
          <w:lang w:eastAsia="it-IT"/>
        </w:rPr>
        <w:t>N. Gara:</w:t>
      </w:r>
      <w:r w:rsidR="00F929FC" w:rsidRPr="00F929FC">
        <w:rPr>
          <w:rFonts w:ascii="Calibri" w:eastAsia="Calibri" w:hAnsi="Calibri" w:cs="Calibri"/>
          <w:b/>
          <w:sz w:val="22"/>
          <w:lang w:eastAsia="it-IT"/>
        </w:rPr>
        <w:t xml:space="preserve"> 7215727</w:t>
      </w:r>
      <w:r w:rsidR="00F929FC">
        <w:rPr>
          <w:rFonts w:ascii="Calibri" w:eastAsia="Calibri" w:hAnsi="Calibri" w:cs="Calibri"/>
          <w:b/>
          <w:sz w:val="22"/>
          <w:lang w:eastAsia="it-IT"/>
        </w:rPr>
        <w:t xml:space="preserve"> </w:t>
      </w:r>
    </w:p>
    <w:p w14:paraId="493BDE9B" w14:textId="7321DA41" w:rsidR="00F929FC" w:rsidRDefault="00CD6F5A" w:rsidP="00CD6F5A">
      <w:pPr>
        <w:rPr>
          <w:rFonts w:ascii="Calibri" w:eastAsia="Calibri" w:hAnsi="Calibri" w:cs="Calibri"/>
          <w:b/>
          <w:bCs/>
          <w:sz w:val="22"/>
          <w:lang w:eastAsia="it-IT"/>
        </w:rPr>
      </w:pPr>
      <w:r w:rsidRPr="00CD6F5A">
        <w:rPr>
          <w:rFonts w:ascii="Calibri" w:eastAsia="Calibri" w:hAnsi="Calibri" w:cs="Calibri"/>
          <w:b/>
          <w:bCs/>
          <w:sz w:val="22"/>
          <w:lang w:eastAsia="it-IT"/>
        </w:rPr>
        <w:t>CIG Lotto 1 -  RCT/O:</w:t>
      </w:r>
      <w:r w:rsidR="00F929FC">
        <w:rPr>
          <w:rFonts w:ascii="Calibri" w:eastAsia="Calibri" w:hAnsi="Calibri" w:cs="Calibri"/>
          <w:b/>
          <w:bCs/>
          <w:sz w:val="22"/>
          <w:lang w:eastAsia="it-IT"/>
        </w:rPr>
        <w:t xml:space="preserve"> 76467623A0</w:t>
      </w:r>
    </w:p>
    <w:p w14:paraId="519168BD" w14:textId="0EF19402" w:rsidR="00F929FC" w:rsidRDefault="00CD6F5A" w:rsidP="00CD6F5A">
      <w:pPr>
        <w:rPr>
          <w:rFonts w:ascii="Calibri" w:eastAsia="Calibri" w:hAnsi="Calibri" w:cs="Calibri"/>
          <w:b/>
          <w:bCs/>
          <w:sz w:val="22"/>
          <w:lang w:eastAsia="it-IT"/>
        </w:rPr>
      </w:pPr>
      <w:r w:rsidRPr="00CD6F5A">
        <w:rPr>
          <w:rFonts w:ascii="Calibri" w:eastAsia="Calibri" w:hAnsi="Calibri" w:cs="Calibri"/>
          <w:b/>
          <w:bCs/>
          <w:sz w:val="22"/>
          <w:lang w:eastAsia="it-IT"/>
        </w:rPr>
        <w:t xml:space="preserve">CIG Lotto 2 – </w:t>
      </w:r>
      <w:proofErr w:type="spellStart"/>
      <w:r w:rsidRPr="00CD6F5A">
        <w:rPr>
          <w:rFonts w:ascii="Calibri" w:eastAsia="Calibri" w:hAnsi="Calibri" w:cs="Calibri"/>
          <w:b/>
          <w:bCs/>
          <w:sz w:val="22"/>
          <w:lang w:eastAsia="it-IT"/>
        </w:rPr>
        <w:t>Allrisks</w:t>
      </w:r>
      <w:proofErr w:type="spellEnd"/>
      <w:r w:rsidRPr="00CD6F5A">
        <w:rPr>
          <w:rFonts w:ascii="Calibri" w:eastAsia="Calibri" w:hAnsi="Calibri" w:cs="Calibri"/>
          <w:b/>
          <w:bCs/>
          <w:sz w:val="22"/>
          <w:lang w:eastAsia="it-IT"/>
        </w:rPr>
        <w:t xml:space="preserve">: </w:t>
      </w:r>
      <w:r w:rsidR="00F929FC">
        <w:rPr>
          <w:rFonts w:ascii="Calibri" w:eastAsia="Calibri" w:hAnsi="Calibri" w:cs="Calibri"/>
          <w:b/>
          <w:bCs/>
          <w:sz w:val="22"/>
          <w:lang w:eastAsia="it-IT"/>
        </w:rPr>
        <w:t>7646788913</w:t>
      </w:r>
      <w:bookmarkStart w:id="38" w:name="_GoBack"/>
      <w:bookmarkEnd w:id="38"/>
    </w:p>
    <w:p w14:paraId="4ED30C86" w14:textId="3DC6D3AA" w:rsidR="00CD6F5A" w:rsidRPr="00CD6F5A" w:rsidRDefault="00CD6F5A" w:rsidP="00CD6F5A">
      <w:pPr>
        <w:rPr>
          <w:rFonts w:ascii="Calibri" w:eastAsia="Calibri" w:hAnsi="Calibri" w:cs="Calibri"/>
          <w:sz w:val="22"/>
          <w:lang w:eastAsia="it-IT"/>
        </w:rPr>
      </w:pPr>
      <w:r w:rsidRPr="00CD6F5A">
        <w:rPr>
          <w:rFonts w:ascii="Calibri" w:eastAsia="Calibri" w:hAnsi="Calibri" w:cs="Calibri"/>
          <w:b/>
          <w:bCs/>
          <w:sz w:val="22"/>
          <w:lang w:eastAsia="it-IT"/>
        </w:rPr>
        <w:t xml:space="preserve">CIG Lotto 3 – Tutela Legale: </w:t>
      </w:r>
      <w:r w:rsidR="00F929FC">
        <w:rPr>
          <w:rFonts w:ascii="Calibri" w:eastAsia="Calibri" w:hAnsi="Calibri" w:cs="Calibri"/>
          <w:b/>
          <w:bCs/>
          <w:sz w:val="22"/>
          <w:lang w:eastAsia="it-IT"/>
        </w:rPr>
        <w:t>7646808994</w:t>
      </w:r>
    </w:p>
    <w:p w14:paraId="1194443A" w14:textId="32453E1E" w:rsidR="00CD6F5A" w:rsidRPr="00CD6F5A" w:rsidRDefault="00CD6F5A" w:rsidP="00CD6F5A">
      <w:pPr>
        <w:rPr>
          <w:rFonts w:ascii="Calibri" w:eastAsia="Calibri" w:hAnsi="Calibri" w:cs="Calibri"/>
          <w:b/>
          <w:bCs/>
          <w:sz w:val="22"/>
          <w:lang w:eastAsia="it-IT"/>
        </w:rPr>
      </w:pPr>
      <w:r w:rsidRPr="00CD6F5A">
        <w:rPr>
          <w:rFonts w:ascii="Calibri" w:eastAsia="Calibri" w:hAnsi="Calibri" w:cs="Calibri"/>
          <w:b/>
          <w:bCs/>
          <w:sz w:val="22"/>
          <w:lang w:eastAsia="it-IT"/>
        </w:rPr>
        <w:t xml:space="preserve">CIG Lotto 4 – RC Patrimoniale: </w:t>
      </w:r>
      <w:r w:rsidR="00F929FC">
        <w:rPr>
          <w:rFonts w:ascii="Calibri" w:eastAsia="Calibri" w:hAnsi="Calibri" w:cs="Calibri"/>
          <w:b/>
          <w:bCs/>
          <w:sz w:val="22"/>
          <w:lang w:eastAsia="it-IT"/>
        </w:rPr>
        <w:t>7646817104</w:t>
      </w:r>
    </w:p>
    <w:p w14:paraId="000A2CDB" w14:textId="73137E49" w:rsidR="00CD6F5A" w:rsidRPr="00CD6F5A" w:rsidRDefault="00CD6F5A" w:rsidP="00CD6F5A">
      <w:pPr>
        <w:rPr>
          <w:rFonts w:ascii="Calibri" w:eastAsia="Calibri" w:hAnsi="Calibri" w:cs="Calibri"/>
          <w:sz w:val="22"/>
          <w:lang w:eastAsia="it-IT"/>
        </w:rPr>
      </w:pPr>
      <w:r w:rsidRPr="00CD6F5A">
        <w:rPr>
          <w:rFonts w:ascii="Calibri" w:eastAsia="Calibri" w:hAnsi="Calibri" w:cs="Calibri"/>
          <w:b/>
          <w:bCs/>
          <w:sz w:val="22"/>
          <w:lang w:eastAsia="it-IT"/>
        </w:rPr>
        <w:t xml:space="preserve">CIG Lotto 5 - Infortuni: </w:t>
      </w:r>
      <w:r w:rsidR="00F929FC">
        <w:rPr>
          <w:rFonts w:ascii="Calibri" w:eastAsia="Calibri" w:hAnsi="Calibri" w:cs="Calibri"/>
          <w:b/>
          <w:bCs/>
          <w:sz w:val="22"/>
          <w:lang w:eastAsia="it-IT"/>
        </w:rPr>
        <w:t>76468246C9</w:t>
      </w:r>
    </w:p>
    <w:p w14:paraId="2167817C" w14:textId="34E55E37" w:rsidR="00CD6F5A" w:rsidRPr="00CD6F5A" w:rsidRDefault="00CD6F5A" w:rsidP="00CD6F5A">
      <w:pPr>
        <w:tabs>
          <w:tab w:val="left" w:pos="360"/>
        </w:tabs>
        <w:rPr>
          <w:rFonts w:asciiTheme="minorHAnsi" w:hAnsiTheme="minorHAnsi" w:cs="Calibri"/>
          <w:bCs/>
          <w:iCs/>
          <w:sz w:val="22"/>
          <w:lang w:eastAsia="it-IT"/>
        </w:rPr>
      </w:pPr>
      <w:r w:rsidRPr="00CD6F5A">
        <w:rPr>
          <w:rFonts w:ascii="Calibri" w:eastAsia="Calibri" w:hAnsi="Calibri" w:cs="Calibri"/>
          <w:b/>
          <w:bCs/>
          <w:sz w:val="22"/>
          <w:lang w:eastAsia="it-IT"/>
        </w:rPr>
        <w:t xml:space="preserve">CIG Lotto 6 - </w:t>
      </w:r>
      <w:proofErr w:type="spellStart"/>
      <w:r w:rsidRPr="00CD6F5A">
        <w:rPr>
          <w:rFonts w:ascii="Calibri" w:eastAsia="Calibri" w:hAnsi="Calibri" w:cs="Calibri"/>
          <w:b/>
          <w:bCs/>
          <w:sz w:val="22"/>
          <w:lang w:eastAsia="it-IT"/>
        </w:rPr>
        <w:t>kasko</w:t>
      </w:r>
      <w:proofErr w:type="spellEnd"/>
      <w:r w:rsidRPr="00CD6F5A">
        <w:rPr>
          <w:rFonts w:ascii="Calibri" w:eastAsia="Calibri" w:hAnsi="Calibri" w:cs="Calibri"/>
          <w:b/>
          <w:bCs/>
          <w:sz w:val="22"/>
          <w:lang w:eastAsia="it-IT"/>
        </w:rPr>
        <w:t xml:space="preserve">: </w:t>
      </w:r>
      <w:r w:rsidR="00F929FC">
        <w:rPr>
          <w:rFonts w:ascii="Calibri" w:eastAsia="Calibri" w:hAnsi="Calibri" w:cs="Calibri"/>
          <w:b/>
          <w:bCs/>
          <w:sz w:val="22"/>
          <w:lang w:eastAsia="it-IT"/>
        </w:rPr>
        <w:t>7646829AE8</w:t>
      </w:r>
    </w:p>
    <w:p w14:paraId="1ADF472B" w14:textId="29431E63" w:rsidR="00CD6F5A" w:rsidRPr="0027544B" w:rsidRDefault="00CD6F5A" w:rsidP="00CD6F5A">
      <w:pPr>
        <w:tabs>
          <w:tab w:val="left" w:pos="360"/>
        </w:tabs>
        <w:rPr>
          <w:rFonts w:asciiTheme="minorHAnsi" w:hAnsiTheme="minorHAnsi" w:cs="Calibri"/>
          <w:bCs/>
          <w:iCs/>
          <w:sz w:val="22"/>
          <w:lang w:eastAsia="it-IT"/>
        </w:rPr>
      </w:pPr>
      <w:r w:rsidRPr="00CD6F5A">
        <w:rPr>
          <w:rFonts w:ascii="Calibri" w:eastAsia="Calibri" w:hAnsi="Calibri" w:cs="Calibri"/>
          <w:b/>
          <w:bCs/>
          <w:sz w:val="22"/>
          <w:lang w:eastAsia="it-IT"/>
        </w:rPr>
        <w:t xml:space="preserve">CIG Lotto 7 - RCA/ARD: </w:t>
      </w:r>
      <w:r w:rsidR="00F929FC">
        <w:rPr>
          <w:rFonts w:ascii="Calibri" w:eastAsia="Calibri" w:hAnsi="Calibri" w:cs="Calibri"/>
          <w:b/>
          <w:bCs/>
          <w:sz w:val="22"/>
          <w:lang w:eastAsia="it-IT"/>
        </w:rPr>
        <w:t>7646834F07</w:t>
      </w:r>
    </w:p>
    <w:p w14:paraId="02BA0AED" w14:textId="77777777" w:rsidR="00333C56" w:rsidRDefault="00333C56">
      <w:pPr>
        <w:tabs>
          <w:tab w:val="left" w:pos="360"/>
        </w:tabs>
        <w:rPr>
          <w:rFonts w:asciiTheme="minorHAnsi" w:hAnsiTheme="minorHAnsi" w:cs="Calibri"/>
          <w:bCs/>
          <w:iCs/>
          <w:sz w:val="22"/>
          <w:lang w:eastAsia="it-IT"/>
        </w:rPr>
      </w:pPr>
    </w:p>
    <w:p w14:paraId="54B5B3AE" w14:textId="1CBC8F01" w:rsidR="00E176C3" w:rsidRPr="00AD1EA3" w:rsidRDefault="00E176C3" w:rsidP="00E176C3">
      <w:pPr>
        <w:pStyle w:val="Standard"/>
        <w:jc w:val="both"/>
        <w:rPr>
          <w:rFonts w:asciiTheme="minorHAnsi" w:hAnsiTheme="minorHAnsi" w:cstheme="minorHAnsi"/>
          <w:szCs w:val="24"/>
        </w:rPr>
      </w:pPr>
      <w:r w:rsidRPr="00F929FC">
        <w:rPr>
          <w:rFonts w:asciiTheme="minorHAnsi" w:hAnsiTheme="minorHAnsi" w:cstheme="minorHAnsi"/>
          <w:szCs w:val="24"/>
        </w:rPr>
        <w:t>Stazione Appaltante: Comune di</w:t>
      </w:r>
      <w:r w:rsidR="00AC6900" w:rsidRPr="00F929FC">
        <w:rPr>
          <w:rFonts w:asciiTheme="minorHAnsi" w:hAnsiTheme="minorHAnsi" w:cstheme="minorHAnsi"/>
          <w:szCs w:val="24"/>
        </w:rPr>
        <w:t xml:space="preserve"> Ponsacco</w:t>
      </w:r>
      <w:r w:rsidR="00CD6F5A" w:rsidRPr="00F929FC">
        <w:rPr>
          <w:rFonts w:asciiTheme="minorHAnsi" w:hAnsiTheme="minorHAnsi" w:cstheme="minorHAnsi"/>
          <w:szCs w:val="24"/>
        </w:rPr>
        <w:t xml:space="preserve"> </w:t>
      </w:r>
      <w:r w:rsidRPr="00F929FC">
        <w:rPr>
          <w:rFonts w:asciiTheme="minorHAnsi" w:hAnsiTheme="minorHAnsi" w:cstheme="minorHAnsi"/>
          <w:szCs w:val="24"/>
        </w:rPr>
        <w:t>Tel</w:t>
      </w:r>
      <w:r w:rsidR="008A3C24" w:rsidRPr="00F929FC">
        <w:rPr>
          <w:rFonts w:asciiTheme="minorHAnsi" w:hAnsiTheme="minorHAnsi" w:cstheme="minorHAnsi"/>
          <w:szCs w:val="24"/>
        </w:rPr>
        <w:t xml:space="preserve">. </w:t>
      </w:r>
      <w:r w:rsidR="00455153" w:rsidRPr="00F929FC">
        <w:rPr>
          <w:rFonts w:asciiTheme="minorHAnsi" w:hAnsiTheme="minorHAnsi" w:cstheme="minorHAnsi"/>
          <w:szCs w:val="24"/>
        </w:rPr>
        <w:t>0587-738238</w:t>
      </w:r>
      <w:r w:rsidRPr="00F929FC">
        <w:rPr>
          <w:rFonts w:asciiTheme="minorHAnsi" w:hAnsiTheme="minorHAnsi" w:cstheme="minorHAnsi"/>
          <w:szCs w:val="24"/>
        </w:rPr>
        <w:t xml:space="preserve"> Fax</w:t>
      </w:r>
      <w:r w:rsidR="00455153" w:rsidRPr="00F929FC">
        <w:rPr>
          <w:rFonts w:asciiTheme="minorHAnsi" w:hAnsiTheme="minorHAnsi" w:cstheme="minorHAnsi"/>
          <w:szCs w:val="24"/>
        </w:rPr>
        <w:t xml:space="preserve"> 0587-733871</w:t>
      </w:r>
      <w:r w:rsidR="007A34F1">
        <w:rPr>
          <w:rFonts w:asciiTheme="minorHAnsi" w:hAnsiTheme="minorHAnsi" w:cstheme="minorHAnsi"/>
          <w:szCs w:val="24"/>
        </w:rPr>
        <w:t xml:space="preserve"> sito internet istituzionale: </w:t>
      </w:r>
      <w:r w:rsidR="007A34F1" w:rsidRPr="007A34F1">
        <w:rPr>
          <w:rFonts w:asciiTheme="minorHAnsi" w:hAnsiTheme="minorHAnsi" w:cstheme="minorHAnsi"/>
          <w:szCs w:val="24"/>
        </w:rPr>
        <w:t>http://ww</w:t>
      </w:r>
      <w:r w:rsidR="007A34F1">
        <w:rPr>
          <w:rFonts w:asciiTheme="minorHAnsi" w:hAnsiTheme="minorHAnsi" w:cstheme="minorHAnsi"/>
          <w:szCs w:val="24"/>
        </w:rPr>
        <w:t>w.comune.ponsacco.pi.it</w:t>
      </w:r>
    </w:p>
    <w:p w14:paraId="59BB0881" w14:textId="64C7D49C" w:rsidR="00333C56" w:rsidRPr="008A3C24" w:rsidRDefault="00F25EDE">
      <w:pPr>
        <w:tabs>
          <w:tab w:val="left" w:pos="360"/>
        </w:tabs>
        <w:rPr>
          <w:rFonts w:asciiTheme="minorHAnsi" w:hAnsiTheme="minorHAnsi" w:cs="Calibri"/>
          <w:bCs/>
          <w:iCs/>
          <w:sz w:val="22"/>
          <w:lang w:eastAsia="it-IT"/>
        </w:rPr>
      </w:pPr>
      <w:r w:rsidRPr="009F44AA">
        <w:rPr>
          <w:rFonts w:asciiTheme="minorHAnsi" w:hAnsiTheme="minorHAnsi" w:cs="Calibri"/>
          <w:bCs/>
          <w:iCs/>
          <w:sz w:val="22"/>
          <w:lang w:eastAsia="it-IT"/>
        </w:rPr>
        <w:t xml:space="preserve">Il </w:t>
      </w:r>
      <w:r w:rsidRPr="009F44AA">
        <w:rPr>
          <w:rFonts w:asciiTheme="minorHAnsi" w:hAnsiTheme="minorHAnsi" w:cs="Calibri"/>
          <w:b/>
          <w:bCs/>
          <w:iCs/>
          <w:sz w:val="22"/>
          <w:lang w:eastAsia="it-IT"/>
        </w:rPr>
        <w:t>Responsabile unico del procedimento</w:t>
      </w:r>
      <w:r w:rsidRPr="009F44AA">
        <w:rPr>
          <w:rFonts w:asciiTheme="minorHAnsi" w:hAnsiTheme="minorHAnsi" w:cs="Calibri"/>
          <w:bCs/>
          <w:iCs/>
          <w:sz w:val="22"/>
          <w:lang w:eastAsia="it-IT"/>
        </w:rPr>
        <w:t>, ai sen</w:t>
      </w:r>
      <w:r w:rsidR="00455153" w:rsidRPr="009F44AA">
        <w:rPr>
          <w:rFonts w:asciiTheme="minorHAnsi" w:hAnsiTheme="minorHAnsi" w:cs="Calibri"/>
          <w:bCs/>
          <w:iCs/>
          <w:sz w:val="22"/>
          <w:lang w:eastAsia="it-IT"/>
        </w:rPr>
        <w:t>si dell’art. 31</w:t>
      </w:r>
      <w:r w:rsidR="00F929FC" w:rsidRPr="009F44AA">
        <w:rPr>
          <w:rFonts w:asciiTheme="minorHAnsi" w:hAnsiTheme="minorHAnsi" w:cs="Calibri"/>
          <w:bCs/>
          <w:iCs/>
          <w:sz w:val="22"/>
          <w:lang w:eastAsia="it-IT"/>
        </w:rPr>
        <w:t xml:space="preserve"> </w:t>
      </w:r>
      <w:r w:rsidR="00455153" w:rsidRPr="009F44AA">
        <w:rPr>
          <w:rFonts w:asciiTheme="minorHAnsi" w:hAnsiTheme="minorHAnsi" w:cs="Calibri"/>
          <w:bCs/>
          <w:iCs/>
          <w:sz w:val="22"/>
          <w:lang w:eastAsia="it-IT"/>
        </w:rPr>
        <w:t xml:space="preserve">del Codice, è la </w:t>
      </w:r>
      <w:r w:rsidR="00A634DA" w:rsidRPr="009F44AA">
        <w:rPr>
          <w:rFonts w:asciiTheme="minorHAnsi" w:hAnsiTheme="minorHAnsi" w:cs="Calibri"/>
          <w:bCs/>
          <w:iCs/>
          <w:sz w:val="22"/>
          <w:lang w:eastAsia="it-IT"/>
        </w:rPr>
        <w:t>Rag.</w:t>
      </w:r>
      <w:r w:rsidR="00455153" w:rsidRPr="009F44AA">
        <w:rPr>
          <w:rFonts w:asciiTheme="minorHAnsi" w:hAnsiTheme="minorHAnsi" w:cs="Calibri"/>
          <w:bCs/>
          <w:iCs/>
          <w:sz w:val="22"/>
          <w:lang w:eastAsia="it-IT"/>
        </w:rPr>
        <w:t xml:space="preserve"> Santina Locci</w:t>
      </w:r>
      <w:r w:rsidR="00455153">
        <w:rPr>
          <w:rFonts w:asciiTheme="minorHAnsi" w:hAnsiTheme="minorHAnsi" w:cs="Calibri"/>
          <w:bCs/>
          <w:iCs/>
          <w:sz w:val="22"/>
          <w:lang w:eastAsia="it-IT"/>
        </w:rPr>
        <w:t xml:space="preserve"> </w:t>
      </w:r>
    </w:p>
    <w:p w14:paraId="29BCC96A" w14:textId="77777777" w:rsidR="00570E73" w:rsidRPr="00AD1EA3" w:rsidRDefault="00570E73">
      <w:pPr>
        <w:tabs>
          <w:tab w:val="left" w:pos="360"/>
        </w:tabs>
        <w:rPr>
          <w:rFonts w:asciiTheme="minorHAnsi" w:hAnsiTheme="minorHAnsi" w:cstheme="minorHAnsi"/>
          <w:sz w:val="22"/>
        </w:rPr>
      </w:pPr>
    </w:p>
    <w:p w14:paraId="6C96AF5B" w14:textId="77777777" w:rsidR="00333C56" w:rsidRPr="00442CDA" w:rsidRDefault="00F25EDE" w:rsidP="00570E73">
      <w:pPr>
        <w:pStyle w:val="Titolo2"/>
        <w:numPr>
          <w:ilvl w:val="0"/>
          <w:numId w:val="12"/>
        </w:numPr>
        <w:spacing w:before="0" w:after="0"/>
        <w:ind w:left="357" w:hanging="357"/>
        <w:rPr>
          <w:rFonts w:asciiTheme="minorHAnsi" w:hAnsiTheme="minorHAnsi"/>
          <w:sz w:val="22"/>
          <w:szCs w:val="22"/>
        </w:rPr>
      </w:pPr>
      <w:bookmarkStart w:id="39" w:name="_Toc482101909"/>
      <w:bookmarkStart w:id="40" w:name="_Toc504566776"/>
      <w:bookmarkStart w:id="41" w:name="_Toc514838954"/>
      <w:bookmarkEnd w:id="39"/>
      <w:bookmarkEnd w:id="40"/>
      <w:r w:rsidRPr="00442CDA">
        <w:rPr>
          <w:rFonts w:asciiTheme="minorHAnsi" w:hAnsiTheme="minorHAnsi"/>
          <w:sz w:val="22"/>
          <w:szCs w:val="22"/>
        </w:rPr>
        <w:t>DOCUMENTAZIONE DI GARA, CHIARIMENTI E COMUNICAZIONI</w:t>
      </w:r>
      <w:bookmarkEnd w:id="41"/>
    </w:p>
    <w:p w14:paraId="6BD233C9" w14:textId="77777777" w:rsidR="00333C56" w:rsidRPr="00442CDA" w:rsidRDefault="00F25EDE">
      <w:pPr>
        <w:pStyle w:val="Titolo3"/>
        <w:numPr>
          <w:ilvl w:val="1"/>
          <w:numId w:val="12"/>
        </w:numPr>
        <w:spacing w:before="0" w:after="0"/>
        <w:ind w:left="426" w:hanging="426"/>
        <w:rPr>
          <w:rFonts w:asciiTheme="minorHAnsi" w:hAnsiTheme="minorHAnsi"/>
          <w:szCs w:val="22"/>
        </w:rPr>
      </w:pPr>
      <w:bookmarkStart w:id="42" w:name="_Toc504566777"/>
      <w:bookmarkStart w:id="43" w:name="_Toc514838955"/>
      <w:bookmarkEnd w:id="42"/>
      <w:r w:rsidRPr="00442CDA">
        <w:rPr>
          <w:rFonts w:asciiTheme="minorHAnsi" w:hAnsiTheme="minorHAnsi"/>
          <w:szCs w:val="22"/>
        </w:rPr>
        <w:t>Documenti di gara</w:t>
      </w:r>
      <w:bookmarkEnd w:id="43"/>
    </w:p>
    <w:p w14:paraId="7A199E6D" w14:textId="77777777" w:rsidR="00333C56" w:rsidRPr="00442CDA" w:rsidRDefault="00F25EDE">
      <w:pPr>
        <w:ind w:firstLine="1"/>
        <w:rPr>
          <w:rFonts w:asciiTheme="minorHAnsi" w:hAnsiTheme="minorHAnsi" w:cs="Calibri"/>
          <w:sz w:val="22"/>
        </w:rPr>
      </w:pPr>
      <w:r w:rsidRPr="00442CDA">
        <w:rPr>
          <w:rFonts w:asciiTheme="minorHAnsi" w:hAnsiTheme="minorHAnsi" w:cs="Calibri"/>
          <w:sz w:val="22"/>
        </w:rPr>
        <w:t>La documentazione di gara comprende:</w:t>
      </w:r>
    </w:p>
    <w:p w14:paraId="789EFFF1"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Calibri"/>
          <w:bCs/>
          <w:iCs/>
          <w:sz w:val="22"/>
          <w:lang w:eastAsia="it-IT"/>
        </w:rPr>
        <w:t>Disciplinare di gara;</w:t>
      </w:r>
    </w:p>
    <w:p w14:paraId="06CDB764"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Calibri"/>
          <w:bCs/>
          <w:iCs/>
          <w:sz w:val="22"/>
          <w:lang w:eastAsia="it-IT"/>
        </w:rPr>
        <w:t>Allegato 1: Capitolati speciali di polizza Lotti 1,2,3,4,5,6</w:t>
      </w:r>
      <w:r w:rsidR="0083396A" w:rsidRPr="00442CDA">
        <w:rPr>
          <w:rFonts w:asciiTheme="minorHAnsi" w:hAnsiTheme="minorHAnsi" w:cs="Calibri"/>
          <w:bCs/>
          <w:iCs/>
          <w:sz w:val="22"/>
          <w:lang w:eastAsia="it-IT"/>
        </w:rPr>
        <w:t>,7</w:t>
      </w:r>
    </w:p>
    <w:p w14:paraId="1D012E1A" w14:textId="765D1BAE" w:rsidR="00333C56" w:rsidRPr="008A3C24" w:rsidRDefault="00F64A09">
      <w:pPr>
        <w:numPr>
          <w:ilvl w:val="2"/>
          <w:numId w:val="2"/>
        </w:numPr>
        <w:ind w:left="284" w:hanging="284"/>
        <w:rPr>
          <w:rFonts w:asciiTheme="minorHAnsi" w:hAnsiTheme="minorHAnsi" w:cs="Calibri"/>
          <w:bCs/>
          <w:iCs/>
          <w:sz w:val="22"/>
          <w:lang w:eastAsia="it-IT"/>
        </w:rPr>
      </w:pPr>
      <w:r w:rsidRPr="008A3C24">
        <w:rPr>
          <w:rFonts w:asciiTheme="minorHAnsi" w:hAnsiTheme="minorHAnsi" w:cs="Arial"/>
          <w:sz w:val="22"/>
        </w:rPr>
        <w:t>Allegato 2</w:t>
      </w:r>
      <w:r w:rsidR="00F25EDE" w:rsidRPr="008A3C24">
        <w:rPr>
          <w:rFonts w:asciiTheme="minorHAnsi" w:hAnsiTheme="minorHAnsi" w:cs="Arial"/>
          <w:sz w:val="22"/>
        </w:rPr>
        <w:t>: Documento Di Gara Unico Europeo</w:t>
      </w:r>
    </w:p>
    <w:p w14:paraId="6CFBDC31" w14:textId="550B4987" w:rsidR="00E60A38" w:rsidRPr="00AC6900" w:rsidRDefault="00570E73">
      <w:pPr>
        <w:numPr>
          <w:ilvl w:val="2"/>
          <w:numId w:val="2"/>
        </w:numPr>
        <w:ind w:left="284" w:hanging="284"/>
        <w:rPr>
          <w:rFonts w:asciiTheme="minorHAnsi" w:hAnsiTheme="minorHAnsi" w:cs="Calibri"/>
          <w:bCs/>
          <w:iCs/>
          <w:sz w:val="22"/>
          <w:lang w:eastAsia="it-IT"/>
        </w:rPr>
      </w:pPr>
      <w:r w:rsidRPr="00AC6900">
        <w:rPr>
          <w:rFonts w:asciiTheme="minorHAnsi" w:hAnsiTheme="minorHAnsi" w:cs="Calibri"/>
          <w:bCs/>
          <w:iCs/>
          <w:sz w:val="22"/>
          <w:lang w:eastAsia="it-IT"/>
        </w:rPr>
        <w:t>Allegato A</w:t>
      </w:r>
      <w:r w:rsidR="00E60A38" w:rsidRPr="00AC6900">
        <w:rPr>
          <w:rFonts w:asciiTheme="minorHAnsi" w:hAnsiTheme="minorHAnsi" w:cs="Calibri"/>
          <w:bCs/>
          <w:iCs/>
          <w:sz w:val="22"/>
          <w:lang w:eastAsia="it-IT"/>
        </w:rPr>
        <w:t xml:space="preserve"> – Ulteriori dichiarazioni</w:t>
      </w:r>
    </w:p>
    <w:p w14:paraId="2E9ECD20" w14:textId="249AAACB" w:rsidR="00570E73" w:rsidRPr="00AC6900" w:rsidRDefault="00570E73">
      <w:pPr>
        <w:numPr>
          <w:ilvl w:val="2"/>
          <w:numId w:val="2"/>
        </w:numPr>
        <w:ind w:left="284" w:hanging="284"/>
        <w:rPr>
          <w:rFonts w:asciiTheme="minorHAnsi" w:hAnsiTheme="minorHAnsi" w:cs="Calibri"/>
          <w:bCs/>
          <w:iCs/>
          <w:sz w:val="22"/>
          <w:lang w:eastAsia="it-IT"/>
        </w:rPr>
      </w:pPr>
      <w:r w:rsidRPr="00AC6900">
        <w:rPr>
          <w:rFonts w:asciiTheme="minorHAnsi" w:hAnsiTheme="minorHAnsi" w:cs="Calibri"/>
          <w:bCs/>
          <w:iCs/>
          <w:sz w:val="22"/>
          <w:lang w:eastAsia="it-IT"/>
        </w:rPr>
        <w:t xml:space="preserve">Allegato </w:t>
      </w:r>
      <w:r w:rsidR="004E19FA">
        <w:rPr>
          <w:rFonts w:asciiTheme="minorHAnsi" w:hAnsiTheme="minorHAnsi" w:cs="Calibri"/>
          <w:bCs/>
          <w:iCs/>
          <w:sz w:val="22"/>
          <w:lang w:eastAsia="it-IT"/>
        </w:rPr>
        <w:t>B</w:t>
      </w:r>
      <w:r w:rsidRPr="00AC6900">
        <w:rPr>
          <w:rFonts w:asciiTheme="minorHAnsi" w:hAnsiTheme="minorHAnsi" w:cs="Calibri"/>
          <w:bCs/>
          <w:iCs/>
          <w:sz w:val="22"/>
          <w:lang w:eastAsia="it-IT"/>
        </w:rPr>
        <w:t xml:space="preserve"> – Accettazione Codice di comportamento</w:t>
      </w:r>
    </w:p>
    <w:p w14:paraId="51526CD1"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Arial"/>
          <w:sz w:val="22"/>
        </w:rPr>
        <w:t xml:space="preserve">Allegato 3: Dichiarazione di accettazione del capitolato speciale di polizza o di proposta varianti </w:t>
      </w:r>
    </w:p>
    <w:p w14:paraId="622571CE"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Arial"/>
          <w:sz w:val="22"/>
        </w:rPr>
        <w:t xml:space="preserve">Allegato 4: </w:t>
      </w:r>
      <w:r w:rsidR="00F8407A" w:rsidRPr="00442CDA">
        <w:rPr>
          <w:rFonts w:asciiTheme="minorHAnsi" w:hAnsiTheme="minorHAnsi" w:cs="Arial"/>
          <w:sz w:val="22"/>
        </w:rPr>
        <w:t>S</w:t>
      </w:r>
      <w:r w:rsidRPr="00442CDA">
        <w:rPr>
          <w:rFonts w:asciiTheme="minorHAnsi" w:hAnsiTheme="minorHAnsi" w:cs="Arial"/>
          <w:sz w:val="22"/>
        </w:rPr>
        <w:t xml:space="preserve">tatistiche sinistri </w:t>
      </w:r>
    </w:p>
    <w:p w14:paraId="518BCA8B"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Calibri"/>
          <w:bCs/>
          <w:iCs/>
          <w:sz w:val="22"/>
          <w:lang w:eastAsia="it-IT"/>
        </w:rPr>
        <w:t xml:space="preserve">Allegato 5: Dettaglio sinistri RCT/O </w:t>
      </w:r>
    </w:p>
    <w:p w14:paraId="7AE6271C" w14:textId="77777777" w:rsidR="00333C56" w:rsidRPr="00442CDA" w:rsidRDefault="00F25EDE">
      <w:pPr>
        <w:numPr>
          <w:ilvl w:val="2"/>
          <w:numId w:val="2"/>
        </w:numPr>
        <w:ind w:left="284" w:hanging="284"/>
        <w:rPr>
          <w:rFonts w:asciiTheme="minorHAnsi" w:hAnsiTheme="minorHAnsi" w:cs="Calibri"/>
          <w:bCs/>
          <w:iCs/>
          <w:sz w:val="22"/>
          <w:lang w:eastAsia="it-IT"/>
        </w:rPr>
      </w:pPr>
      <w:r w:rsidRPr="00442CDA">
        <w:rPr>
          <w:rFonts w:asciiTheme="minorHAnsi" w:hAnsiTheme="minorHAnsi" w:cs="Calibri"/>
          <w:bCs/>
          <w:iCs/>
          <w:sz w:val="22"/>
          <w:lang w:eastAsia="it-IT"/>
        </w:rPr>
        <w:t>Allegato 6: Criteri di Aggiudicazione</w:t>
      </w:r>
    </w:p>
    <w:p w14:paraId="6A775D99" w14:textId="77777777" w:rsidR="00F25EDE" w:rsidRDefault="0083396A" w:rsidP="00F25EDE">
      <w:pPr>
        <w:numPr>
          <w:ilvl w:val="2"/>
          <w:numId w:val="2"/>
        </w:numPr>
        <w:ind w:left="284" w:hanging="284"/>
        <w:rPr>
          <w:rFonts w:asciiTheme="minorHAnsi" w:hAnsiTheme="minorHAnsi" w:cs="Calibri"/>
          <w:bCs/>
          <w:iCs/>
          <w:sz w:val="22"/>
          <w:lang w:eastAsia="it-IT"/>
        </w:rPr>
      </w:pPr>
      <w:r w:rsidRPr="00442CDA">
        <w:rPr>
          <w:rFonts w:asciiTheme="minorHAnsi" w:hAnsiTheme="minorHAnsi" w:cs="Calibri"/>
          <w:bCs/>
          <w:iCs/>
          <w:sz w:val="22"/>
          <w:lang w:eastAsia="it-IT"/>
        </w:rPr>
        <w:t xml:space="preserve">Allegato </w:t>
      </w:r>
      <w:r w:rsidR="002834B1" w:rsidRPr="00442CDA">
        <w:rPr>
          <w:rFonts w:asciiTheme="minorHAnsi" w:hAnsiTheme="minorHAnsi" w:cs="Calibri"/>
          <w:bCs/>
          <w:iCs/>
          <w:sz w:val="22"/>
          <w:lang w:eastAsia="it-IT"/>
        </w:rPr>
        <w:t>7</w:t>
      </w:r>
      <w:r w:rsidR="00F25EDE" w:rsidRPr="00442CDA">
        <w:rPr>
          <w:rFonts w:asciiTheme="minorHAnsi" w:hAnsiTheme="minorHAnsi" w:cs="Calibri"/>
          <w:bCs/>
          <w:iCs/>
          <w:sz w:val="22"/>
          <w:lang w:eastAsia="it-IT"/>
        </w:rPr>
        <w:t xml:space="preserve">: Elenco immobili (dato fornito a puro titolo indicativo. L’elenco non sarà parte del contratto </w:t>
      </w:r>
      <w:proofErr w:type="spellStart"/>
      <w:r w:rsidR="00F25EDE" w:rsidRPr="00442CDA">
        <w:rPr>
          <w:rFonts w:asciiTheme="minorHAnsi" w:hAnsiTheme="minorHAnsi" w:cs="Calibri"/>
          <w:bCs/>
          <w:iCs/>
          <w:sz w:val="22"/>
          <w:lang w:eastAsia="it-IT"/>
        </w:rPr>
        <w:t>allrisks</w:t>
      </w:r>
      <w:proofErr w:type="spellEnd"/>
      <w:r w:rsidR="00F25EDE" w:rsidRPr="00442CDA">
        <w:rPr>
          <w:rFonts w:asciiTheme="minorHAnsi" w:hAnsiTheme="minorHAnsi" w:cs="Calibri"/>
          <w:bCs/>
          <w:iCs/>
          <w:sz w:val="22"/>
          <w:lang w:eastAsia="it-IT"/>
        </w:rPr>
        <w:t xml:space="preserve">) </w:t>
      </w:r>
    </w:p>
    <w:p w14:paraId="004E9D50" w14:textId="77777777" w:rsidR="00333C56" w:rsidRPr="00442CDA" w:rsidRDefault="00333C56">
      <w:pPr>
        <w:rPr>
          <w:rFonts w:asciiTheme="minorHAnsi" w:hAnsiTheme="minorHAnsi" w:cs="Calibri"/>
          <w:sz w:val="22"/>
        </w:rPr>
      </w:pPr>
    </w:p>
    <w:p w14:paraId="62F5BAA9" w14:textId="4A4D84BD" w:rsidR="00333C56" w:rsidRPr="00442CDA" w:rsidRDefault="00F25EDE">
      <w:pPr>
        <w:rPr>
          <w:rFonts w:asciiTheme="minorHAnsi" w:hAnsiTheme="minorHAnsi" w:cs="Calibri"/>
          <w:sz w:val="22"/>
        </w:rPr>
      </w:pPr>
      <w:r w:rsidRPr="00442CDA">
        <w:rPr>
          <w:rFonts w:asciiTheme="minorHAnsi" w:hAnsiTheme="minorHAnsi"/>
          <w:spacing w:val="-4"/>
          <w:sz w:val="22"/>
        </w:rPr>
        <w:lastRenderedPageBreak/>
        <w:t xml:space="preserve">L’affidamento </w:t>
      </w:r>
      <w:r w:rsidRPr="00442CDA">
        <w:rPr>
          <w:rFonts w:asciiTheme="minorHAnsi" w:hAnsiTheme="minorHAnsi"/>
          <w:spacing w:val="-3"/>
          <w:sz w:val="22"/>
        </w:rPr>
        <w:t xml:space="preserve">dell’appalto </w:t>
      </w:r>
      <w:r w:rsidRPr="00442CDA">
        <w:rPr>
          <w:rFonts w:asciiTheme="minorHAnsi" w:hAnsiTheme="minorHAnsi"/>
          <w:sz w:val="22"/>
        </w:rPr>
        <w:t>è</w:t>
      </w:r>
      <w:r w:rsidR="008A3C24">
        <w:rPr>
          <w:rFonts w:asciiTheme="minorHAnsi" w:hAnsiTheme="minorHAnsi"/>
          <w:sz w:val="22"/>
        </w:rPr>
        <w:t xml:space="preserve"> disci</w:t>
      </w:r>
      <w:r w:rsidR="002065BC">
        <w:rPr>
          <w:rFonts w:asciiTheme="minorHAnsi" w:hAnsiTheme="minorHAnsi"/>
          <w:sz w:val="22"/>
        </w:rPr>
        <w:t>p</w:t>
      </w:r>
      <w:r w:rsidR="008A3C24">
        <w:rPr>
          <w:rFonts w:asciiTheme="minorHAnsi" w:hAnsiTheme="minorHAnsi"/>
          <w:sz w:val="22"/>
        </w:rPr>
        <w:t>linato</w:t>
      </w:r>
      <w:r w:rsidRPr="00442CDA">
        <w:rPr>
          <w:rFonts w:asciiTheme="minorHAnsi" w:hAnsiTheme="minorHAnsi"/>
          <w:sz w:val="22"/>
        </w:rPr>
        <w:t xml:space="preserve">, </w:t>
      </w:r>
      <w:r w:rsidR="00682903">
        <w:rPr>
          <w:rFonts w:asciiTheme="minorHAnsi" w:hAnsiTheme="minorHAnsi"/>
          <w:sz w:val="22"/>
        </w:rPr>
        <w:t xml:space="preserve">dal </w:t>
      </w:r>
      <w:r w:rsidRPr="00442CDA">
        <w:rPr>
          <w:rFonts w:asciiTheme="minorHAnsi" w:hAnsiTheme="minorHAnsi"/>
          <w:sz w:val="22"/>
        </w:rPr>
        <w:t xml:space="preserve">presente Disciplinare e dalle </w:t>
      </w:r>
      <w:r w:rsidRPr="00442CDA">
        <w:rPr>
          <w:rFonts w:asciiTheme="minorHAnsi" w:hAnsiTheme="minorHAnsi"/>
          <w:i/>
          <w:sz w:val="22"/>
        </w:rPr>
        <w:t xml:space="preserve">“Norme tecniche di funzionamento del Sistema Telematico Acquisti Regionale della Toscana – START”, </w:t>
      </w:r>
      <w:r w:rsidRPr="00442CDA">
        <w:rPr>
          <w:rFonts w:asciiTheme="minorHAnsi" w:hAnsiTheme="minorHAnsi"/>
          <w:sz w:val="22"/>
        </w:rPr>
        <w:t xml:space="preserve">consultabili sul Sistema Telematico Acquisti Regionale della Toscana, all’indirizzo internet </w:t>
      </w:r>
      <w:r w:rsidRPr="00442CDA">
        <w:rPr>
          <w:rFonts w:asciiTheme="minorHAnsi" w:hAnsiTheme="minorHAnsi"/>
          <w:color w:val="0000FF"/>
          <w:sz w:val="22"/>
          <w:u w:val="single" w:color="0000FF"/>
        </w:rPr>
        <w:t>https://start.toscana.it</w:t>
      </w:r>
      <w:r w:rsidRPr="00442CDA">
        <w:rPr>
          <w:rFonts w:asciiTheme="minorHAnsi" w:hAnsiTheme="minorHAnsi"/>
          <w:sz w:val="22"/>
        </w:rPr>
        <w:t xml:space="preserve">. L’appalto si svolge in </w:t>
      </w:r>
      <w:r w:rsidRPr="00442CDA">
        <w:rPr>
          <w:rFonts w:asciiTheme="minorHAnsi" w:hAnsiTheme="minorHAnsi"/>
          <w:b/>
          <w:sz w:val="22"/>
        </w:rPr>
        <w:t>modalità telematica</w:t>
      </w:r>
      <w:r w:rsidRPr="00442CDA">
        <w:rPr>
          <w:rFonts w:asciiTheme="minorHAnsi" w:hAnsiTheme="minorHAnsi"/>
          <w:sz w:val="22"/>
        </w:rPr>
        <w:t xml:space="preserve">: le offerte dovranno essere formulate dagli operatori economici e ricevute dalla stazione appaltante </w:t>
      </w:r>
      <w:r w:rsidRPr="00442CDA">
        <w:rPr>
          <w:rFonts w:asciiTheme="minorHAnsi" w:hAnsiTheme="minorHAnsi"/>
          <w:b/>
          <w:sz w:val="22"/>
        </w:rPr>
        <w:t xml:space="preserve">esclusivamente per mezzo del Sistema Telematico Acquisti Regionale della Toscana </w:t>
      </w:r>
      <w:r w:rsidRPr="00442CDA">
        <w:rPr>
          <w:rFonts w:asciiTheme="minorHAnsi" w:hAnsiTheme="minorHAnsi"/>
          <w:sz w:val="22"/>
        </w:rPr>
        <w:t xml:space="preserve">accessibile all’indirizzo internet </w:t>
      </w:r>
      <w:r w:rsidRPr="00442CDA">
        <w:rPr>
          <w:rFonts w:asciiTheme="minorHAnsi" w:hAnsiTheme="minorHAnsi"/>
          <w:color w:val="0000FF"/>
          <w:sz w:val="22"/>
          <w:u w:val="single" w:color="0000FF"/>
        </w:rPr>
        <w:t>https://start.toscana.it</w:t>
      </w:r>
      <w:r w:rsidRPr="00442CDA">
        <w:rPr>
          <w:rFonts w:asciiTheme="minorHAnsi" w:hAnsiTheme="minorHAnsi"/>
          <w:sz w:val="22"/>
        </w:rPr>
        <w:t>. Non è consentito l’invio dell’offerta con altre modalità.</w:t>
      </w:r>
    </w:p>
    <w:p w14:paraId="0806D2DF" w14:textId="77777777" w:rsidR="00333C56" w:rsidRPr="00442CDA" w:rsidRDefault="00333C56">
      <w:pPr>
        <w:rPr>
          <w:rFonts w:asciiTheme="minorHAnsi" w:hAnsiTheme="minorHAnsi" w:cs="Calibri"/>
          <w:sz w:val="22"/>
        </w:rPr>
      </w:pPr>
    </w:p>
    <w:p w14:paraId="08D45EFA" w14:textId="77777777" w:rsidR="00333C56" w:rsidRPr="00442CDA" w:rsidRDefault="00F25EDE">
      <w:pPr>
        <w:pStyle w:val="Titolo3"/>
        <w:numPr>
          <w:ilvl w:val="1"/>
          <w:numId w:val="12"/>
        </w:numPr>
        <w:spacing w:before="0" w:after="0"/>
        <w:ind w:left="426" w:hanging="426"/>
        <w:rPr>
          <w:rFonts w:asciiTheme="minorHAnsi" w:hAnsiTheme="minorHAnsi"/>
          <w:szCs w:val="22"/>
        </w:rPr>
      </w:pPr>
      <w:bookmarkStart w:id="44" w:name="_Toc504566778"/>
      <w:bookmarkStart w:id="45" w:name="_Toc514838956"/>
      <w:bookmarkEnd w:id="44"/>
      <w:r w:rsidRPr="00442CDA">
        <w:rPr>
          <w:rFonts w:asciiTheme="minorHAnsi" w:hAnsiTheme="minorHAnsi"/>
          <w:szCs w:val="22"/>
        </w:rPr>
        <w:t>Chiarimenti</w:t>
      </w:r>
      <w:bookmarkEnd w:id="45"/>
    </w:p>
    <w:p w14:paraId="564C4581" w14:textId="77777777" w:rsidR="00333C56" w:rsidRPr="00442CDA" w:rsidRDefault="00F25EDE">
      <w:pPr>
        <w:ind w:firstLine="1"/>
      </w:pPr>
      <w:r w:rsidRPr="00442CDA">
        <w:rPr>
          <w:rFonts w:asciiTheme="minorHAnsi" w:hAnsiTheme="minorHAnsi" w:cs="Calibri"/>
          <w:sz w:val="22"/>
        </w:rPr>
        <w:t xml:space="preserve">É possibile ottenere chiarimenti sulla presente procedura mediante la proposizione di quesiti scritti </w:t>
      </w:r>
      <w:r w:rsidRPr="00442CDA">
        <w:rPr>
          <w:rFonts w:asciiTheme="minorHAnsi" w:hAnsiTheme="minorHAnsi"/>
          <w:sz w:val="22"/>
        </w:rPr>
        <w:t xml:space="preserve">attraverso l’apposita sezione </w:t>
      </w:r>
      <w:r w:rsidRPr="00442CDA">
        <w:rPr>
          <w:rFonts w:asciiTheme="minorHAnsi" w:hAnsiTheme="minorHAnsi"/>
          <w:b/>
          <w:sz w:val="22"/>
        </w:rPr>
        <w:t>“</w:t>
      </w:r>
      <w:r w:rsidRPr="00442CDA">
        <w:rPr>
          <w:rFonts w:asciiTheme="minorHAnsi" w:hAnsiTheme="minorHAnsi"/>
          <w:sz w:val="22"/>
        </w:rPr>
        <w:t xml:space="preserve">chiarimenti”, nell’area riservata alla presente gara, all’indirizzo: </w:t>
      </w:r>
      <w:hyperlink r:id="rId8">
        <w:r w:rsidRPr="00442CDA">
          <w:rPr>
            <w:rStyle w:val="CollegamentoInternet"/>
            <w:rFonts w:asciiTheme="minorHAnsi" w:hAnsiTheme="minorHAnsi"/>
            <w:webHidden/>
            <w:sz w:val="22"/>
            <w:u w:val="none" w:color="0000FF"/>
          </w:rPr>
          <w:t>https://start.toscana.it</w:t>
        </w:r>
      </w:hyperlink>
      <w:r w:rsidRPr="00442CDA">
        <w:rPr>
          <w:rFonts w:asciiTheme="minorHAnsi" w:hAnsiTheme="minorHAnsi"/>
          <w:i/>
        </w:rPr>
        <w:t xml:space="preserve">, </w:t>
      </w:r>
      <w:r w:rsidRPr="00442CDA">
        <w:rPr>
          <w:rFonts w:asciiTheme="minorHAnsi" w:hAnsiTheme="minorHAnsi" w:cs="Calibri"/>
          <w:sz w:val="22"/>
        </w:rPr>
        <w:t xml:space="preserve">almeno 7 giorni prima della scadenza del termine fissato per la presentazione delle offerte. </w:t>
      </w:r>
    </w:p>
    <w:p w14:paraId="471357E7" w14:textId="77777777" w:rsidR="00333C56" w:rsidRPr="00442CDA" w:rsidRDefault="00F25EDE">
      <w:pPr>
        <w:ind w:firstLine="1"/>
        <w:rPr>
          <w:rFonts w:asciiTheme="minorHAnsi" w:hAnsiTheme="minorHAnsi" w:cs="Calibri"/>
          <w:sz w:val="22"/>
        </w:rPr>
      </w:pPr>
      <w:r w:rsidRPr="00442CDA">
        <w:rPr>
          <w:rFonts w:asciiTheme="minorHAnsi" w:hAnsiTheme="minorHAnsi" w:cs="Calibri"/>
          <w:sz w:val="22"/>
        </w:rPr>
        <w:t>Le richieste di chiarimenti devono essere formulate esclusivamente in lingua italiana. Ai sensi dell’art. 74 comma 4 del Codice, le risposte a tutte le richieste presentate in tempo utile verranno fornite almeno sei giorni prima della scadenza del termine fissato per la presentazione delle offerte, mediante pubblicazione sulla piattaforma Start nell’area riservata alla gara.</w:t>
      </w:r>
    </w:p>
    <w:p w14:paraId="4C20244A" w14:textId="77777777" w:rsidR="00333C56" w:rsidRPr="00442CDA" w:rsidRDefault="00F25EDE">
      <w:pPr>
        <w:pStyle w:val="Corpotesto"/>
        <w:spacing w:line="253" w:lineRule="exact"/>
        <w:ind w:right="5"/>
        <w:rPr>
          <w:rFonts w:asciiTheme="minorHAnsi" w:hAnsiTheme="minorHAnsi"/>
          <w:sz w:val="22"/>
          <w:szCs w:val="22"/>
        </w:rPr>
      </w:pPr>
      <w:r w:rsidRPr="00442CDA">
        <w:rPr>
          <w:rFonts w:asciiTheme="minorHAnsi" w:hAnsiTheme="minorHAnsi"/>
          <w:sz w:val="22"/>
          <w:szCs w:val="22"/>
        </w:rPr>
        <w:t>Per la consultazione delle comunicazioni ogni concorrente deve:</w:t>
      </w:r>
    </w:p>
    <w:p w14:paraId="081D0FE4" w14:textId="77777777" w:rsidR="00333C56" w:rsidRPr="00442CDA" w:rsidRDefault="00F25EDE" w:rsidP="0098244C">
      <w:pPr>
        <w:pStyle w:val="Paragrafoelenco"/>
        <w:widowControl w:val="0"/>
        <w:numPr>
          <w:ilvl w:val="0"/>
          <w:numId w:val="31"/>
        </w:numPr>
        <w:tabs>
          <w:tab w:val="left" w:pos="717"/>
        </w:tabs>
        <w:spacing w:before="16" w:line="240" w:lineRule="auto"/>
        <w:ind w:right="5" w:hanging="218"/>
        <w:rPr>
          <w:rFonts w:asciiTheme="minorHAnsi" w:hAnsiTheme="minorHAnsi"/>
          <w:sz w:val="22"/>
        </w:rPr>
      </w:pPr>
      <w:r w:rsidRPr="00442CDA">
        <w:rPr>
          <w:rFonts w:asciiTheme="minorHAnsi" w:hAnsiTheme="minorHAnsi"/>
          <w:sz w:val="22"/>
        </w:rPr>
        <w:t>Accedere all'area riservata del sistema tramite le proprie credenziali (</w:t>
      </w:r>
      <w:proofErr w:type="spellStart"/>
      <w:r w:rsidRPr="00442CDA">
        <w:rPr>
          <w:rFonts w:asciiTheme="minorHAnsi" w:hAnsiTheme="minorHAnsi"/>
          <w:sz w:val="22"/>
        </w:rPr>
        <w:t>userid</w:t>
      </w:r>
      <w:proofErr w:type="spellEnd"/>
      <w:r w:rsidRPr="00442CDA">
        <w:rPr>
          <w:rFonts w:asciiTheme="minorHAnsi" w:hAnsiTheme="minorHAnsi"/>
          <w:sz w:val="22"/>
        </w:rPr>
        <w:t xml:space="preserve"> e password)</w:t>
      </w:r>
    </w:p>
    <w:p w14:paraId="5DF74B9C" w14:textId="77777777" w:rsidR="00333C56" w:rsidRPr="00442CDA" w:rsidRDefault="00F25EDE" w:rsidP="0098244C">
      <w:pPr>
        <w:pStyle w:val="Paragrafoelenco"/>
        <w:widowControl w:val="0"/>
        <w:numPr>
          <w:ilvl w:val="0"/>
          <w:numId w:val="31"/>
        </w:numPr>
        <w:tabs>
          <w:tab w:val="left" w:pos="717"/>
        </w:tabs>
        <w:spacing w:before="16" w:line="240" w:lineRule="auto"/>
        <w:ind w:right="5" w:hanging="218"/>
        <w:rPr>
          <w:rFonts w:asciiTheme="minorHAnsi" w:hAnsiTheme="minorHAnsi"/>
          <w:sz w:val="22"/>
        </w:rPr>
      </w:pPr>
      <w:r w:rsidRPr="00442CDA">
        <w:rPr>
          <w:rFonts w:asciiTheme="minorHAnsi" w:hAnsiTheme="minorHAnsi"/>
          <w:sz w:val="22"/>
        </w:rPr>
        <w:t>Selezionare la gara di interesse</w:t>
      </w:r>
    </w:p>
    <w:p w14:paraId="731C78D5" w14:textId="77777777" w:rsidR="00333C56" w:rsidRPr="00442CDA" w:rsidRDefault="00F25EDE" w:rsidP="0098244C">
      <w:pPr>
        <w:pStyle w:val="Paragrafoelenco"/>
        <w:widowControl w:val="0"/>
        <w:numPr>
          <w:ilvl w:val="0"/>
          <w:numId w:val="31"/>
        </w:numPr>
        <w:tabs>
          <w:tab w:val="left" w:pos="717"/>
        </w:tabs>
        <w:spacing w:before="16" w:line="240" w:lineRule="auto"/>
        <w:ind w:right="5" w:hanging="218"/>
        <w:rPr>
          <w:rFonts w:asciiTheme="minorHAnsi" w:hAnsiTheme="minorHAnsi"/>
          <w:sz w:val="22"/>
        </w:rPr>
      </w:pPr>
      <w:r w:rsidRPr="00442CDA">
        <w:rPr>
          <w:rFonts w:asciiTheme="minorHAnsi" w:hAnsiTheme="minorHAnsi"/>
          <w:sz w:val="22"/>
        </w:rPr>
        <w:t>Selezionare "comunicazioni ricevute" tra le voci di menu previste dal sistema</w:t>
      </w:r>
    </w:p>
    <w:p w14:paraId="2654896D" w14:textId="77777777" w:rsidR="00333C56" w:rsidRPr="00442CDA" w:rsidRDefault="00F25EDE">
      <w:pPr>
        <w:ind w:firstLine="1"/>
        <w:rPr>
          <w:rFonts w:asciiTheme="minorHAnsi" w:hAnsiTheme="minorHAnsi" w:cs="Calibri"/>
          <w:sz w:val="22"/>
        </w:rPr>
      </w:pPr>
      <w:r w:rsidRPr="00442CDA">
        <w:rPr>
          <w:rFonts w:asciiTheme="minorHAnsi" w:hAnsiTheme="minorHAnsi" w:cs="Calibri"/>
          <w:sz w:val="22"/>
        </w:rPr>
        <w:t>Non sono ammessi chiarimenti telefonici.</w:t>
      </w:r>
    </w:p>
    <w:p w14:paraId="1428F2CB" w14:textId="77777777" w:rsidR="00333C56" w:rsidRPr="00442CDA" w:rsidRDefault="00333C56">
      <w:pPr>
        <w:pStyle w:val="Titolo3"/>
        <w:numPr>
          <w:ilvl w:val="0"/>
          <w:numId w:val="0"/>
        </w:numPr>
        <w:spacing w:before="16" w:line="252" w:lineRule="auto"/>
        <w:ind w:right="5"/>
        <w:rPr>
          <w:rFonts w:asciiTheme="minorHAnsi" w:hAnsiTheme="minorHAnsi"/>
        </w:rPr>
      </w:pPr>
    </w:p>
    <w:p w14:paraId="01F70135" w14:textId="45BEC648" w:rsidR="00333C56" w:rsidRPr="00442CDA" w:rsidRDefault="00F25EDE">
      <w:pPr>
        <w:pStyle w:val="Titolo3"/>
        <w:numPr>
          <w:ilvl w:val="0"/>
          <w:numId w:val="0"/>
        </w:numPr>
        <w:spacing w:before="16" w:line="252" w:lineRule="auto"/>
        <w:ind w:right="5"/>
      </w:pPr>
      <w:bookmarkStart w:id="46" w:name="_Toc505784203"/>
      <w:bookmarkStart w:id="47" w:name="_Toc508284303"/>
      <w:bookmarkStart w:id="48" w:name="_Toc514833112"/>
      <w:bookmarkStart w:id="49" w:name="_Toc514837358"/>
      <w:bookmarkStart w:id="50" w:name="_Toc514838957"/>
      <w:r w:rsidRPr="00442CDA">
        <w:rPr>
          <w:rFonts w:asciiTheme="minorHAnsi" w:hAnsiTheme="minorHAnsi"/>
        </w:rPr>
        <w:t xml:space="preserve">Attenzione: Il sistema telematico di acquisti online della Regione Toscana utilizza la casella denominata </w:t>
      </w:r>
      <w:hyperlink r:id="rId9">
        <w:r w:rsidR="00E60A38" w:rsidRPr="00442CDA">
          <w:rPr>
            <w:rStyle w:val="CollegamentoInternet"/>
            <w:rFonts w:asciiTheme="minorHAnsi" w:hAnsiTheme="minorHAnsi"/>
            <w:b w:val="0"/>
            <w:caps w:val="0"/>
            <w:webHidden/>
            <w:color w:val="0462C1"/>
            <w:u w:color="0462C1"/>
          </w:rPr>
          <w:t>noreply@start.toscana.it</w:t>
        </w:r>
      </w:hyperlink>
      <w:bookmarkEnd w:id="46"/>
      <w:r w:rsidR="00E60A38" w:rsidRPr="00E60A38">
        <w:t xml:space="preserve"> </w:t>
      </w:r>
      <w:r w:rsidRPr="00442CDA">
        <w:rPr>
          <w:rFonts w:asciiTheme="minorHAnsi" w:hAnsiTheme="minorHAnsi"/>
        </w:rPr>
        <w:t>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bookmarkEnd w:id="47"/>
      <w:bookmarkEnd w:id="48"/>
      <w:bookmarkEnd w:id="49"/>
      <w:bookmarkEnd w:id="50"/>
    </w:p>
    <w:p w14:paraId="7BF60F37" w14:textId="77777777" w:rsidR="00333C56" w:rsidRPr="00442CDA" w:rsidRDefault="00333C56"/>
    <w:p w14:paraId="29B29D55" w14:textId="77777777" w:rsidR="00333C56" w:rsidRPr="00442CDA" w:rsidRDefault="00F25EDE">
      <w:pPr>
        <w:pStyle w:val="Titolo3"/>
        <w:numPr>
          <w:ilvl w:val="1"/>
          <w:numId w:val="12"/>
        </w:numPr>
        <w:spacing w:before="0" w:after="0"/>
        <w:ind w:left="426" w:hanging="426"/>
        <w:rPr>
          <w:rFonts w:asciiTheme="minorHAnsi" w:hAnsiTheme="minorHAnsi"/>
          <w:szCs w:val="22"/>
        </w:rPr>
      </w:pPr>
      <w:bookmarkStart w:id="51" w:name="_Ref495492927"/>
      <w:bookmarkStart w:id="52" w:name="_Ref495492879"/>
      <w:bookmarkStart w:id="53" w:name="_Toc504566779"/>
      <w:bookmarkStart w:id="54" w:name="_Toc514838958"/>
      <w:bookmarkEnd w:id="51"/>
      <w:bookmarkEnd w:id="52"/>
      <w:bookmarkEnd w:id="53"/>
      <w:r w:rsidRPr="00442CDA">
        <w:rPr>
          <w:rFonts w:asciiTheme="minorHAnsi" w:hAnsiTheme="minorHAnsi"/>
          <w:szCs w:val="22"/>
        </w:rPr>
        <w:t>Comunicazioni</w:t>
      </w:r>
      <w:bookmarkEnd w:id="54"/>
    </w:p>
    <w:p w14:paraId="444A8318" w14:textId="77777777" w:rsidR="00333C56" w:rsidRDefault="00F25EDE">
      <w:pPr>
        <w:ind w:firstLine="1"/>
        <w:rPr>
          <w:rFonts w:asciiTheme="minorHAnsi" w:hAnsiTheme="minorHAnsi" w:cs="Calibri"/>
          <w:sz w:val="22"/>
        </w:rPr>
      </w:pPr>
      <w:r w:rsidRPr="00442CDA">
        <w:rPr>
          <w:rFonts w:asciiTheme="minorHAnsi" w:hAnsiTheme="minorHAnsi" w:cs="Calibri"/>
          <w:sz w:val="22"/>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799418EA" w14:textId="42C984E2" w:rsidR="0033497E" w:rsidRPr="00AD1EA3" w:rsidRDefault="0033497E" w:rsidP="0033497E">
      <w:pPr>
        <w:ind w:firstLine="1"/>
        <w:rPr>
          <w:rFonts w:asciiTheme="minorHAnsi" w:hAnsiTheme="minorHAnsi" w:cs="Calibri"/>
          <w:sz w:val="22"/>
        </w:rPr>
      </w:pPr>
      <w:r w:rsidRPr="00AD1EA3">
        <w:rPr>
          <w:rFonts w:asciiTheme="minorHAnsi" w:hAnsiTheme="minorHAnsi" w:cs="Calibri"/>
          <w:sz w:val="22"/>
        </w:rPr>
        <w:t>Tutte le comunicazioni nell’ambito della procedura di gara, ad eccezione di quanto previsto nel paragrafo 2.2 del presente disciplinare,</w:t>
      </w:r>
      <w:r w:rsidR="00E60A38">
        <w:rPr>
          <w:rFonts w:asciiTheme="minorHAnsi" w:hAnsiTheme="minorHAnsi" w:cs="Calibri"/>
          <w:sz w:val="22"/>
        </w:rPr>
        <w:t xml:space="preserve"> </w:t>
      </w:r>
      <w:r w:rsidRPr="00AD1EA3">
        <w:rPr>
          <w:rFonts w:asciiTheme="minorHAnsi" w:hAnsiTheme="minorHAnsi" w:cs="Calibri"/>
          <w:sz w:val="22"/>
        </w:rPr>
        <w:t>all’articolo 2</w:t>
      </w:r>
      <w:r w:rsidR="00664245" w:rsidRPr="00AD1EA3">
        <w:rPr>
          <w:rFonts w:asciiTheme="minorHAnsi" w:hAnsiTheme="minorHAnsi" w:cs="Calibri"/>
          <w:sz w:val="22"/>
        </w:rPr>
        <w:t>6</w:t>
      </w:r>
      <w:r w:rsidRPr="00AD1EA3">
        <w:rPr>
          <w:rFonts w:asciiTheme="minorHAnsi" w:hAnsiTheme="minorHAnsi" w:cs="Calibri"/>
          <w:sz w:val="22"/>
        </w:rPr>
        <w:t xml:space="preserve"> del presente disciplinare e per l’attivazione del soccorso istruttorio, avvengono e si danno per eseguite mediante spedizione di messaggi di posta elettronica alla casella di posta elettronica non certificata indicata dal concorrente ai fini della procedura telematica di acquisto nella Domanda di cui al successivo punto </w:t>
      </w:r>
      <w:r w:rsidR="002E504E" w:rsidRPr="00AD1EA3">
        <w:rPr>
          <w:rFonts w:asciiTheme="minorHAnsi" w:hAnsiTheme="minorHAnsi" w:cs="Calibri"/>
          <w:sz w:val="22"/>
        </w:rPr>
        <w:t>1</w:t>
      </w:r>
      <w:r w:rsidR="00664245" w:rsidRPr="00AD1EA3">
        <w:rPr>
          <w:rFonts w:asciiTheme="minorHAnsi" w:hAnsiTheme="minorHAnsi" w:cs="Calibri"/>
          <w:sz w:val="22"/>
        </w:rPr>
        <w:t>3</w:t>
      </w:r>
      <w:r w:rsidRPr="00AD1EA3">
        <w:rPr>
          <w:rFonts w:asciiTheme="minorHAnsi" w:hAnsiTheme="minorHAnsi" w:cs="Calibri"/>
          <w:sz w:val="22"/>
        </w:rPr>
        <w:t xml:space="preserve">.1). </w:t>
      </w:r>
    </w:p>
    <w:p w14:paraId="418CCA1C" w14:textId="77777777" w:rsidR="00333C56" w:rsidRPr="00442CDA" w:rsidRDefault="00F25EDE">
      <w:pPr>
        <w:ind w:firstLine="1"/>
        <w:rPr>
          <w:rFonts w:asciiTheme="minorHAnsi" w:hAnsiTheme="minorHAnsi" w:cs="Calibri"/>
          <w:sz w:val="22"/>
        </w:rPr>
      </w:pPr>
      <w:r w:rsidRPr="00AD1EA3">
        <w:rPr>
          <w:rFonts w:asciiTheme="minorHAnsi" w:hAnsiTheme="minorHAnsi" w:cs="Calibri"/>
          <w:sz w:val="22"/>
        </w:rPr>
        <w:t xml:space="preserve">Eventuali modifiche dell’indirizzo PEC/posta elettronica o problemi temporanei nell’utilizzo di tali forme di </w:t>
      </w:r>
      <w:r w:rsidRPr="00442CDA">
        <w:rPr>
          <w:rFonts w:asciiTheme="minorHAnsi" w:hAnsiTheme="minorHAnsi" w:cs="Calibri"/>
          <w:sz w:val="22"/>
        </w:rPr>
        <w:t>comunicazione, dovranno essere tempestivamente segnalate alla stazione appaltante; diversamente la medesima declina ogni responsabilità per il tardivo o mancato recapito delle comunicazioni.</w:t>
      </w:r>
    </w:p>
    <w:p w14:paraId="51326CD0" w14:textId="77777777" w:rsidR="00333C56" w:rsidRPr="00442CDA" w:rsidRDefault="00F25EDE">
      <w:pPr>
        <w:ind w:firstLine="1"/>
        <w:rPr>
          <w:rFonts w:asciiTheme="minorHAnsi" w:hAnsiTheme="minorHAnsi" w:cs="Calibri"/>
          <w:sz w:val="22"/>
        </w:rPr>
      </w:pPr>
      <w:r w:rsidRPr="00442CDA">
        <w:rPr>
          <w:rFonts w:asciiTheme="minorHAnsi" w:hAnsiTheme="minorHAnsi" w:cs="Calibri"/>
          <w:sz w:val="22"/>
        </w:rPr>
        <w:t>In caso di raggruppamenti temporanei, coassicurazione, GEIE, aggregazioni di imprese di rete o consorzi ordinari, anche se non ancora costituiti formalmente, la comunicazione recapitata al mandatario si intende validamente resa a tutti gli operatori economici raggruppati, aggregati o consorziati.</w:t>
      </w:r>
    </w:p>
    <w:p w14:paraId="16853CD5" w14:textId="77777777" w:rsidR="00333C56" w:rsidRPr="00442CDA" w:rsidRDefault="00F25EDE">
      <w:pPr>
        <w:ind w:firstLine="1"/>
        <w:rPr>
          <w:rFonts w:asciiTheme="minorHAnsi" w:hAnsiTheme="minorHAnsi" w:cs="Calibri"/>
          <w:sz w:val="22"/>
        </w:rPr>
      </w:pPr>
      <w:r w:rsidRPr="00442CDA">
        <w:rPr>
          <w:rFonts w:asciiTheme="minorHAnsi" w:hAnsiTheme="minorHAnsi" w:cs="Calibri"/>
          <w:sz w:val="22"/>
        </w:rPr>
        <w:t xml:space="preserve">In caso di consorzi di cui all’art.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b e c del Codice, la comunicazione recapitata al consorzio si intende validamente resa a tutte le consorziate.</w:t>
      </w:r>
    </w:p>
    <w:p w14:paraId="107B85FB" w14:textId="77777777" w:rsidR="00333C56" w:rsidRPr="00442CDA" w:rsidRDefault="00F25EDE">
      <w:pPr>
        <w:tabs>
          <w:tab w:val="left" w:pos="360"/>
        </w:tabs>
        <w:rPr>
          <w:rFonts w:asciiTheme="minorHAnsi" w:hAnsiTheme="minorHAnsi" w:cs="Calibri"/>
          <w:sz w:val="22"/>
        </w:rPr>
      </w:pPr>
      <w:r w:rsidRPr="00442CDA">
        <w:rPr>
          <w:rFonts w:asciiTheme="minorHAnsi" w:hAnsiTheme="minorHAnsi" w:cs="Calibri"/>
          <w:sz w:val="22"/>
        </w:rPr>
        <w:lastRenderedPageBreak/>
        <w:t>In caso di avvalimento, la comunicazione recapitata all’offerente si intende validamente resa a tutti gli operatori economici ausiliari.</w:t>
      </w:r>
    </w:p>
    <w:p w14:paraId="6DCFB669" w14:textId="77777777" w:rsidR="00333C56" w:rsidRPr="00442CDA" w:rsidRDefault="00F25EDE">
      <w:pPr>
        <w:tabs>
          <w:tab w:val="left" w:pos="360"/>
        </w:tabs>
        <w:rPr>
          <w:rFonts w:asciiTheme="minorHAnsi" w:hAnsiTheme="minorHAnsi" w:cs="Calibri"/>
          <w:sz w:val="22"/>
        </w:rPr>
      </w:pPr>
      <w:bookmarkStart w:id="55" w:name="_Toc485218252"/>
      <w:bookmarkStart w:id="56" w:name="_Toc484688816"/>
      <w:bookmarkStart w:id="57" w:name="_Toc484688261"/>
      <w:bookmarkStart w:id="58" w:name="_Toc484605392"/>
      <w:bookmarkStart w:id="59" w:name="_Toc484605268"/>
      <w:bookmarkStart w:id="60" w:name="_Toc484526548"/>
      <w:bookmarkStart w:id="61" w:name="_Toc484449053"/>
      <w:bookmarkStart w:id="62" w:name="_Toc484448929"/>
      <w:bookmarkStart w:id="63" w:name="_Toc484448805"/>
      <w:bookmarkStart w:id="64" w:name="_Toc484448682"/>
      <w:bookmarkStart w:id="65" w:name="_Toc484448558"/>
      <w:bookmarkStart w:id="66" w:name="_Toc484448434"/>
      <w:bookmarkStart w:id="67" w:name="_Toc484448310"/>
      <w:bookmarkStart w:id="68" w:name="_Toc484448186"/>
      <w:bookmarkStart w:id="69" w:name="_Toc484448061"/>
      <w:bookmarkStart w:id="70" w:name="_Toc484440402"/>
      <w:bookmarkStart w:id="71" w:name="_Toc484440042"/>
      <w:bookmarkStart w:id="72" w:name="_Toc484439918"/>
      <w:bookmarkStart w:id="73" w:name="_Toc484439795"/>
      <w:bookmarkStart w:id="74" w:name="_Toc484438875"/>
      <w:bookmarkStart w:id="75" w:name="_Toc484438751"/>
      <w:bookmarkStart w:id="76" w:name="_Toc484438627"/>
      <w:bookmarkStart w:id="77" w:name="_Toc484429052"/>
      <w:bookmarkStart w:id="78" w:name="_Toc484428882"/>
      <w:bookmarkStart w:id="79" w:name="_Toc484097710"/>
      <w:bookmarkStart w:id="80" w:name="_Toc484011636"/>
      <w:bookmarkStart w:id="81" w:name="_Toc484011161"/>
      <w:bookmarkStart w:id="82" w:name="_Toc484011039"/>
      <w:bookmarkStart w:id="83" w:name="_Toc484010917"/>
      <w:bookmarkStart w:id="84" w:name="_Toc484010793"/>
      <w:bookmarkStart w:id="85" w:name="_Toc484010671"/>
      <w:bookmarkStart w:id="86" w:name="_Toc483906921"/>
      <w:bookmarkStart w:id="87" w:name="_Toc483571544"/>
      <w:bookmarkStart w:id="88" w:name="_Toc483571423"/>
      <w:bookmarkStart w:id="89" w:name="_Toc483473994"/>
      <w:bookmarkStart w:id="90" w:name="_Toc483401197"/>
      <w:bookmarkStart w:id="91" w:name="_Toc483325718"/>
      <w:bookmarkStart w:id="92" w:name="_Toc483316415"/>
      <w:bookmarkStart w:id="93" w:name="_Toc483316284"/>
      <w:bookmarkStart w:id="94" w:name="_Toc483316081"/>
      <w:bookmarkStart w:id="95" w:name="_Toc483315875"/>
      <w:bookmarkStart w:id="96" w:name="_Toc483302325"/>
      <w:bookmarkStart w:id="97" w:name="_Toc483233631"/>
      <w:bookmarkStart w:id="98" w:name="_Toc482979670"/>
      <w:bookmarkStart w:id="99" w:name="_Toc482979572"/>
      <w:bookmarkStart w:id="100" w:name="_Toc482979463"/>
      <w:bookmarkStart w:id="101" w:name="_Toc482979355"/>
      <w:bookmarkStart w:id="102" w:name="_Toc482979246"/>
      <w:bookmarkStart w:id="103" w:name="_Toc482979137"/>
      <w:bookmarkStart w:id="104" w:name="_Toc482979026"/>
      <w:bookmarkStart w:id="105" w:name="_Toc482978918"/>
      <w:bookmarkStart w:id="106" w:name="_Toc482978807"/>
      <w:bookmarkStart w:id="107" w:name="_Toc482959689"/>
      <w:bookmarkStart w:id="108" w:name="_Toc482959579"/>
      <w:bookmarkStart w:id="109" w:name="_Toc482959469"/>
      <w:bookmarkStart w:id="110" w:name="_Toc482712699"/>
      <w:bookmarkStart w:id="111" w:name="_Toc482641253"/>
      <w:bookmarkStart w:id="112" w:name="_Toc482633076"/>
      <w:bookmarkStart w:id="113" w:name="_Toc482352236"/>
      <w:bookmarkStart w:id="114" w:name="_Toc482352146"/>
      <w:bookmarkStart w:id="115" w:name="_Toc482352056"/>
      <w:bookmarkStart w:id="116" w:name="_Toc482351966"/>
      <w:bookmarkStart w:id="117" w:name="_Toc482102102"/>
      <w:bookmarkStart w:id="118" w:name="_Toc482102008"/>
      <w:bookmarkStart w:id="119" w:name="_Toc482101913"/>
      <w:bookmarkStart w:id="120" w:name="_Toc482101818"/>
      <w:bookmarkStart w:id="121" w:name="_Toc482101725"/>
      <w:bookmarkStart w:id="122" w:name="_Toc482101550"/>
      <w:bookmarkStart w:id="123" w:name="_Toc482101435"/>
      <w:bookmarkStart w:id="124" w:name="_Toc482101298"/>
      <w:bookmarkStart w:id="125" w:name="_Toc482100872"/>
      <w:bookmarkStart w:id="126" w:name="_Toc482100715"/>
      <w:bookmarkStart w:id="127" w:name="_Toc482098993"/>
      <w:bookmarkStart w:id="128" w:name="_Toc482097895"/>
      <w:bookmarkStart w:id="129" w:name="_Toc482097703"/>
      <w:bookmarkStart w:id="130" w:name="_Toc482097614"/>
      <w:bookmarkStart w:id="131" w:name="_Toc482097525"/>
      <w:bookmarkStart w:id="132" w:name="_Toc482025704"/>
      <w:bookmarkStart w:id="133" w:name="_Toc416423353"/>
      <w:bookmarkStart w:id="134" w:name="_Toc406754168"/>
      <w:bookmarkStart w:id="135" w:name="_Toc406058367"/>
      <w:bookmarkStart w:id="136" w:name="_Toc403471261"/>
      <w:bookmarkStart w:id="137" w:name="_Toc397422854"/>
      <w:bookmarkStart w:id="138" w:name="_Toc397346813"/>
      <w:bookmarkStart w:id="139" w:name="_Toc393706898"/>
      <w:bookmarkStart w:id="140" w:name="_Toc393700825"/>
      <w:bookmarkStart w:id="141" w:name="_Toc393283166"/>
      <w:bookmarkStart w:id="142" w:name="_Toc393272650"/>
      <w:bookmarkStart w:id="143" w:name="_Toc393272592"/>
      <w:bookmarkStart w:id="144" w:name="_Toc393187836"/>
      <w:bookmarkStart w:id="145" w:name="_Toc393112119"/>
      <w:bookmarkStart w:id="146" w:name="_Toc393110555"/>
      <w:bookmarkStart w:id="147" w:name="_Toc39257748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42CDA">
        <w:rPr>
          <w:rFonts w:asciiTheme="minorHAnsi" w:hAnsiTheme="minorHAnsi" w:cs="Calibri"/>
          <w:sz w:val="22"/>
        </w:rPr>
        <w:t>In caso di subappalto, la comunicazione recapitata all’offerente si intende validamente resa a tutti i subappaltatori indicati.</w:t>
      </w:r>
    </w:p>
    <w:p w14:paraId="5495DE3E" w14:textId="77777777" w:rsidR="00333C56" w:rsidRPr="00442CDA" w:rsidRDefault="00F25EDE" w:rsidP="00B65700">
      <w:pPr>
        <w:pStyle w:val="Titolo2"/>
        <w:numPr>
          <w:ilvl w:val="0"/>
          <w:numId w:val="12"/>
        </w:numPr>
        <w:ind w:left="357" w:hanging="357"/>
        <w:rPr>
          <w:rFonts w:asciiTheme="minorHAnsi" w:hAnsiTheme="minorHAnsi"/>
          <w:sz w:val="22"/>
          <w:szCs w:val="22"/>
        </w:rPr>
      </w:pPr>
      <w:bookmarkStart w:id="148" w:name="_Toc391036046"/>
      <w:bookmarkStart w:id="149" w:name="_Toc391035973"/>
      <w:bookmarkStart w:id="150" w:name="_Toc380501861"/>
      <w:bookmarkStart w:id="151" w:name="_Toc354038170"/>
      <w:bookmarkStart w:id="152" w:name="_Toc504566780"/>
      <w:bookmarkStart w:id="153" w:name="_Ref498597801"/>
      <w:bookmarkStart w:id="154" w:name="_Toc51483895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B65700">
        <w:rPr>
          <w:rFonts w:asciiTheme="minorHAnsi" w:hAnsiTheme="minorHAnsi"/>
          <w:sz w:val="22"/>
          <w:szCs w:val="22"/>
        </w:rPr>
        <w:t>OGGETTO DELL’APPALTO, IMPORTO E SUDDIVISIONE IN LOTTI</w:t>
      </w:r>
      <w:bookmarkEnd w:id="154"/>
    </w:p>
    <w:p w14:paraId="147BD35B" w14:textId="77777777" w:rsidR="00333C56" w:rsidRDefault="00F25EDE">
      <w:pPr>
        <w:rPr>
          <w:rFonts w:asciiTheme="minorHAnsi" w:hAnsiTheme="minorHAnsi"/>
          <w:sz w:val="22"/>
        </w:rPr>
      </w:pPr>
      <w:r w:rsidRPr="00442CDA">
        <w:rPr>
          <w:rFonts w:asciiTheme="minorHAnsi" w:hAnsiTheme="minorHAnsi"/>
          <w:sz w:val="22"/>
        </w:rPr>
        <w:t>L’appalto è suddiviso nei seguenti lotti:</w:t>
      </w:r>
    </w:p>
    <w:p w14:paraId="6D6813EF" w14:textId="77777777" w:rsidR="009C50EC" w:rsidRPr="00442CDA" w:rsidRDefault="009C50EC">
      <w:pPr>
        <w:rPr>
          <w:rFonts w:asciiTheme="minorHAnsi" w:hAnsiTheme="minorHAnsi"/>
          <w:i/>
          <w:sz w:val="22"/>
        </w:rPr>
      </w:pPr>
    </w:p>
    <w:p w14:paraId="4CD1BBC6" w14:textId="77777777" w:rsidR="00333C56" w:rsidRPr="00442CDA" w:rsidRDefault="00F25EDE">
      <w:pPr>
        <w:keepNext/>
        <w:rPr>
          <w:rFonts w:asciiTheme="minorHAnsi" w:hAnsiTheme="minorHAnsi"/>
          <w:b/>
          <w:i/>
          <w:sz w:val="22"/>
        </w:rPr>
      </w:pPr>
      <w:r w:rsidRPr="00442CDA">
        <w:rPr>
          <w:rFonts w:asciiTheme="minorHAnsi" w:hAnsiTheme="minorHAnsi"/>
          <w:b/>
          <w:i/>
          <w:sz w:val="22"/>
        </w:rPr>
        <w:t>Tabella n. 1 – Oggetto dell’appalto</w:t>
      </w:r>
    </w:p>
    <w:tbl>
      <w:tblPr>
        <w:tblW w:w="4384" w:type="pct"/>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Layout w:type="fixed"/>
        <w:tblCellMar>
          <w:left w:w="70" w:type="dxa"/>
          <w:right w:w="71" w:type="dxa"/>
        </w:tblCellMar>
        <w:tblLook w:val="04A0" w:firstRow="1" w:lastRow="0" w:firstColumn="1" w:lastColumn="0" w:noHBand="0" w:noVBand="1"/>
      </w:tblPr>
      <w:tblGrid>
        <w:gridCol w:w="322"/>
        <w:gridCol w:w="1765"/>
        <w:gridCol w:w="3087"/>
        <w:gridCol w:w="3400"/>
      </w:tblGrid>
      <w:tr w:rsidR="00AC6900" w:rsidRPr="00442CDA" w14:paraId="7FE8D1F0" w14:textId="77777777" w:rsidTr="00AC6900">
        <w:trPr>
          <w:cantSplit/>
          <w:trHeight w:val="1273"/>
        </w:trPr>
        <w:tc>
          <w:tcPr>
            <w:tcW w:w="188" w:type="pct"/>
            <w:tcBorders>
              <w:top w:val="single" w:sz="6" w:space="0" w:color="00000A"/>
              <w:left w:val="single" w:sz="6" w:space="0" w:color="00000A"/>
              <w:bottom w:val="single" w:sz="4" w:space="0" w:color="00000A"/>
              <w:right w:val="single" w:sz="6" w:space="0" w:color="00000A"/>
            </w:tcBorders>
            <w:shd w:val="clear" w:color="auto" w:fill="F2F2F2" w:themeFill="background1" w:themeFillShade="F2"/>
            <w:tcMar>
              <w:left w:w="70" w:type="dxa"/>
            </w:tcMar>
            <w:vAlign w:val="center"/>
          </w:tcPr>
          <w:p w14:paraId="251D6FD3" w14:textId="77777777" w:rsidR="00AC6900" w:rsidRPr="00442CDA" w:rsidRDefault="00AC6900">
            <w:pPr>
              <w:jc w:val="center"/>
              <w:rPr>
                <w:rFonts w:asciiTheme="minorHAnsi" w:hAnsiTheme="minorHAnsi"/>
                <w:b/>
                <w:sz w:val="22"/>
              </w:rPr>
            </w:pPr>
            <w:r w:rsidRPr="00442CDA">
              <w:rPr>
                <w:rFonts w:asciiTheme="minorHAnsi" w:hAnsiTheme="minorHAnsi"/>
                <w:b/>
                <w:sz w:val="22"/>
              </w:rPr>
              <w:t>n.</w:t>
            </w:r>
          </w:p>
        </w:tc>
        <w:tc>
          <w:tcPr>
            <w:tcW w:w="1029" w:type="pct"/>
            <w:tcBorders>
              <w:top w:val="single" w:sz="6" w:space="0" w:color="00000A"/>
              <w:left w:val="single" w:sz="6" w:space="0" w:color="00000A"/>
              <w:bottom w:val="single" w:sz="4" w:space="0" w:color="00000A"/>
              <w:right w:val="single" w:sz="6" w:space="0" w:color="00000A"/>
            </w:tcBorders>
            <w:shd w:val="clear" w:color="auto" w:fill="F2F2F2" w:themeFill="background1" w:themeFillShade="F2"/>
            <w:tcMar>
              <w:left w:w="70" w:type="dxa"/>
            </w:tcMar>
            <w:vAlign w:val="center"/>
          </w:tcPr>
          <w:p w14:paraId="7557C3C5" w14:textId="77777777" w:rsidR="00AC6900" w:rsidRPr="00442CDA" w:rsidRDefault="00AC6900">
            <w:pPr>
              <w:jc w:val="center"/>
              <w:rPr>
                <w:rFonts w:asciiTheme="minorHAnsi" w:hAnsiTheme="minorHAnsi"/>
                <w:b/>
                <w:sz w:val="22"/>
              </w:rPr>
            </w:pPr>
            <w:r w:rsidRPr="00442CDA">
              <w:rPr>
                <w:rFonts w:asciiTheme="minorHAnsi" w:hAnsiTheme="minorHAnsi"/>
                <w:b/>
                <w:sz w:val="22"/>
              </w:rPr>
              <w:t>Descrizione lotto</w:t>
            </w:r>
          </w:p>
        </w:tc>
        <w:tc>
          <w:tcPr>
            <w:tcW w:w="1800" w:type="pct"/>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70" w:type="dxa"/>
            </w:tcMar>
          </w:tcPr>
          <w:p w14:paraId="42FE5FC4" w14:textId="77777777" w:rsidR="00AC6900" w:rsidRPr="001C113F" w:rsidRDefault="00AC6900">
            <w:pPr>
              <w:jc w:val="center"/>
              <w:rPr>
                <w:rFonts w:asciiTheme="minorHAnsi" w:hAnsiTheme="minorHAnsi"/>
                <w:b/>
                <w:sz w:val="18"/>
              </w:rPr>
            </w:pPr>
          </w:p>
          <w:p w14:paraId="33ACBE24" w14:textId="77777777" w:rsidR="00AC6900" w:rsidRPr="001C113F" w:rsidRDefault="00AC6900">
            <w:pPr>
              <w:jc w:val="center"/>
              <w:rPr>
                <w:rFonts w:asciiTheme="minorHAnsi" w:hAnsiTheme="minorHAnsi"/>
                <w:b/>
                <w:sz w:val="18"/>
              </w:rPr>
            </w:pPr>
          </w:p>
          <w:p w14:paraId="0507400D" w14:textId="77777777" w:rsidR="00AC6900" w:rsidRPr="001C113F" w:rsidRDefault="00AC6900">
            <w:pPr>
              <w:jc w:val="center"/>
              <w:rPr>
                <w:rFonts w:asciiTheme="minorHAnsi" w:hAnsiTheme="minorHAnsi"/>
                <w:b/>
                <w:sz w:val="18"/>
                <w:highlight w:val="yellow"/>
              </w:rPr>
            </w:pPr>
            <w:r w:rsidRPr="001C113F">
              <w:rPr>
                <w:rFonts w:asciiTheme="minorHAnsi" w:hAnsiTheme="minorHAnsi"/>
                <w:b/>
                <w:sz w:val="18"/>
              </w:rPr>
              <w:t>CIG</w:t>
            </w:r>
          </w:p>
        </w:tc>
        <w:tc>
          <w:tcPr>
            <w:tcW w:w="1983" w:type="pct"/>
            <w:tcBorders>
              <w:top w:val="single" w:sz="6" w:space="0" w:color="00000A"/>
              <w:left w:val="single" w:sz="6" w:space="0" w:color="00000A"/>
              <w:bottom w:val="single" w:sz="4" w:space="0" w:color="00000A"/>
              <w:right w:val="single" w:sz="6" w:space="0" w:color="00000A"/>
            </w:tcBorders>
            <w:shd w:val="clear" w:color="auto" w:fill="F2F2F2" w:themeFill="background1" w:themeFillShade="F2"/>
            <w:vAlign w:val="center"/>
          </w:tcPr>
          <w:p w14:paraId="28DF457F" w14:textId="77777777" w:rsidR="00AC6900" w:rsidRPr="004B1BE1" w:rsidRDefault="00AC6900" w:rsidP="00F25EDE">
            <w:pPr>
              <w:jc w:val="center"/>
              <w:rPr>
                <w:rFonts w:asciiTheme="minorHAnsi" w:hAnsiTheme="minorHAnsi"/>
                <w:b/>
                <w:sz w:val="22"/>
              </w:rPr>
            </w:pPr>
            <w:r w:rsidRPr="004B1BE1">
              <w:rPr>
                <w:rFonts w:asciiTheme="minorHAnsi" w:hAnsiTheme="minorHAnsi"/>
                <w:b/>
                <w:sz w:val="22"/>
              </w:rPr>
              <w:t>Importo lordo annuo – Premio annuo a base di gara</w:t>
            </w:r>
          </w:p>
        </w:tc>
      </w:tr>
      <w:tr w:rsidR="00AC6900" w:rsidRPr="00442CDA" w14:paraId="2B610346"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1CAE597" w14:textId="77777777" w:rsidR="00AC6900" w:rsidRPr="00442CDA" w:rsidRDefault="00AC6900" w:rsidP="009C50EC">
            <w:pPr>
              <w:jc w:val="center"/>
              <w:rPr>
                <w:rFonts w:asciiTheme="minorHAnsi" w:hAnsiTheme="minorHAnsi"/>
                <w:sz w:val="22"/>
              </w:rPr>
            </w:pPr>
            <w:r w:rsidRPr="00442CDA">
              <w:rPr>
                <w:rFonts w:asciiTheme="minorHAnsi" w:hAnsiTheme="minorHAnsi"/>
                <w:sz w:val="22"/>
              </w:rPr>
              <w:t>1</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FD6A001" w14:textId="77777777" w:rsidR="00AC6900" w:rsidRPr="00442CDA" w:rsidRDefault="00AC6900" w:rsidP="009C50EC">
            <w:pPr>
              <w:rPr>
                <w:rFonts w:asciiTheme="minorHAnsi" w:hAnsiTheme="minorHAnsi"/>
                <w:sz w:val="22"/>
              </w:rPr>
            </w:pPr>
            <w:r w:rsidRPr="00442CDA">
              <w:rPr>
                <w:rFonts w:asciiTheme="minorHAnsi" w:hAnsiTheme="minorHAnsi"/>
                <w:sz w:val="22"/>
              </w:rPr>
              <w:t>RCT/O</w:t>
            </w:r>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67C53182" w14:textId="2B0EFEC7" w:rsidR="00664EA7" w:rsidRPr="00664EA7" w:rsidRDefault="00664EA7" w:rsidP="00664EA7">
            <w:pPr>
              <w:jc w:val="center"/>
              <w:rPr>
                <w:rFonts w:asciiTheme="minorHAnsi" w:hAnsiTheme="minorHAnsi"/>
                <w:sz w:val="22"/>
              </w:rPr>
            </w:pPr>
            <w:r>
              <w:rPr>
                <w:rFonts w:asciiTheme="minorHAnsi" w:hAnsiTheme="minorHAnsi"/>
                <w:sz w:val="22"/>
              </w:rPr>
              <w:t>76467623A0</w:t>
            </w:r>
          </w:p>
        </w:tc>
        <w:tc>
          <w:tcPr>
            <w:tcW w:w="1983" w:type="pct"/>
            <w:tcBorders>
              <w:top w:val="single" w:sz="4" w:space="0" w:color="00000A"/>
              <w:left w:val="single" w:sz="4" w:space="0" w:color="00000A"/>
              <w:bottom w:val="single" w:sz="4" w:space="0" w:color="00000A"/>
              <w:right w:val="single" w:sz="4" w:space="0" w:color="00000A"/>
            </w:tcBorders>
          </w:tcPr>
          <w:p w14:paraId="64BC862F" w14:textId="4B83A5FE" w:rsidR="00AC6900" w:rsidRPr="007142BB" w:rsidRDefault="00AC6900" w:rsidP="007142BB">
            <w:pPr>
              <w:jc w:val="center"/>
              <w:rPr>
                <w:rFonts w:asciiTheme="minorHAnsi" w:hAnsiTheme="minorHAnsi"/>
                <w:sz w:val="22"/>
              </w:rPr>
            </w:pPr>
            <w:r w:rsidRPr="007142BB">
              <w:rPr>
                <w:rFonts w:asciiTheme="minorHAnsi" w:hAnsiTheme="minorHAnsi"/>
                <w:sz w:val="22"/>
              </w:rPr>
              <w:t xml:space="preserve">€ </w:t>
            </w:r>
            <w:r w:rsidR="007142BB" w:rsidRPr="007142BB">
              <w:rPr>
                <w:rFonts w:asciiTheme="minorHAnsi" w:hAnsiTheme="minorHAnsi"/>
                <w:sz w:val="22"/>
              </w:rPr>
              <w:t>50</w:t>
            </w:r>
            <w:r w:rsidRPr="007142BB">
              <w:rPr>
                <w:rFonts w:asciiTheme="minorHAnsi" w:hAnsiTheme="minorHAnsi"/>
                <w:sz w:val="22"/>
              </w:rPr>
              <w:t>.000,00</w:t>
            </w:r>
          </w:p>
        </w:tc>
      </w:tr>
      <w:tr w:rsidR="00CE5060" w:rsidRPr="00442CDA" w14:paraId="5DABF701"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3C756D1"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2</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515A6737" w14:textId="77777777" w:rsidR="00CE5060" w:rsidRPr="00442CDA" w:rsidRDefault="00CE5060" w:rsidP="009C50EC">
            <w:pPr>
              <w:rPr>
                <w:rFonts w:asciiTheme="minorHAnsi" w:hAnsiTheme="minorHAnsi"/>
                <w:sz w:val="22"/>
              </w:rPr>
            </w:pPr>
            <w:proofErr w:type="spellStart"/>
            <w:r w:rsidRPr="00442CDA">
              <w:rPr>
                <w:rFonts w:asciiTheme="minorHAnsi" w:hAnsiTheme="minorHAnsi"/>
                <w:sz w:val="22"/>
              </w:rPr>
              <w:t>Allrisks</w:t>
            </w:r>
            <w:proofErr w:type="spellEnd"/>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14369A46" w14:textId="30E199F9" w:rsidR="00CE5060" w:rsidRPr="00664EA7" w:rsidRDefault="00664EA7" w:rsidP="00CE5060">
            <w:pPr>
              <w:jc w:val="center"/>
              <w:rPr>
                <w:rFonts w:asciiTheme="minorHAnsi" w:hAnsiTheme="minorHAnsi"/>
                <w:sz w:val="22"/>
              </w:rPr>
            </w:pPr>
            <w:r>
              <w:rPr>
                <w:rFonts w:asciiTheme="minorHAnsi" w:hAnsiTheme="minorHAnsi"/>
                <w:sz w:val="22"/>
              </w:rPr>
              <w:t>7646788913</w:t>
            </w:r>
          </w:p>
        </w:tc>
        <w:tc>
          <w:tcPr>
            <w:tcW w:w="1983" w:type="pct"/>
            <w:tcBorders>
              <w:top w:val="single" w:sz="4" w:space="0" w:color="00000A"/>
              <w:left w:val="single" w:sz="4" w:space="0" w:color="00000A"/>
              <w:bottom w:val="single" w:sz="4" w:space="0" w:color="00000A"/>
              <w:right w:val="single" w:sz="4" w:space="0" w:color="00000A"/>
            </w:tcBorders>
          </w:tcPr>
          <w:p w14:paraId="7BFBC588" w14:textId="04806724" w:rsidR="00CE5060" w:rsidRPr="007142BB" w:rsidRDefault="00CE5060" w:rsidP="007142BB">
            <w:pPr>
              <w:jc w:val="center"/>
              <w:rPr>
                <w:rFonts w:asciiTheme="minorHAnsi" w:hAnsiTheme="minorHAnsi"/>
                <w:sz w:val="22"/>
              </w:rPr>
            </w:pPr>
            <w:r w:rsidRPr="007142BB">
              <w:rPr>
                <w:rFonts w:asciiTheme="minorHAnsi" w:hAnsiTheme="minorHAnsi"/>
                <w:sz w:val="22"/>
              </w:rPr>
              <w:t>€ 16.000,00</w:t>
            </w:r>
          </w:p>
        </w:tc>
      </w:tr>
      <w:tr w:rsidR="00CE5060" w:rsidRPr="00442CDA" w14:paraId="56E3DE85"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92FC8FE"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3</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93E73C5" w14:textId="77777777" w:rsidR="00CE5060" w:rsidRPr="00442CDA" w:rsidRDefault="00CE5060" w:rsidP="009C50EC">
            <w:pPr>
              <w:rPr>
                <w:rFonts w:asciiTheme="minorHAnsi" w:hAnsiTheme="minorHAnsi"/>
                <w:sz w:val="22"/>
              </w:rPr>
            </w:pPr>
            <w:r w:rsidRPr="00442CDA">
              <w:rPr>
                <w:rFonts w:asciiTheme="minorHAnsi" w:hAnsiTheme="minorHAnsi"/>
                <w:sz w:val="22"/>
              </w:rPr>
              <w:t>Tutela Legale</w:t>
            </w:r>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5BEC0895" w14:textId="043C1CF1" w:rsidR="00CE5060" w:rsidRPr="00664EA7" w:rsidRDefault="00664EA7" w:rsidP="00CE5060">
            <w:pPr>
              <w:jc w:val="center"/>
              <w:rPr>
                <w:rFonts w:asciiTheme="minorHAnsi" w:hAnsiTheme="minorHAnsi"/>
                <w:sz w:val="22"/>
              </w:rPr>
            </w:pPr>
            <w:r>
              <w:rPr>
                <w:rFonts w:asciiTheme="minorHAnsi" w:hAnsiTheme="minorHAnsi"/>
                <w:sz w:val="22"/>
              </w:rPr>
              <w:t>7646808994</w:t>
            </w:r>
          </w:p>
        </w:tc>
        <w:tc>
          <w:tcPr>
            <w:tcW w:w="1983" w:type="pct"/>
            <w:tcBorders>
              <w:top w:val="single" w:sz="4" w:space="0" w:color="00000A"/>
              <w:left w:val="single" w:sz="4" w:space="0" w:color="00000A"/>
              <w:bottom w:val="single" w:sz="4" w:space="0" w:color="00000A"/>
              <w:right w:val="single" w:sz="4" w:space="0" w:color="00000A"/>
            </w:tcBorders>
          </w:tcPr>
          <w:p w14:paraId="18B8DC0D" w14:textId="5FF947C2" w:rsidR="00CE5060" w:rsidRPr="007142BB" w:rsidRDefault="00CE5060" w:rsidP="007142BB">
            <w:pPr>
              <w:jc w:val="center"/>
              <w:rPr>
                <w:rFonts w:asciiTheme="minorHAnsi" w:hAnsiTheme="minorHAnsi"/>
                <w:sz w:val="22"/>
              </w:rPr>
            </w:pPr>
            <w:r w:rsidRPr="007142BB">
              <w:rPr>
                <w:rFonts w:asciiTheme="minorHAnsi" w:hAnsiTheme="minorHAnsi"/>
                <w:sz w:val="22"/>
              </w:rPr>
              <w:t xml:space="preserve">€ </w:t>
            </w:r>
            <w:r>
              <w:rPr>
                <w:rFonts w:asciiTheme="minorHAnsi" w:hAnsiTheme="minorHAnsi"/>
                <w:sz w:val="22"/>
              </w:rPr>
              <w:t>7</w:t>
            </w:r>
            <w:r w:rsidRPr="007142BB">
              <w:rPr>
                <w:rFonts w:asciiTheme="minorHAnsi" w:hAnsiTheme="minorHAnsi"/>
                <w:sz w:val="22"/>
              </w:rPr>
              <w:t>.000,00</w:t>
            </w:r>
          </w:p>
        </w:tc>
      </w:tr>
      <w:tr w:rsidR="00CE5060" w:rsidRPr="00442CDA" w14:paraId="72F44E56"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EDC8AED"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4</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DCA948A" w14:textId="77777777" w:rsidR="00CE5060" w:rsidRPr="00442CDA" w:rsidRDefault="00CE5060" w:rsidP="009C50EC">
            <w:pPr>
              <w:rPr>
                <w:rFonts w:asciiTheme="minorHAnsi" w:hAnsiTheme="minorHAnsi"/>
                <w:sz w:val="22"/>
              </w:rPr>
            </w:pPr>
            <w:r w:rsidRPr="00442CDA">
              <w:rPr>
                <w:rFonts w:asciiTheme="minorHAnsi" w:hAnsiTheme="minorHAnsi"/>
                <w:sz w:val="22"/>
              </w:rPr>
              <w:t>RC Patrimoniale</w:t>
            </w:r>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0FB16873" w14:textId="51D910C9" w:rsidR="00CE5060" w:rsidRPr="00664EA7" w:rsidRDefault="00664EA7" w:rsidP="00CE5060">
            <w:pPr>
              <w:jc w:val="center"/>
              <w:rPr>
                <w:rFonts w:asciiTheme="minorHAnsi" w:hAnsiTheme="minorHAnsi"/>
                <w:sz w:val="22"/>
              </w:rPr>
            </w:pPr>
            <w:r>
              <w:rPr>
                <w:rFonts w:asciiTheme="minorHAnsi" w:hAnsiTheme="minorHAnsi"/>
                <w:sz w:val="22"/>
              </w:rPr>
              <w:t>7646817104</w:t>
            </w:r>
          </w:p>
        </w:tc>
        <w:tc>
          <w:tcPr>
            <w:tcW w:w="1983" w:type="pct"/>
            <w:tcBorders>
              <w:top w:val="single" w:sz="4" w:space="0" w:color="00000A"/>
              <w:left w:val="single" w:sz="4" w:space="0" w:color="00000A"/>
              <w:bottom w:val="single" w:sz="4" w:space="0" w:color="00000A"/>
              <w:right w:val="single" w:sz="4" w:space="0" w:color="00000A"/>
            </w:tcBorders>
          </w:tcPr>
          <w:p w14:paraId="496F16B3" w14:textId="10F875E3" w:rsidR="00CE5060" w:rsidRPr="007142BB" w:rsidRDefault="00CE5060" w:rsidP="00267333">
            <w:pPr>
              <w:jc w:val="center"/>
              <w:rPr>
                <w:rFonts w:asciiTheme="minorHAnsi" w:hAnsiTheme="minorHAnsi"/>
                <w:sz w:val="22"/>
              </w:rPr>
            </w:pPr>
            <w:r w:rsidRPr="007142BB">
              <w:rPr>
                <w:rFonts w:asciiTheme="minorHAnsi" w:hAnsiTheme="minorHAnsi"/>
                <w:sz w:val="22"/>
              </w:rPr>
              <w:t xml:space="preserve">€ </w:t>
            </w:r>
            <w:r>
              <w:rPr>
                <w:rFonts w:asciiTheme="minorHAnsi" w:hAnsiTheme="minorHAnsi"/>
                <w:sz w:val="22"/>
              </w:rPr>
              <w:t>5.000</w:t>
            </w:r>
            <w:r w:rsidRPr="007142BB">
              <w:rPr>
                <w:rFonts w:asciiTheme="minorHAnsi" w:hAnsiTheme="minorHAnsi"/>
                <w:sz w:val="22"/>
              </w:rPr>
              <w:t>,00</w:t>
            </w:r>
          </w:p>
        </w:tc>
      </w:tr>
      <w:tr w:rsidR="00CE5060" w:rsidRPr="00442CDA" w14:paraId="102811EB"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16E413D"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5</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C98EB7" w14:textId="77777777" w:rsidR="00CE5060" w:rsidRPr="00442CDA" w:rsidRDefault="00CE5060" w:rsidP="009C50EC">
            <w:pPr>
              <w:rPr>
                <w:rFonts w:asciiTheme="minorHAnsi" w:hAnsiTheme="minorHAnsi"/>
                <w:sz w:val="22"/>
              </w:rPr>
            </w:pPr>
            <w:r w:rsidRPr="00442CDA">
              <w:rPr>
                <w:rFonts w:asciiTheme="minorHAnsi" w:hAnsiTheme="minorHAnsi"/>
                <w:sz w:val="22"/>
              </w:rPr>
              <w:t>Infortuni</w:t>
            </w:r>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5874B5E1" w14:textId="4E7B75BB" w:rsidR="00CE5060" w:rsidRPr="00664EA7" w:rsidRDefault="00664EA7" w:rsidP="00CE5060">
            <w:pPr>
              <w:jc w:val="center"/>
              <w:rPr>
                <w:rFonts w:asciiTheme="minorHAnsi" w:hAnsiTheme="minorHAnsi"/>
                <w:sz w:val="22"/>
              </w:rPr>
            </w:pPr>
            <w:r>
              <w:rPr>
                <w:rFonts w:asciiTheme="minorHAnsi" w:hAnsiTheme="minorHAnsi"/>
                <w:sz w:val="22"/>
              </w:rPr>
              <w:t>76468246C9</w:t>
            </w:r>
          </w:p>
        </w:tc>
        <w:tc>
          <w:tcPr>
            <w:tcW w:w="1983" w:type="pct"/>
            <w:tcBorders>
              <w:top w:val="single" w:sz="4" w:space="0" w:color="00000A"/>
              <w:left w:val="single" w:sz="4" w:space="0" w:color="00000A"/>
              <w:bottom w:val="single" w:sz="4" w:space="0" w:color="00000A"/>
              <w:right w:val="single" w:sz="4" w:space="0" w:color="00000A"/>
            </w:tcBorders>
          </w:tcPr>
          <w:p w14:paraId="1051E15A" w14:textId="4624627A" w:rsidR="00CE5060" w:rsidRPr="007142BB" w:rsidRDefault="00CE5060" w:rsidP="007142BB">
            <w:pPr>
              <w:jc w:val="center"/>
              <w:rPr>
                <w:rFonts w:asciiTheme="minorHAnsi" w:hAnsiTheme="minorHAnsi"/>
                <w:sz w:val="22"/>
              </w:rPr>
            </w:pPr>
            <w:r w:rsidRPr="007142BB">
              <w:rPr>
                <w:rFonts w:asciiTheme="minorHAnsi" w:hAnsiTheme="minorHAnsi"/>
                <w:sz w:val="22"/>
              </w:rPr>
              <w:t>€ 2.500,00</w:t>
            </w:r>
          </w:p>
        </w:tc>
      </w:tr>
      <w:tr w:rsidR="00CE5060" w:rsidRPr="00442CDA" w14:paraId="72AB61D2"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C441D17"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6</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C1CE874" w14:textId="77777777" w:rsidR="00CE5060" w:rsidRPr="00442CDA" w:rsidRDefault="00CE5060" w:rsidP="009C50EC">
            <w:pPr>
              <w:rPr>
                <w:rFonts w:asciiTheme="minorHAnsi" w:hAnsiTheme="minorHAnsi"/>
                <w:sz w:val="22"/>
              </w:rPr>
            </w:pPr>
            <w:proofErr w:type="spellStart"/>
            <w:r w:rsidRPr="00442CDA">
              <w:rPr>
                <w:rFonts w:asciiTheme="minorHAnsi" w:hAnsiTheme="minorHAnsi"/>
                <w:sz w:val="22"/>
              </w:rPr>
              <w:t>Kasko</w:t>
            </w:r>
            <w:proofErr w:type="spellEnd"/>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4C0E6F99" w14:textId="78820F9C" w:rsidR="00CE5060" w:rsidRPr="00664EA7" w:rsidRDefault="00664EA7" w:rsidP="00F36FA6">
            <w:pPr>
              <w:jc w:val="center"/>
              <w:rPr>
                <w:rFonts w:asciiTheme="minorHAnsi" w:hAnsiTheme="minorHAnsi"/>
                <w:sz w:val="22"/>
              </w:rPr>
            </w:pPr>
            <w:r>
              <w:rPr>
                <w:rFonts w:asciiTheme="minorHAnsi" w:hAnsiTheme="minorHAnsi"/>
                <w:sz w:val="22"/>
              </w:rPr>
              <w:t>7646829AE8</w:t>
            </w:r>
          </w:p>
        </w:tc>
        <w:tc>
          <w:tcPr>
            <w:tcW w:w="1983" w:type="pct"/>
            <w:tcBorders>
              <w:top w:val="single" w:sz="4" w:space="0" w:color="00000A"/>
              <w:left w:val="single" w:sz="4" w:space="0" w:color="00000A"/>
              <w:bottom w:val="single" w:sz="4" w:space="0" w:color="00000A"/>
              <w:right w:val="single" w:sz="4" w:space="0" w:color="00000A"/>
            </w:tcBorders>
          </w:tcPr>
          <w:p w14:paraId="791EF9AF" w14:textId="77777777" w:rsidR="00CE5060" w:rsidRPr="007142BB" w:rsidRDefault="00CE5060" w:rsidP="009C50EC">
            <w:pPr>
              <w:jc w:val="center"/>
              <w:rPr>
                <w:rFonts w:asciiTheme="minorHAnsi" w:hAnsiTheme="minorHAnsi"/>
                <w:sz w:val="22"/>
              </w:rPr>
            </w:pPr>
            <w:r w:rsidRPr="007142BB">
              <w:rPr>
                <w:rFonts w:asciiTheme="minorHAnsi" w:hAnsiTheme="minorHAnsi"/>
                <w:sz w:val="22"/>
              </w:rPr>
              <w:t>€ 1.200,00</w:t>
            </w:r>
          </w:p>
        </w:tc>
      </w:tr>
      <w:tr w:rsidR="00CE5060" w:rsidRPr="00442CDA" w14:paraId="71EE1AFD" w14:textId="77777777" w:rsidTr="00AC6900">
        <w:trPr>
          <w:trHeight w:val="226"/>
        </w:trPr>
        <w:tc>
          <w:tcPr>
            <w:tcW w:w="188"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3D4B1BF" w14:textId="77777777" w:rsidR="00CE5060" w:rsidRPr="00442CDA" w:rsidRDefault="00CE5060" w:rsidP="009C50EC">
            <w:pPr>
              <w:jc w:val="center"/>
              <w:rPr>
                <w:rFonts w:asciiTheme="minorHAnsi" w:hAnsiTheme="minorHAnsi"/>
                <w:sz w:val="22"/>
              </w:rPr>
            </w:pPr>
            <w:r w:rsidRPr="00442CDA">
              <w:rPr>
                <w:rFonts w:asciiTheme="minorHAnsi" w:hAnsiTheme="minorHAnsi"/>
                <w:sz w:val="22"/>
              </w:rPr>
              <w:t>7</w:t>
            </w:r>
          </w:p>
        </w:tc>
        <w:tc>
          <w:tcPr>
            <w:tcW w:w="102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1B3BAFE" w14:textId="77777777" w:rsidR="00CE5060" w:rsidRPr="00442CDA" w:rsidRDefault="00CE5060" w:rsidP="009C50EC">
            <w:pPr>
              <w:rPr>
                <w:rFonts w:asciiTheme="minorHAnsi" w:hAnsiTheme="minorHAnsi"/>
                <w:sz w:val="22"/>
              </w:rPr>
            </w:pPr>
            <w:r w:rsidRPr="00442CDA">
              <w:rPr>
                <w:rFonts w:asciiTheme="minorHAnsi" w:hAnsiTheme="minorHAnsi"/>
                <w:sz w:val="22"/>
              </w:rPr>
              <w:t>RCA/ARD</w:t>
            </w:r>
          </w:p>
        </w:tc>
        <w:tc>
          <w:tcPr>
            <w:tcW w:w="1800" w:type="pct"/>
            <w:tcBorders>
              <w:top w:val="single" w:sz="4" w:space="0" w:color="00000A"/>
              <w:left w:val="single" w:sz="4" w:space="0" w:color="00000A"/>
              <w:bottom w:val="single" w:sz="4" w:space="0" w:color="00000A"/>
              <w:right w:val="single" w:sz="4" w:space="0" w:color="00000A"/>
            </w:tcBorders>
            <w:tcMar>
              <w:left w:w="73" w:type="dxa"/>
            </w:tcMar>
          </w:tcPr>
          <w:p w14:paraId="67194424" w14:textId="32D81BAC" w:rsidR="00CE5060" w:rsidRPr="00664EA7" w:rsidRDefault="00664EA7" w:rsidP="00CE5060">
            <w:pPr>
              <w:jc w:val="center"/>
              <w:rPr>
                <w:rFonts w:asciiTheme="minorHAnsi" w:hAnsiTheme="minorHAnsi"/>
                <w:sz w:val="22"/>
              </w:rPr>
            </w:pPr>
            <w:r>
              <w:rPr>
                <w:rFonts w:asciiTheme="minorHAnsi" w:hAnsiTheme="minorHAnsi"/>
                <w:sz w:val="22"/>
              </w:rPr>
              <w:t>7646834F07</w:t>
            </w:r>
          </w:p>
        </w:tc>
        <w:tc>
          <w:tcPr>
            <w:tcW w:w="1983" w:type="pct"/>
            <w:tcBorders>
              <w:top w:val="single" w:sz="4" w:space="0" w:color="00000A"/>
              <w:left w:val="single" w:sz="4" w:space="0" w:color="00000A"/>
              <w:bottom w:val="single" w:sz="4" w:space="0" w:color="00000A"/>
              <w:right w:val="single" w:sz="4" w:space="0" w:color="00000A"/>
            </w:tcBorders>
          </w:tcPr>
          <w:p w14:paraId="7CA48351" w14:textId="5F0667C6" w:rsidR="00CE5060" w:rsidRPr="007142BB" w:rsidRDefault="00CE5060" w:rsidP="009C50EC">
            <w:pPr>
              <w:jc w:val="center"/>
              <w:rPr>
                <w:rFonts w:asciiTheme="minorHAnsi" w:hAnsiTheme="minorHAnsi"/>
                <w:sz w:val="22"/>
              </w:rPr>
            </w:pPr>
            <w:r w:rsidRPr="007142BB">
              <w:rPr>
                <w:rFonts w:asciiTheme="minorHAnsi" w:hAnsiTheme="minorHAnsi"/>
                <w:sz w:val="22"/>
              </w:rPr>
              <w:t>€ 11.000,00</w:t>
            </w:r>
          </w:p>
        </w:tc>
      </w:tr>
      <w:tr w:rsidR="00AC6900" w:rsidRPr="00442CDA" w14:paraId="2FB5C1AC" w14:textId="77777777" w:rsidTr="00AC6900">
        <w:trPr>
          <w:trHeight w:val="226"/>
        </w:trPr>
        <w:tc>
          <w:tcPr>
            <w:tcW w:w="3017" w:type="pct"/>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035AD55" w14:textId="1C520D30" w:rsidR="00AC6900" w:rsidRPr="002065BC" w:rsidRDefault="00AC6900" w:rsidP="009C50EC">
            <w:pPr>
              <w:rPr>
                <w:rFonts w:asciiTheme="minorHAnsi" w:hAnsiTheme="minorHAnsi"/>
                <w:b/>
                <w:sz w:val="22"/>
              </w:rPr>
            </w:pPr>
            <w:r w:rsidRPr="002065BC">
              <w:rPr>
                <w:rFonts w:asciiTheme="minorHAnsi" w:hAnsiTheme="minorHAnsi"/>
                <w:b/>
                <w:sz w:val="22"/>
              </w:rPr>
              <w:t xml:space="preserve">TOTALE </w:t>
            </w:r>
          </w:p>
        </w:tc>
        <w:tc>
          <w:tcPr>
            <w:tcW w:w="1983" w:type="pct"/>
            <w:tcBorders>
              <w:top w:val="single" w:sz="4" w:space="0" w:color="00000A"/>
              <w:left w:val="single" w:sz="4" w:space="0" w:color="00000A"/>
              <w:bottom w:val="single" w:sz="4" w:space="0" w:color="00000A"/>
              <w:right w:val="single" w:sz="4" w:space="0" w:color="00000A"/>
            </w:tcBorders>
          </w:tcPr>
          <w:p w14:paraId="16475366" w14:textId="7D7FCE4E" w:rsidR="00AC6900" w:rsidRPr="007142BB" w:rsidRDefault="007142BB" w:rsidP="00267333">
            <w:pPr>
              <w:jc w:val="center"/>
              <w:rPr>
                <w:rFonts w:asciiTheme="minorHAnsi" w:hAnsiTheme="minorHAnsi"/>
                <w:b/>
                <w:sz w:val="22"/>
                <w:highlight w:val="green"/>
              </w:rPr>
            </w:pPr>
            <w:r w:rsidRPr="007142BB">
              <w:rPr>
                <w:rFonts w:asciiTheme="minorHAnsi" w:hAnsiTheme="minorHAnsi"/>
                <w:b/>
                <w:sz w:val="22"/>
              </w:rPr>
              <w:t>€ 9</w:t>
            </w:r>
            <w:r w:rsidR="00267333">
              <w:rPr>
                <w:rFonts w:asciiTheme="minorHAnsi" w:hAnsiTheme="minorHAnsi"/>
                <w:b/>
                <w:sz w:val="22"/>
              </w:rPr>
              <w:t>2.7</w:t>
            </w:r>
            <w:r w:rsidRPr="007142BB">
              <w:rPr>
                <w:rFonts w:asciiTheme="minorHAnsi" w:hAnsiTheme="minorHAnsi"/>
                <w:b/>
                <w:sz w:val="22"/>
              </w:rPr>
              <w:t>00,00</w:t>
            </w:r>
          </w:p>
        </w:tc>
      </w:tr>
    </w:tbl>
    <w:p w14:paraId="4E3F73E1" w14:textId="77777777" w:rsidR="00333C56" w:rsidRPr="00442CDA" w:rsidRDefault="00333C56">
      <w:pPr>
        <w:ind w:left="142" w:firstLine="1"/>
        <w:rPr>
          <w:rFonts w:asciiTheme="minorHAnsi" w:hAnsiTheme="minorHAnsi"/>
          <w:b/>
          <w:sz w:val="22"/>
        </w:rPr>
      </w:pPr>
    </w:p>
    <w:p w14:paraId="734D647D" w14:textId="266C9BC8" w:rsidR="009C50EC" w:rsidRPr="004B1BE1" w:rsidRDefault="008A3C24" w:rsidP="009C50EC">
      <w:pPr>
        <w:pStyle w:val="Standard"/>
        <w:autoSpaceDE w:val="0"/>
        <w:spacing w:after="0"/>
        <w:jc w:val="both"/>
        <w:rPr>
          <w:rFonts w:asciiTheme="minorHAnsi" w:hAnsiTheme="minorHAnsi"/>
        </w:rPr>
      </w:pPr>
      <w:r>
        <w:rPr>
          <w:rFonts w:asciiTheme="minorHAnsi" w:hAnsiTheme="minorHAnsi"/>
        </w:rPr>
        <w:t>L’importo a base di gara</w:t>
      </w:r>
      <w:r w:rsidR="00E60A38">
        <w:rPr>
          <w:rFonts w:asciiTheme="minorHAnsi" w:hAnsiTheme="minorHAnsi"/>
        </w:rPr>
        <w:t xml:space="preserve"> </w:t>
      </w:r>
      <w:r w:rsidR="00F25EDE" w:rsidRPr="004B1BE1">
        <w:rPr>
          <w:rFonts w:asciiTheme="minorHAnsi" w:hAnsiTheme="minorHAnsi"/>
        </w:rPr>
        <w:t>è comprensivo di ogni imposta e/o onere fiscale</w:t>
      </w:r>
      <w:r w:rsidR="009C50EC" w:rsidRPr="004B1BE1">
        <w:rPr>
          <w:rFonts w:asciiTheme="minorHAnsi" w:hAnsiTheme="minorHAnsi"/>
        </w:rPr>
        <w:t>, escluse, laddove previste, le regolazioni premio.</w:t>
      </w:r>
    </w:p>
    <w:p w14:paraId="7B1502DF" w14:textId="11079ACF" w:rsidR="009C50EC" w:rsidRPr="004B1BE1" w:rsidRDefault="009C50EC" w:rsidP="009C50EC">
      <w:pPr>
        <w:pStyle w:val="Standard"/>
        <w:autoSpaceDE w:val="0"/>
        <w:spacing w:after="0"/>
        <w:jc w:val="both"/>
        <w:rPr>
          <w:rFonts w:asciiTheme="minorHAnsi" w:hAnsiTheme="minorHAnsi"/>
        </w:rPr>
      </w:pPr>
      <w:r w:rsidRPr="004B1BE1">
        <w:rPr>
          <w:rFonts w:asciiTheme="minorHAnsi" w:hAnsiTheme="minorHAnsi"/>
        </w:rPr>
        <w:t>Tutte le condizioni di garanzia</w:t>
      </w:r>
      <w:r w:rsidR="002065BC">
        <w:rPr>
          <w:rFonts w:asciiTheme="minorHAnsi" w:hAnsiTheme="minorHAnsi"/>
        </w:rPr>
        <w:t xml:space="preserve"> sono contenute nei rispettivi c</w:t>
      </w:r>
      <w:r w:rsidRPr="004B1BE1">
        <w:rPr>
          <w:rFonts w:asciiTheme="minorHAnsi" w:hAnsiTheme="minorHAnsi"/>
        </w:rPr>
        <w:t>apitolati speciali di polizza.</w:t>
      </w:r>
    </w:p>
    <w:p w14:paraId="701C21C4" w14:textId="797E62D1" w:rsidR="00333C56" w:rsidRDefault="002065BC">
      <w:pPr>
        <w:rPr>
          <w:rFonts w:asciiTheme="minorHAnsi" w:hAnsiTheme="minorHAnsi"/>
          <w:sz w:val="22"/>
        </w:rPr>
      </w:pPr>
      <w:r w:rsidRPr="00A634DA">
        <w:rPr>
          <w:rFonts w:asciiTheme="minorHAnsi" w:hAnsiTheme="minorHAnsi"/>
          <w:sz w:val="22"/>
        </w:rPr>
        <w:t>L’importo dell’eventuale proroga di 180 giorni, ammonta ad €</w:t>
      </w:r>
      <w:r w:rsidR="00267333" w:rsidRPr="00A634DA">
        <w:rPr>
          <w:rFonts w:asciiTheme="minorHAnsi" w:hAnsiTheme="minorHAnsi"/>
          <w:sz w:val="22"/>
        </w:rPr>
        <w:t xml:space="preserve"> </w:t>
      </w:r>
      <w:r w:rsidR="007142BB" w:rsidRPr="00A634DA">
        <w:rPr>
          <w:rFonts w:asciiTheme="minorHAnsi" w:hAnsiTheme="minorHAnsi"/>
          <w:sz w:val="22"/>
        </w:rPr>
        <w:t>4</w:t>
      </w:r>
      <w:r w:rsidR="00267333" w:rsidRPr="00A634DA">
        <w:rPr>
          <w:rFonts w:asciiTheme="minorHAnsi" w:hAnsiTheme="minorHAnsi"/>
          <w:sz w:val="22"/>
        </w:rPr>
        <w:t>6</w:t>
      </w:r>
      <w:r w:rsidR="007142BB" w:rsidRPr="00A634DA">
        <w:rPr>
          <w:rFonts w:asciiTheme="minorHAnsi" w:hAnsiTheme="minorHAnsi"/>
          <w:sz w:val="22"/>
        </w:rPr>
        <w:t>.</w:t>
      </w:r>
      <w:r w:rsidR="00267333" w:rsidRPr="00A634DA">
        <w:rPr>
          <w:rFonts w:asciiTheme="minorHAnsi" w:hAnsiTheme="minorHAnsi"/>
          <w:sz w:val="22"/>
        </w:rPr>
        <w:t>35</w:t>
      </w:r>
      <w:r w:rsidR="007142BB" w:rsidRPr="00A634DA">
        <w:rPr>
          <w:rFonts w:asciiTheme="minorHAnsi" w:hAnsiTheme="minorHAnsi"/>
          <w:sz w:val="22"/>
        </w:rPr>
        <w:t>0,00</w:t>
      </w:r>
      <w:r w:rsidR="00B34A12" w:rsidRPr="00A634DA">
        <w:rPr>
          <w:rFonts w:asciiTheme="minorHAnsi" w:hAnsiTheme="minorHAnsi"/>
          <w:sz w:val="22"/>
        </w:rPr>
        <w:t>. Tale importo non è compreso nella base d’asta, l’offerta economica dovrà essere pertanto presentata sull’intera durata dell’appalto, esclusa la facoltà di proroga, come indicato nella tabella sopra riportata.</w:t>
      </w:r>
    </w:p>
    <w:p w14:paraId="67F94F2B" w14:textId="77777777" w:rsidR="002065BC" w:rsidRPr="004B1BE1" w:rsidRDefault="002065BC">
      <w:pPr>
        <w:rPr>
          <w:rFonts w:asciiTheme="minorHAnsi" w:hAnsiTheme="minorHAnsi"/>
          <w:sz w:val="22"/>
        </w:rPr>
      </w:pPr>
    </w:p>
    <w:p w14:paraId="024846AE" w14:textId="77777777" w:rsidR="00333C56" w:rsidRPr="004B1BE1" w:rsidRDefault="009C50EC" w:rsidP="009C50EC">
      <w:pPr>
        <w:pStyle w:val="Standard"/>
        <w:autoSpaceDE w:val="0"/>
        <w:spacing w:after="0"/>
        <w:jc w:val="both"/>
        <w:rPr>
          <w:rFonts w:asciiTheme="minorHAnsi" w:hAnsiTheme="minorHAnsi"/>
        </w:rPr>
      </w:pPr>
      <w:r w:rsidRPr="004B1BE1">
        <w:rPr>
          <w:rFonts w:asciiTheme="minorHAnsi" w:hAnsiTheme="minorHAnsi"/>
        </w:rPr>
        <w:t xml:space="preserve">Per il presente appalto non sono previsti rischi interferenziali di cui all’art. 26, co. 3, D.lgs. 9 aprile 2008, n. 81 (D.U.V.R.I.) e </w:t>
      </w:r>
      <w:proofErr w:type="spellStart"/>
      <w:r w:rsidRPr="004B1BE1">
        <w:rPr>
          <w:rFonts w:asciiTheme="minorHAnsi" w:hAnsiTheme="minorHAnsi"/>
        </w:rPr>
        <w:t>ss.mm.ii</w:t>
      </w:r>
      <w:proofErr w:type="spellEnd"/>
      <w:r w:rsidRPr="004B1BE1">
        <w:rPr>
          <w:rFonts w:asciiTheme="minorHAnsi" w:hAnsiTheme="minorHAnsi"/>
        </w:rPr>
        <w:t>, l</w:t>
      </w:r>
      <w:r w:rsidR="00F25EDE" w:rsidRPr="004B1BE1">
        <w:rPr>
          <w:rFonts w:asciiTheme="minorHAnsi" w:hAnsiTheme="minorHAnsi"/>
        </w:rPr>
        <w:t xml:space="preserve">’importo degli oneri per la sicurezza da interferenze è pari a € 0,00. Non sussiste pertanto la necessità di predisporre un Documento di Valutazione dei Rischi. </w:t>
      </w:r>
    </w:p>
    <w:p w14:paraId="29CC3909" w14:textId="77777777" w:rsidR="00333C56" w:rsidRPr="004B1BE1" w:rsidRDefault="00333C56">
      <w:pPr>
        <w:rPr>
          <w:rFonts w:asciiTheme="minorHAnsi" w:hAnsiTheme="minorHAnsi"/>
          <w:sz w:val="22"/>
        </w:rPr>
      </w:pPr>
    </w:p>
    <w:p w14:paraId="1AB4CE1D" w14:textId="66512220" w:rsidR="00333C56" w:rsidRPr="004B1BE1" w:rsidRDefault="00F25EDE">
      <w:pPr>
        <w:spacing w:line="240" w:lineRule="auto"/>
        <w:ind w:right="49"/>
        <w:rPr>
          <w:rFonts w:asciiTheme="minorHAnsi" w:hAnsiTheme="minorHAnsi" w:cs="Arial"/>
          <w:sz w:val="22"/>
        </w:rPr>
      </w:pPr>
      <w:r w:rsidRPr="004B1BE1">
        <w:rPr>
          <w:rFonts w:asciiTheme="minorHAnsi" w:hAnsiTheme="minorHAnsi" w:cs="Arial"/>
          <w:sz w:val="22"/>
        </w:rPr>
        <w:t>Le offerte possono essere presentate per uno o più lotti</w:t>
      </w:r>
      <w:r w:rsidR="009C50EC" w:rsidRPr="004B1BE1">
        <w:rPr>
          <w:rFonts w:asciiTheme="minorHAnsi" w:hAnsiTheme="minorHAnsi" w:cs="Arial"/>
          <w:sz w:val="22"/>
        </w:rPr>
        <w:t>:</w:t>
      </w:r>
      <w:r w:rsidR="00E60A38">
        <w:rPr>
          <w:rFonts w:asciiTheme="minorHAnsi" w:hAnsiTheme="minorHAnsi" w:cs="Arial"/>
          <w:sz w:val="22"/>
        </w:rPr>
        <w:t xml:space="preserve"> </w:t>
      </w:r>
      <w:r w:rsidR="009C50EC" w:rsidRPr="004B1BE1">
        <w:rPr>
          <w:rFonts w:asciiTheme="minorHAnsi" w:hAnsiTheme="minorHAnsi" w:cs="Arial"/>
          <w:sz w:val="22"/>
        </w:rPr>
        <w:t>un unico offerente può aggiudicarsi uno o più o tutti i lotti oggetto di appalto.</w:t>
      </w:r>
      <w:r w:rsidRPr="004B1BE1">
        <w:rPr>
          <w:rFonts w:asciiTheme="minorHAnsi" w:hAnsiTheme="minorHAnsi" w:cs="Arial"/>
          <w:sz w:val="22"/>
        </w:rPr>
        <w:t xml:space="preserve"> L’aggiudicazione avverrà per singolo lotto.</w:t>
      </w:r>
    </w:p>
    <w:p w14:paraId="2553EFBA" w14:textId="77777777" w:rsidR="00333C56" w:rsidRPr="004B1BE1" w:rsidRDefault="00F25EDE" w:rsidP="00B65700">
      <w:pPr>
        <w:pStyle w:val="Titolo2"/>
        <w:numPr>
          <w:ilvl w:val="0"/>
          <w:numId w:val="12"/>
        </w:numPr>
        <w:ind w:left="357" w:hanging="357"/>
        <w:rPr>
          <w:rFonts w:asciiTheme="minorHAnsi" w:hAnsiTheme="minorHAnsi"/>
          <w:sz w:val="22"/>
          <w:szCs w:val="22"/>
        </w:rPr>
      </w:pPr>
      <w:bookmarkStart w:id="155" w:name="_Toc504566781"/>
      <w:bookmarkStart w:id="156" w:name="_Toc514838960"/>
      <w:bookmarkEnd w:id="155"/>
      <w:r w:rsidRPr="004B1BE1">
        <w:rPr>
          <w:rFonts w:asciiTheme="minorHAnsi" w:hAnsiTheme="minorHAnsi"/>
          <w:sz w:val="22"/>
          <w:szCs w:val="22"/>
        </w:rPr>
        <w:t>DURATA DELL’APPALTO, OPZIONI E RINNOVI</w:t>
      </w:r>
      <w:bookmarkEnd w:id="156"/>
    </w:p>
    <w:p w14:paraId="20206719" w14:textId="77777777" w:rsidR="00333C56" w:rsidRPr="00442CDA" w:rsidRDefault="00F25EDE">
      <w:pPr>
        <w:pStyle w:val="Titolo3"/>
        <w:numPr>
          <w:ilvl w:val="1"/>
          <w:numId w:val="12"/>
        </w:numPr>
        <w:spacing w:before="0" w:after="0"/>
        <w:ind w:left="426" w:hanging="426"/>
        <w:rPr>
          <w:rFonts w:asciiTheme="minorHAnsi" w:hAnsiTheme="minorHAnsi"/>
          <w:szCs w:val="22"/>
        </w:rPr>
      </w:pPr>
      <w:bookmarkStart w:id="157" w:name="_Toc485218255"/>
      <w:bookmarkStart w:id="158" w:name="_Toc484688819"/>
      <w:bookmarkStart w:id="159" w:name="_Toc484688264"/>
      <w:bookmarkStart w:id="160" w:name="_Toc484605395"/>
      <w:bookmarkStart w:id="161" w:name="_Toc484605271"/>
      <w:bookmarkStart w:id="162" w:name="_Toc484526551"/>
      <w:bookmarkStart w:id="163" w:name="_Toc484449056"/>
      <w:bookmarkStart w:id="164" w:name="_Toc484448932"/>
      <w:bookmarkStart w:id="165" w:name="_Toc484448808"/>
      <w:bookmarkStart w:id="166" w:name="_Toc484448685"/>
      <w:bookmarkStart w:id="167" w:name="_Toc484448561"/>
      <w:bookmarkStart w:id="168" w:name="_Toc484448437"/>
      <w:bookmarkStart w:id="169" w:name="_Toc484448313"/>
      <w:bookmarkStart w:id="170" w:name="_Toc484448189"/>
      <w:bookmarkStart w:id="171" w:name="_Toc484448064"/>
      <w:bookmarkStart w:id="172" w:name="_Toc484440405"/>
      <w:bookmarkStart w:id="173" w:name="_Toc484440045"/>
      <w:bookmarkStart w:id="174" w:name="_Toc484439921"/>
      <w:bookmarkStart w:id="175" w:name="_Toc484439798"/>
      <w:bookmarkStart w:id="176" w:name="_Toc484438878"/>
      <w:bookmarkStart w:id="177" w:name="_Toc484438754"/>
      <w:bookmarkStart w:id="178" w:name="_Toc484438630"/>
      <w:bookmarkStart w:id="179" w:name="_Toc484429055"/>
      <w:bookmarkStart w:id="180" w:name="_Toc484428885"/>
      <w:bookmarkStart w:id="181" w:name="_Toc484097713"/>
      <w:bookmarkStart w:id="182" w:name="_Toc484011639"/>
      <w:bookmarkStart w:id="183" w:name="_Toc484011164"/>
      <w:bookmarkStart w:id="184" w:name="_Toc484011042"/>
      <w:bookmarkStart w:id="185" w:name="_Toc484010920"/>
      <w:bookmarkStart w:id="186" w:name="_Toc484010796"/>
      <w:bookmarkStart w:id="187" w:name="_Toc484010674"/>
      <w:bookmarkStart w:id="188" w:name="_Toc483906924"/>
      <w:bookmarkStart w:id="189" w:name="_Toc483571547"/>
      <w:bookmarkStart w:id="190" w:name="_Toc483571426"/>
      <w:bookmarkStart w:id="191" w:name="_Toc483473997"/>
      <w:bookmarkStart w:id="192" w:name="_Toc483401200"/>
      <w:bookmarkStart w:id="193" w:name="_Toc483325721"/>
      <w:bookmarkStart w:id="194" w:name="_Toc483316418"/>
      <w:bookmarkStart w:id="195" w:name="_Toc483316287"/>
      <w:bookmarkStart w:id="196" w:name="_Toc483316084"/>
      <w:bookmarkStart w:id="197" w:name="_Toc483315878"/>
      <w:bookmarkStart w:id="198" w:name="_Toc483302328"/>
      <w:bookmarkStart w:id="199" w:name="_Toc505784207"/>
      <w:bookmarkStart w:id="200" w:name="_Toc504566782"/>
      <w:bookmarkStart w:id="201" w:name="_Toc51483896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42CDA">
        <w:rPr>
          <w:rFonts w:asciiTheme="minorHAnsi" w:hAnsiTheme="minorHAnsi"/>
          <w:szCs w:val="22"/>
        </w:rPr>
        <w:t>Durata</w:t>
      </w:r>
      <w:bookmarkEnd w:id="201"/>
    </w:p>
    <w:p w14:paraId="161FEA39" w14:textId="387A71EF" w:rsidR="00333C56" w:rsidRPr="00442CDA" w:rsidRDefault="00F25EDE">
      <w:pPr>
        <w:pStyle w:val="Paragrafoelenco"/>
        <w:ind w:left="0"/>
      </w:pPr>
      <w:r w:rsidRPr="007142BB">
        <w:rPr>
          <w:rFonts w:asciiTheme="minorHAnsi" w:hAnsiTheme="minorHAnsi"/>
          <w:sz w:val="22"/>
        </w:rPr>
        <w:t xml:space="preserve">La durata dell’appalto (escluse le eventuali opzioni) è di </w:t>
      </w:r>
      <w:r w:rsidR="00AC6900" w:rsidRPr="007142BB">
        <w:rPr>
          <w:rFonts w:asciiTheme="minorHAnsi" w:hAnsiTheme="minorHAnsi"/>
          <w:b/>
          <w:sz w:val="22"/>
        </w:rPr>
        <w:t>1</w:t>
      </w:r>
      <w:r w:rsidR="00E60A38" w:rsidRPr="007142BB">
        <w:rPr>
          <w:rFonts w:asciiTheme="minorHAnsi" w:hAnsiTheme="minorHAnsi"/>
          <w:b/>
          <w:sz w:val="22"/>
        </w:rPr>
        <w:t xml:space="preserve"> </w:t>
      </w:r>
      <w:r w:rsidR="00AC6900" w:rsidRPr="007142BB">
        <w:rPr>
          <w:rFonts w:asciiTheme="minorHAnsi" w:hAnsiTheme="minorHAnsi"/>
          <w:sz w:val="22"/>
        </w:rPr>
        <w:t>anno, decorrente</w:t>
      </w:r>
      <w:r w:rsidRPr="007142BB">
        <w:rPr>
          <w:rFonts w:asciiTheme="minorHAnsi" w:hAnsiTheme="minorHAnsi"/>
          <w:sz w:val="22"/>
        </w:rPr>
        <w:t xml:space="preserve"> dalla data del </w:t>
      </w:r>
      <w:r w:rsidR="008727ED" w:rsidRPr="007142BB">
        <w:rPr>
          <w:rFonts w:asciiTheme="minorHAnsi" w:hAnsiTheme="minorHAnsi"/>
          <w:sz w:val="22"/>
        </w:rPr>
        <w:t>31.</w:t>
      </w:r>
      <w:r w:rsidR="008A3C24" w:rsidRPr="007142BB">
        <w:rPr>
          <w:rFonts w:asciiTheme="minorHAnsi" w:hAnsiTheme="minorHAnsi"/>
          <w:sz w:val="22"/>
        </w:rPr>
        <w:t>12</w:t>
      </w:r>
      <w:r w:rsidRPr="007142BB">
        <w:rPr>
          <w:rFonts w:asciiTheme="minorHAnsi" w:hAnsiTheme="minorHAnsi"/>
          <w:sz w:val="22"/>
        </w:rPr>
        <w:t>.2018</w:t>
      </w:r>
      <w:r w:rsidR="00B6500F" w:rsidRPr="007142BB">
        <w:rPr>
          <w:rFonts w:asciiTheme="minorHAnsi" w:hAnsiTheme="minorHAnsi"/>
          <w:sz w:val="22"/>
        </w:rPr>
        <w:t xml:space="preserve"> al 3</w:t>
      </w:r>
      <w:r w:rsidR="008727ED" w:rsidRPr="007142BB">
        <w:rPr>
          <w:rFonts w:asciiTheme="minorHAnsi" w:hAnsiTheme="minorHAnsi"/>
          <w:sz w:val="22"/>
        </w:rPr>
        <w:t>1</w:t>
      </w:r>
      <w:r w:rsidR="00B6500F" w:rsidRPr="007142BB">
        <w:rPr>
          <w:rFonts w:asciiTheme="minorHAnsi" w:hAnsiTheme="minorHAnsi"/>
          <w:sz w:val="22"/>
        </w:rPr>
        <w:t>.</w:t>
      </w:r>
      <w:r w:rsidR="008A3C24" w:rsidRPr="007142BB">
        <w:rPr>
          <w:rFonts w:asciiTheme="minorHAnsi" w:hAnsiTheme="minorHAnsi"/>
          <w:sz w:val="22"/>
        </w:rPr>
        <w:t>12</w:t>
      </w:r>
      <w:r w:rsidR="00B6500F" w:rsidRPr="007142BB">
        <w:rPr>
          <w:rFonts w:asciiTheme="minorHAnsi" w:hAnsiTheme="minorHAnsi"/>
          <w:sz w:val="22"/>
        </w:rPr>
        <w:t>.20</w:t>
      </w:r>
      <w:r w:rsidR="00AC6900" w:rsidRPr="007142BB">
        <w:rPr>
          <w:rFonts w:asciiTheme="minorHAnsi" w:hAnsiTheme="minorHAnsi"/>
          <w:sz w:val="22"/>
        </w:rPr>
        <w:t>19</w:t>
      </w:r>
      <w:r w:rsidRPr="007142BB">
        <w:rPr>
          <w:rFonts w:asciiTheme="minorHAnsi" w:hAnsiTheme="minorHAnsi"/>
          <w:sz w:val="22"/>
        </w:rPr>
        <w:t>.</w:t>
      </w:r>
    </w:p>
    <w:p w14:paraId="616952C3" w14:textId="77777777" w:rsidR="00333C56" w:rsidRPr="00442CDA" w:rsidRDefault="00333C56">
      <w:pPr>
        <w:pStyle w:val="Paragrafoelenco"/>
        <w:ind w:left="0"/>
        <w:rPr>
          <w:rFonts w:asciiTheme="minorHAnsi" w:hAnsiTheme="minorHAnsi"/>
          <w:sz w:val="22"/>
        </w:rPr>
      </w:pPr>
    </w:p>
    <w:p w14:paraId="2098FCAD" w14:textId="77777777" w:rsidR="00333C56" w:rsidRPr="00442CDA" w:rsidRDefault="00F25EDE">
      <w:pPr>
        <w:pStyle w:val="Titolo3"/>
        <w:numPr>
          <w:ilvl w:val="1"/>
          <w:numId w:val="12"/>
        </w:numPr>
        <w:spacing w:before="0" w:after="0"/>
        <w:ind w:left="426" w:hanging="426"/>
        <w:rPr>
          <w:rFonts w:asciiTheme="minorHAnsi" w:hAnsiTheme="minorHAnsi"/>
          <w:szCs w:val="22"/>
        </w:rPr>
      </w:pPr>
      <w:bookmarkStart w:id="202" w:name="_Toc485218257"/>
      <w:bookmarkStart w:id="203" w:name="_Toc484688821"/>
      <w:bookmarkStart w:id="204" w:name="_Toc484688266"/>
      <w:bookmarkStart w:id="205" w:name="_Toc484605397"/>
      <w:bookmarkStart w:id="206" w:name="_Toc484605273"/>
      <w:bookmarkStart w:id="207" w:name="_Toc484526553"/>
      <w:bookmarkStart w:id="208" w:name="_Toc484449058"/>
      <w:bookmarkStart w:id="209" w:name="_Toc484448934"/>
      <w:bookmarkStart w:id="210" w:name="_Toc484448810"/>
      <w:bookmarkStart w:id="211" w:name="_Toc484448687"/>
      <w:bookmarkStart w:id="212" w:name="_Toc484448563"/>
      <w:bookmarkStart w:id="213" w:name="_Toc484448439"/>
      <w:bookmarkStart w:id="214" w:name="_Toc484448315"/>
      <w:bookmarkStart w:id="215" w:name="_Toc484448191"/>
      <w:bookmarkStart w:id="216" w:name="_Toc484448066"/>
      <w:bookmarkStart w:id="217" w:name="_Toc484440407"/>
      <w:bookmarkStart w:id="218" w:name="_Toc484440047"/>
      <w:bookmarkStart w:id="219" w:name="_Toc484439923"/>
      <w:bookmarkStart w:id="220" w:name="_Toc484439800"/>
      <w:bookmarkStart w:id="221" w:name="_Toc484438880"/>
      <w:bookmarkStart w:id="222" w:name="_Toc484438756"/>
      <w:bookmarkStart w:id="223" w:name="_Toc484438632"/>
      <w:bookmarkStart w:id="224" w:name="_Toc484429057"/>
      <w:bookmarkStart w:id="225" w:name="_Toc484428887"/>
      <w:bookmarkStart w:id="226" w:name="_Toc484097715"/>
      <w:bookmarkStart w:id="227" w:name="_Toc484011641"/>
      <w:bookmarkStart w:id="228" w:name="_Toc484011166"/>
      <w:bookmarkStart w:id="229" w:name="_Toc484011044"/>
      <w:bookmarkStart w:id="230" w:name="_Toc484010922"/>
      <w:bookmarkStart w:id="231" w:name="_Toc484010798"/>
      <w:bookmarkStart w:id="232" w:name="_Toc484010676"/>
      <w:bookmarkStart w:id="233" w:name="_Toc483906926"/>
      <w:bookmarkStart w:id="234" w:name="_Toc483571549"/>
      <w:bookmarkStart w:id="235" w:name="_Toc483571428"/>
      <w:bookmarkStart w:id="236" w:name="_Toc483473999"/>
      <w:bookmarkStart w:id="237" w:name="_Toc483401202"/>
      <w:bookmarkStart w:id="238" w:name="_Toc483325723"/>
      <w:bookmarkStart w:id="239" w:name="_Toc483316420"/>
      <w:bookmarkStart w:id="240" w:name="_Toc483316289"/>
      <w:bookmarkStart w:id="241" w:name="_Toc483316086"/>
      <w:bookmarkStart w:id="242" w:name="_Toc483315880"/>
      <w:bookmarkStart w:id="243" w:name="_Toc483302330"/>
      <w:bookmarkStart w:id="244" w:name="_Toc482098999"/>
      <w:bookmarkStart w:id="245" w:name="_Toc482097901"/>
      <w:bookmarkStart w:id="246" w:name="_Toc482097709"/>
      <w:bookmarkStart w:id="247" w:name="_Toc482097620"/>
      <w:bookmarkStart w:id="248" w:name="_Toc482097531"/>
      <w:bookmarkStart w:id="249" w:name="_Toc482025708"/>
      <w:bookmarkStart w:id="250" w:name="_Toc504566783"/>
      <w:bookmarkStart w:id="251" w:name="_Toc51483896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42CDA">
        <w:rPr>
          <w:rFonts w:asciiTheme="minorHAnsi" w:hAnsiTheme="minorHAnsi"/>
          <w:szCs w:val="22"/>
        </w:rPr>
        <w:t>Opzione rinnov</w:t>
      </w:r>
      <w:bookmarkEnd w:id="250"/>
      <w:r w:rsidRPr="00442CDA">
        <w:rPr>
          <w:rFonts w:asciiTheme="minorHAnsi" w:hAnsiTheme="minorHAnsi"/>
          <w:szCs w:val="22"/>
        </w:rPr>
        <w:t>o</w:t>
      </w:r>
      <w:bookmarkEnd w:id="251"/>
    </w:p>
    <w:p w14:paraId="282239AA" w14:textId="77777777" w:rsidR="00333C56" w:rsidRPr="00442CDA" w:rsidRDefault="00097008">
      <w:r w:rsidRPr="00442CDA">
        <w:rPr>
          <w:rFonts w:asciiTheme="minorHAnsi" w:hAnsiTheme="minorHAnsi" w:cs="Calibri"/>
          <w:iCs/>
          <w:sz w:val="22"/>
        </w:rPr>
        <w:t>Non è prevista l’opzione di rinnovo.</w:t>
      </w:r>
    </w:p>
    <w:p w14:paraId="440AE6CE" w14:textId="77777777" w:rsidR="00333C56" w:rsidRPr="00442CDA" w:rsidRDefault="00333C56">
      <w:pPr>
        <w:pStyle w:val="Paragrafoelenco"/>
        <w:ind w:left="0"/>
        <w:rPr>
          <w:rFonts w:asciiTheme="minorHAnsi" w:hAnsiTheme="minorHAnsi"/>
          <w:b/>
          <w:sz w:val="22"/>
        </w:rPr>
      </w:pPr>
    </w:p>
    <w:p w14:paraId="71454194" w14:textId="77777777" w:rsidR="00333C56" w:rsidRPr="00442CDA" w:rsidRDefault="00F25EDE">
      <w:pPr>
        <w:pStyle w:val="Paragrafoelenco"/>
        <w:ind w:left="0"/>
        <w:rPr>
          <w:rFonts w:asciiTheme="minorHAnsi" w:hAnsiTheme="minorHAnsi"/>
          <w:b/>
          <w:sz w:val="22"/>
        </w:rPr>
      </w:pPr>
      <w:r w:rsidRPr="00442CDA">
        <w:rPr>
          <w:rFonts w:asciiTheme="minorHAnsi" w:hAnsiTheme="minorHAnsi"/>
          <w:b/>
          <w:sz w:val="22"/>
        </w:rPr>
        <w:lastRenderedPageBreak/>
        <w:t xml:space="preserve"> 4.3 OPZIONE DI PROROGA TECNICA</w:t>
      </w:r>
    </w:p>
    <w:p w14:paraId="08F1B551" w14:textId="77777777" w:rsidR="00333C56" w:rsidRDefault="00F25EDE" w:rsidP="00664245">
      <w:pPr>
        <w:pStyle w:val="Paragrafoelenco"/>
        <w:ind w:left="0"/>
        <w:rPr>
          <w:rFonts w:asciiTheme="minorHAnsi" w:hAnsiTheme="minorHAnsi"/>
          <w:sz w:val="22"/>
        </w:rPr>
      </w:pPr>
      <w:r w:rsidRPr="00442CDA">
        <w:rPr>
          <w:rFonts w:asciiTheme="minorHAnsi" w:hAnsiTheme="minorHAnsi"/>
          <w:sz w:val="22"/>
        </w:rPr>
        <w:t xml:space="preserve">La durata </w:t>
      </w:r>
      <w:r w:rsidRPr="004B1BE1">
        <w:rPr>
          <w:rFonts w:asciiTheme="minorHAnsi" w:hAnsiTheme="minorHAnsi"/>
          <w:sz w:val="22"/>
        </w:rPr>
        <w:t>dei contratti in corso di esecuzione potr</w:t>
      </w:r>
      <w:r w:rsidR="00C921F9" w:rsidRPr="004B1BE1">
        <w:rPr>
          <w:rFonts w:asciiTheme="minorHAnsi" w:hAnsiTheme="minorHAnsi"/>
          <w:sz w:val="22"/>
        </w:rPr>
        <w:t>à</w:t>
      </w:r>
      <w:r w:rsidRPr="004B1BE1">
        <w:rPr>
          <w:rFonts w:asciiTheme="minorHAnsi" w:hAnsiTheme="minorHAnsi"/>
          <w:sz w:val="22"/>
        </w:rPr>
        <w:t xml:space="preserve"> essere prorogat</w:t>
      </w:r>
      <w:r w:rsidR="00C921F9" w:rsidRPr="004B1BE1">
        <w:rPr>
          <w:rFonts w:asciiTheme="minorHAnsi" w:hAnsiTheme="minorHAnsi"/>
          <w:sz w:val="22"/>
        </w:rPr>
        <w:t>a</w:t>
      </w:r>
      <w:r w:rsidRPr="004B1BE1">
        <w:rPr>
          <w:rFonts w:asciiTheme="minorHAnsi" w:hAnsiTheme="minorHAnsi"/>
          <w:sz w:val="22"/>
        </w:rPr>
        <w:t xml:space="preserve"> per </w:t>
      </w:r>
      <w:r w:rsidR="00C921F9" w:rsidRPr="004B1BE1">
        <w:rPr>
          <w:rFonts w:asciiTheme="minorHAnsi" w:hAnsiTheme="minorHAnsi"/>
          <w:sz w:val="22"/>
        </w:rPr>
        <w:t>un periodo massimo di</w:t>
      </w:r>
      <w:r w:rsidR="001C113F">
        <w:rPr>
          <w:rFonts w:asciiTheme="minorHAnsi" w:hAnsiTheme="minorHAnsi"/>
          <w:sz w:val="22"/>
        </w:rPr>
        <w:t xml:space="preserve"> </w:t>
      </w:r>
      <w:r w:rsidRPr="004B1BE1">
        <w:rPr>
          <w:rFonts w:asciiTheme="minorHAnsi" w:hAnsiTheme="minorHAnsi"/>
          <w:sz w:val="22"/>
        </w:rPr>
        <w:t xml:space="preserve">ulteriori 180 giorni </w:t>
      </w:r>
      <w:r w:rsidR="00C921F9" w:rsidRPr="004B1BE1">
        <w:rPr>
          <w:rFonts w:asciiTheme="minorHAnsi" w:hAnsiTheme="minorHAnsi"/>
          <w:sz w:val="22"/>
        </w:rPr>
        <w:t>consecutivi</w:t>
      </w:r>
      <w:r w:rsidR="001C113F">
        <w:rPr>
          <w:rFonts w:asciiTheme="minorHAnsi" w:hAnsiTheme="minorHAnsi"/>
          <w:sz w:val="22"/>
        </w:rPr>
        <w:t xml:space="preserve"> </w:t>
      </w:r>
      <w:r w:rsidR="00C921F9" w:rsidRPr="004B1BE1">
        <w:rPr>
          <w:rFonts w:asciiTheme="minorHAnsi" w:hAnsiTheme="minorHAnsi"/>
          <w:sz w:val="22"/>
        </w:rPr>
        <w:t>nelle more del</w:t>
      </w:r>
      <w:r w:rsidRPr="004B1BE1">
        <w:rPr>
          <w:rFonts w:asciiTheme="minorHAnsi" w:hAnsiTheme="minorHAnsi"/>
          <w:sz w:val="22"/>
        </w:rPr>
        <w:t>l’individuazione del nuovo contraente ai sensi dell’art. 106, comma 11 del Codice. In tal caso gli aggiudicatari sono tenuti all’esecuzione delle prestazioni oggetto dei contratti agli stessi prezzi, patti e condizioni.</w:t>
      </w:r>
      <w:r w:rsidR="00920CC9" w:rsidRPr="004B1BE1">
        <w:rPr>
          <w:rFonts w:asciiTheme="minorHAnsi" w:hAnsiTheme="minorHAnsi"/>
          <w:sz w:val="22"/>
        </w:rPr>
        <w:t xml:space="preserve"> L’importo della proroga è </w:t>
      </w:r>
      <w:r w:rsidR="00E04700">
        <w:rPr>
          <w:rFonts w:asciiTheme="minorHAnsi" w:hAnsiTheme="minorHAnsi"/>
          <w:sz w:val="22"/>
        </w:rPr>
        <w:t>indicato</w:t>
      </w:r>
      <w:r w:rsidR="00C921F9" w:rsidRPr="004B1BE1">
        <w:rPr>
          <w:rFonts w:asciiTheme="minorHAnsi" w:hAnsiTheme="minorHAnsi"/>
          <w:sz w:val="22"/>
        </w:rPr>
        <w:t xml:space="preserve"> al precedente articolo 3</w:t>
      </w:r>
      <w:r w:rsidR="00920CC9" w:rsidRPr="004B1BE1">
        <w:rPr>
          <w:rFonts w:asciiTheme="minorHAnsi" w:hAnsiTheme="minorHAnsi"/>
          <w:sz w:val="22"/>
        </w:rPr>
        <w:t>.</w:t>
      </w:r>
    </w:p>
    <w:p w14:paraId="051BC40A" w14:textId="77777777" w:rsidR="00B34A12" w:rsidRPr="004B1BE1" w:rsidRDefault="00B34A12" w:rsidP="00664245">
      <w:pPr>
        <w:pStyle w:val="Paragrafoelenco"/>
        <w:ind w:left="0"/>
        <w:rPr>
          <w:rFonts w:asciiTheme="minorHAnsi" w:hAnsiTheme="minorHAnsi"/>
          <w:b/>
          <w:i/>
          <w:sz w:val="22"/>
        </w:rPr>
      </w:pPr>
    </w:p>
    <w:p w14:paraId="3BC5A34B" w14:textId="77777777" w:rsidR="00333C56" w:rsidRDefault="00F25EDE" w:rsidP="00B34A12">
      <w:pPr>
        <w:pStyle w:val="Titolo2"/>
        <w:numPr>
          <w:ilvl w:val="0"/>
          <w:numId w:val="12"/>
        </w:numPr>
        <w:spacing w:before="0" w:after="0"/>
        <w:ind w:left="357" w:hanging="357"/>
        <w:rPr>
          <w:rFonts w:asciiTheme="minorHAnsi" w:hAnsiTheme="minorHAnsi"/>
          <w:sz w:val="22"/>
          <w:szCs w:val="22"/>
        </w:rPr>
      </w:pPr>
      <w:bookmarkStart w:id="252" w:name="_Toc498419727"/>
      <w:bookmarkStart w:id="253" w:name="_Toc497831535"/>
      <w:bookmarkStart w:id="254" w:name="_Toc504566784"/>
      <w:bookmarkStart w:id="255" w:name="_Toc514838963"/>
      <w:bookmarkEnd w:id="252"/>
      <w:bookmarkEnd w:id="253"/>
      <w:bookmarkEnd w:id="254"/>
      <w:r w:rsidRPr="004B1BE1">
        <w:rPr>
          <w:rFonts w:asciiTheme="minorHAnsi" w:hAnsiTheme="minorHAnsi"/>
          <w:sz w:val="22"/>
          <w:szCs w:val="22"/>
        </w:rPr>
        <w:t xml:space="preserve">SOGGETTI AMMESSI IN </w:t>
      </w:r>
      <w:r w:rsidRPr="00442CDA">
        <w:rPr>
          <w:rFonts w:asciiTheme="minorHAnsi" w:hAnsiTheme="minorHAnsi"/>
          <w:sz w:val="22"/>
          <w:szCs w:val="22"/>
        </w:rPr>
        <w:t>FORMA SINGOLA E ASSOCIATA E CONDIZIONI DI PARTECIPAZIONE</w:t>
      </w:r>
      <w:bookmarkEnd w:id="255"/>
    </w:p>
    <w:p w14:paraId="77463B9F" w14:textId="77777777" w:rsidR="001659D6" w:rsidRPr="004B1BE1" w:rsidRDefault="001659D6" w:rsidP="001659D6">
      <w:pPr>
        <w:pStyle w:val="Paragrafoelenco"/>
        <w:ind w:left="0"/>
        <w:rPr>
          <w:rFonts w:asciiTheme="minorHAnsi" w:hAnsiTheme="minorHAnsi"/>
          <w:sz w:val="22"/>
        </w:rPr>
      </w:pPr>
      <w:r w:rsidRPr="004B1BE1">
        <w:rPr>
          <w:rFonts w:asciiTheme="minorHAnsi" w:hAnsiTheme="minorHAnsi"/>
          <w:sz w:val="22"/>
        </w:rPr>
        <w:t>La partecipazione è riservata alle Società di assicurazione, singole o associate, unicamente tramite le proprie Direzioni Generali, Rappresentanze Generali o Gerenze, Agenzie munite di autorizzazione all’esercizio dell’attività assicurativa sul territorio italiano, ai sensi della normativa di settore, nei rami relativi alle coperture oggetto di appalto.</w:t>
      </w:r>
    </w:p>
    <w:p w14:paraId="5C6A49EE" w14:textId="77777777" w:rsidR="001659D6" w:rsidRPr="004B1BE1" w:rsidRDefault="001659D6" w:rsidP="001659D6">
      <w:pPr>
        <w:pStyle w:val="Titolo2"/>
        <w:numPr>
          <w:ilvl w:val="0"/>
          <w:numId w:val="0"/>
        </w:numPr>
        <w:spacing w:before="0" w:after="0"/>
        <w:ind w:left="360" w:hanging="360"/>
        <w:rPr>
          <w:rFonts w:asciiTheme="minorHAnsi" w:hAnsiTheme="minorHAnsi"/>
          <w:sz w:val="22"/>
          <w:szCs w:val="22"/>
        </w:rPr>
      </w:pPr>
    </w:p>
    <w:p w14:paraId="74A3235F" w14:textId="77777777" w:rsidR="00333C56" w:rsidRPr="00442CDA" w:rsidRDefault="00F25EDE" w:rsidP="00212320">
      <w:pPr>
        <w:pStyle w:val="Paragrafoelenco"/>
        <w:ind w:left="0"/>
        <w:rPr>
          <w:rFonts w:asciiTheme="minorHAnsi" w:hAnsiTheme="minorHAnsi" w:cs="Calibri"/>
          <w:sz w:val="22"/>
        </w:rPr>
      </w:pPr>
      <w:r w:rsidRPr="004B1BE1">
        <w:rPr>
          <w:rFonts w:asciiTheme="minorHAnsi" w:hAnsiTheme="minorHAnsi" w:cs="Calibri"/>
          <w:sz w:val="22"/>
        </w:rPr>
        <w:t xml:space="preserve">Gli operatori economici, anche stabiliti in altri Stati membri, possono partecipare alla presente gara in forma singola o associata, secondo le disposizioni dell’art. 45 del Codice, </w:t>
      </w:r>
      <w:r w:rsidR="00212320" w:rsidRPr="004B1BE1">
        <w:rPr>
          <w:rFonts w:asciiTheme="minorHAnsi" w:hAnsiTheme="minorHAnsi"/>
          <w:sz w:val="22"/>
        </w:rPr>
        <w:t xml:space="preserve">purché sussistano le condizioni richieste dalla vigente normativa per l’esercizio dell’attività assicurativa in regime di libertà di stabilimento o in regime di libera prestazione di servizi nel territorio della Stato italiano e </w:t>
      </w:r>
      <w:r w:rsidRPr="004B1BE1">
        <w:rPr>
          <w:rFonts w:asciiTheme="minorHAnsi" w:hAnsiTheme="minorHAnsi" w:cs="Calibri"/>
          <w:sz w:val="22"/>
        </w:rPr>
        <w:t xml:space="preserve">purché in possesso dei requisiti prescritti dai </w:t>
      </w:r>
      <w:r w:rsidRPr="00442CDA">
        <w:rPr>
          <w:rFonts w:asciiTheme="minorHAnsi" w:hAnsiTheme="minorHAnsi" w:cs="Calibri"/>
          <w:sz w:val="22"/>
        </w:rPr>
        <w:t>successivi articoli.</w:t>
      </w:r>
    </w:p>
    <w:p w14:paraId="3190F3A4"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Ai soggetti costituiti in forma associata si applicano le disposizioni di cui agli artt. 47 e 48 del Codice.</w:t>
      </w:r>
    </w:p>
    <w:p w14:paraId="20DFA56F" w14:textId="77777777" w:rsidR="00333C56" w:rsidRPr="00442CDA" w:rsidRDefault="00F25EDE">
      <w:pPr>
        <w:rPr>
          <w:rFonts w:asciiTheme="minorHAnsi" w:hAnsiTheme="minorHAnsi" w:cs="Courier New"/>
          <w:sz w:val="22"/>
        </w:rPr>
      </w:pPr>
      <w:r w:rsidRPr="00442CDA">
        <w:rPr>
          <w:rFonts w:asciiTheme="minorHAnsi" w:hAnsiTheme="minorHAnsi" w:cs="Courier New"/>
          <w:b/>
          <w:sz w:val="22"/>
        </w:rPr>
        <w:t>È vietato</w:t>
      </w:r>
      <w:r w:rsidRPr="00442CDA">
        <w:rPr>
          <w:rFonts w:asciiTheme="minorHAnsi" w:hAnsiTheme="minorHAnsi" w:cs="Courier New"/>
          <w:sz w:val="22"/>
        </w:rPr>
        <w:t xml:space="preserve"> ai concorrenti di partecipare ad un singolo lotto in più di un raggruppamento temporaneo o consorzio ordinario di concorrenti o </w:t>
      </w:r>
      <w:r w:rsidRPr="00442CDA">
        <w:rPr>
          <w:rFonts w:asciiTheme="minorHAnsi" w:hAnsiTheme="minorHAnsi" w:cs="Calibri"/>
          <w:sz w:val="22"/>
        </w:rPr>
        <w:t>aggregazione di imprese aderenti al contratto di rete (nel prosieguo, aggregazione di imprese di rete)</w:t>
      </w:r>
      <w:r w:rsidRPr="00442CDA">
        <w:rPr>
          <w:rFonts w:asciiTheme="minorHAnsi" w:hAnsiTheme="minorHAnsi" w:cs="Courier New"/>
          <w:sz w:val="22"/>
        </w:rPr>
        <w:t>.</w:t>
      </w:r>
    </w:p>
    <w:p w14:paraId="3EDA5869" w14:textId="77777777" w:rsidR="00333C56" w:rsidRPr="00442CDA" w:rsidRDefault="00F25EDE">
      <w:pPr>
        <w:rPr>
          <w:rFonts w:asciiTheme="minorHAnsi" w:hAnsiTheme="minorHAnsi" w:cs="Courier New"/>
          <w:sz w:val="22"/>
        </w:rPr>
      </w:pPr>
      <w:r w:rsidRPr="00442CDA">
        <w:rPr>
          <w:rFonts w:asciiTheme="minorHAnsi" w:hAnsiTheme="minorHAnsi" w:cs="Courier New"/>
          <w:b/>
          <w:sz w:val="22"/>
        </w:rPr>
        <w:t xml:space="preserve">È vietato </w:t>
      </w:r>
      <w:r w:rsidRPr="00442CDA">
        <w:rPr>
          <w:rFonts w:asciiTheme="minorHAnsi" w:hAnsiTheme="minorHAnsi" w:cs="Courier New"/>
          <w:sz w:val="22"/>
        </w:rPr>
        <w:t>al concorrente che partecipa ad un singolo lotto in raggruppamento o consorzio ordinario di concorrenti, di partecipare anche in forma individuale.</w:t>
      </w:r>
    </w:p>
    <w:p w14:paraId="597E79C0" w14:textId="77777777" w:rsidR="00333C56" w:rsidRPr="00442CDA" w:rsidRDefault="00F25EDE">
      <w:pPr>
        <w:rPr>
          <w:rFonts w:asciiTheme="minorHAnsi" w:hAnsiTheme="minorHAnsi" w:cs="Courier New"/>
          <w:sz w:val="22"/>
        </w:rPr>
      </w:pPr>
      <w:r w:rsidRPr="00442CDA">
        <w:rPr>
          <w:rFonts w:asciiTheme="minorHAnsi" w:hAnsiTheme="minorHAnsi" w:cs="Courier New"/>
          <w:b/>
          <w:sz w:val="22"/>
        </w:rPr>
        <w:t>È vietato</w:t>
      </w:r>
      <w:r w:rsidRPr="00442CDA">
        <w:rPr>
          <w:rFonts w:asciiTheme="minorHAnsi" w:hAnsiTheme="minorHAnsi" w:cs="Courier New"/>
          <w:sz w:val="22"/>
        </w:rPr>
        <w:t xml:space="preserve"> al concorrente che partecipa ad un singolo lotto in aggregazione di imprese di rete, di partecipare anche in forma individuale. Le imprese retiste non partecipanti alla gara possono presentare offerta, per la medesima gara, in forma singola o associata.</w:t>
      </w:r>
    </w:p>
    <w:p w14:paraId="6411B123" w14:textId="29070793" w:rsidR="00333C56" w:rsidRPr="00442CDA" w:rsidRDefault="00F25EDE">
      <w:pPr>
        <w:rPr>
          <w:rFonts w:asciiTheme="minorHAnsi" w:hAnsiTheme="minorHAnsi" w:cs="Courier New"/>
          <w:sz w:val="22"/>
        </w:rPr>
      </w:pPr>
      <w:r w:rsidRPr="00442CDA">
        <w:rPr>
          <w:rFonts w:asciiTheme="minorHAnsi" w:hAnsiTheme="minorHAnsi" w:cs="Courier New"/>
          <w:sz w:val="22"/>
        </w:rPr>
        <w:t>I consorzi di cui all’articolo 45, comma 2,</w:t>
      </w:r>
      <w:r w:rsidR="00E60A38">
        <w:rPr>
          <w:rFonts w:asciiTheme="minorHAnsi" w:hAnsiTheme="minorHAnsi" w:cs="Courier New"/>
          <w:sz w:val="22"/>
        </w:rPr>
        <w:t xml:space="preserve"> </w:t>
      </w:r>
      <w:r w:rsidRPr="00442CDA">
        <w:rPr>
          <w:rFonts w:asciiTheme="minorHAnsi" w:hAnsiTheme="minorHAnsi" w:cs="Courier New"/>
          <w:sz w:val="22"/>
        </w:rPr>
        <w:t>lettere b) e c) del Codice sono tenuti ad indicare, in sede di offerta, per quali consorziati il consorzio concorre</w:t>
      </w:r>
      <w:r w:rsidRPr="00E966A1">
        <w:rPr>
          <w:rFonts w:asciiTheme="minorHAnsi" w:hAnsiTheme="minorHAnsi" w:cs="Courier New"/>
          <w:sz w:val="22"/>
        </w:rPr>
        <w:t xml:space="preserve">; a questi ultimi </w:t>
      </w:r>
      <w:r w:rsidRPr="00E966A1">
        <w:rPr>
          <w:rFonts w:asciiTheme="minorHAnsi" w:hAnsiTheme="minorHAnsi" w:cs="Courier New"/>
          <w:b/>
          <w:sz w:val="22"/>
        </w:rPr>
        <w:t>è vietato</w:t>
      </w:r>
      <w:r w:rsidRPr="00E966A1">
        <w:rPr>
          <w:rFonts w:asciiTheme="minorHAnsi" w:hAnsiTheme="minorHAnsi" w:cs="Courier New"/>
          <w:sz w:val="22"/>
        </w:rPr>
        <w:t xml:space="preserve"> partecipare</w:t>
      </w:r>
      <w:r w:rsidR="00E966A1" w:rsidRPr="00E966A1">
        <w:rPr>
          <w:rFonts w:asciiTheme="minorHAnsi" w:hAnsiTheme="minorHAnsi" w:cs="Courier New"/>
          <w:sz w:val="22"/>
        </w:rPr>
        <w:t>, in qualsiasi altra forma, allo stesso</w:t>
      </w:r>
      <w:r w:rsidRPr="00E966A1">
        <w:rPr>
          <w:rFonts w:asciiTheme="minorHAnsi" w:hAnsiTheme="minorHAnsi" w:cs="Courier New"/>
          <w:sz w:val="22"/>
        </w:rPr>
        <w:t xml:space="preserve"> lotto</w:t>
      </w:r>
      <w:r w:rsidRPr="00E966A1">
        <w:rPr>
          <w:rFonts w:asciiTheme="minorHAnsi" w:hAnsiTheme="minorHAnsi" w:cs="Courier New"/>
          <w:i/>
          <w:sz w:val="22"/>
        </w:rPr>
        <w:t xml:space="preserve">. </w:t>
      </w:r>
      <w:r w:rsidR="00531F77">
        <w:rPr>
          <w:rFonts w:asciiTheme="minorHAnsi" w:hAnsiTheme="minorHAnsi" w:cs="Courier New"/>
          <w:sz w:val="22"/>
        </w:rPr>
        <w:t>I</w:t>
      </w:r>
      <w:r w:rsidRPr="00E966A1">
        <w:rPr>
          <w:rFonts w:asciiTheme="minorHAnsi" w:hAnsiTheme="minorHAnsi" w:cs="Courier New"/>
          <w:sz w:val="22"/>
        </w:rPr>
        <w:t>n caso di violazione sono</w:t>
      </w:r>
      <w:r w:rsidRPr="00442CDA">
        <w:rPr>
          <w:rFonts w:asciiTheme="minorHAnsi" w:hAnsiTheme="minorHAnsi" w:cs="Courier New"/>
          <w:sz w:val="22"/>
        </w:rPr>
        <w:t xml:space="preserve"> esclusi dalla gara sia il consorzio sia il consorziato; in caso di inosservanza di tale divieto si applica l'articolo 353 del codice penale.</w:t>
      </w:r>
    </w:p>
    <w:p w14:paraId="15C56542" w14:textId="77777777" w:rsidR="00333C56" w:rsidRPr="00442CDA" w:rsidRDefault="00F25EDE">
      <w:pPr>
        <w:rPr>
          <w:rFonts w:asciiTheme="minorHAnsi" w:hAnsiTheme="minorHAnsi" w:cs="Courier New"/>
          <w:sz w:val="22"/>
        </w:rPr>
      </w:pPr>
      <w:r w:rsidRPr="00442CDA">
        <w:rPr>
          <w:rFonts w:asciiTheme="minorHAnsi" w:hAnsiTheme="minorHAnsi" w:cs="Courier New"/>
          <w:sz w:val="22"/>
        </w:rPr>
        <w:t>Nel caso di consorzi di cui all’articolo 45, comma 2, lettere b) e c) del Codice, le consorziate designate dal consorzio per l’esecuzione del contratto non possono, a loro volta, a cascata, indicare un altro soggetto per l’esecuzione.</w:t>
      </w:r>
    </w:p>
    <w:p w14:paraId="50CA4AC6" w14:textId="77777777" w:rsidR="00333C56" w:rsidRPr="00442CDA" w:rsidRDefault="00333C56">
      <w:pPr>
        <w:spacing w:line="240" w:lineRule="auto"/>
        <w:rPr>
          <w:rFonts w:asciiTheme="minorHAnsi" w:hAnsiTheme="minorHAnsi" w:cs="Arial"/>
          <w:sz w:val="22"/>
        </w:rPr>
      </w:pPr>
    </w:p>
    <w:p w14:paraId="7BA377CD" w14:textId="77777777" w:rsidR="00333C56" w:rsidRPr="00442CDA" w:rsidRDefault="00F25EDE">
      <w:pPr>
        <w:rPr>
          <w:rFonts w:ascii="Calibri" w:hAnsi="Calibri" w:cs="Arial"/>
          <w:sz w:val="22"/>
        </w:rPr>
      </w:pPr>
      <w:r w:rsidRPr="00442CDA">
        <w:rPr>
          <w:rFonts w:ascii="Calibri" w:hAnsi="Calibri" w:cs="Arial"/>
          <w:sz w:val="22"/>
        </w:rPr>
        <w:t xml:space="preserve">Le aggregazioni tra imprese aderenti al contratto di rete di cui all’art. 45, comma 2 </w:t>
      </w:r>
      <w:proofErr w:type="spellStart"/>
      <w:r w:rsidRPr="00442CDA">
        <w:rPr>
          <w:rFonts w:ascii="Calibri" w:hAnsi="Calibri" w:cs="Arial"/>
          <w:sz w:val="22"/>
        </w:rPr>
        <w:t>lett</w:t>
      </w:r>
      <w:proofErr w:type="spellEnd"/>
      <w:r w:rsidRPr="00442CDA">
        <w:rPr>
          <w:rFonts w:ascii="Calibri" w:hAnsi="Calibri" w:cs="Arial"/>
          <w:sz w:val="22"/>
        </w:rPr>
        <w:t>. f) del Codice rispettano la disciplina prevista per i raggruppamenti temporanei di imprese in quanto compatibile. In particolare:</w:t>
      </w:r>
    </w:p>
    <w:p w14:paraId="4937E690" w14:textId="77777777" w:rsidR="00333C56" w:rsidRPr="00442CDA" w:rsidRDefault="00F25EDE">
      <w:pPr>
        <w:pStyle w:val="Paragrafoelenco"/>
        <w:numPr>
          <w:ilvl w:val="3"/>
          <w:numId w:val="2"/>
        </w:numPr>
        <w:ind w:left="567" w:hanging="284"/>
        <w:rPr>
          <w:rFonts w:ascii="Calibri" w:hAnsi="Calibri" w:cs="Arial"/>
          <w:sz w:val="22"/>
        </w:rPr>
      </w:pPr>
      <w:proofErr w:type="gramStart"/>
      <w:r w:rsidRPr="00442CDA">
        <w:rPr>
          <w:rFonts w:ascii="Calibri" w:hAnsi="Calibri" w:cs="Arial"/>
          <w:b/>
          <w:sz w:val="22"/>
        </w:rPr>
        <w:t>nel</w:t>
      </w:r>
      <w:proofErr w:type="gramEnd"/>
      <w:r w:rsidRPr="00442CDA">
        <w:rPr>
          <w:rFonts w:ascii="Calibri" w:hAnsi="Calibri" w:cs="Arial"/>
          <w:b/>
          <w:sz w:val="22"/>
        </w:rPr>
        <w:t xml:space="preserve"> caso in cui la rete sia dotata di organo comune con potere di rappresentanza e soggettività giuridica (cd. </w:t>
      </w:r>
      <w:proofErr w:type="gramStart"/>
      <w:r w:rsidRPr="00442CDA">
        <w:rPr>
          <w:rFonts w:ascii="Calibri" w:hAnsi="Calibri" w:cs="Arial"/>
          <w:b/>
          <w:sz w:val="22"/>
        </w:rPr>
        <w:t>rete</w:t>
      </w:r>
      <w:proofErr w:type="gramEnd"/>
      <w:r w:rsidRPr="00442CDA">
        <w:rPr>
          <w:rFonts w:ascii="Calibri" w:hAnsi="Calibri" w:cs="Arial"/>
          <w:b/>
          <w:sz w:val="22"/>
        </w:rPr>
        <w:t xml:space="preserve"> - soggetto),</w:t>
      </w:r>
      <w:r w:rsidRPr="00442CDA">
        <w:rPr>
          <w:rFonts w:ascii="Calibri" w:hAnsi="Calibri" w:cs="Arial"/>
          <w:sz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0094FC28" w14:textId="77777777" w:rsidR="00333C56" w:rsidRPr="00442CDA" w:rsidRDefault="00F25EDE">
      <w:pPr>
        <w:pStyle w:val="Paragrafoelenco"/>
        <w:numPr>
          <w:ilvl w:val="3"/>
          <w:numId w:val="2"/>
        </w:numPr>
        <w:ind w:left="567" w:hanging="284"/>
        <w:rPr>
          <w:rFonts w:ascii="Calibri" w:hAnsi="Calibri" w:cs="Arial"/>
          <w:sz w:val="22"/>
        </w:rPr>
      </w:pPr>
      <w:proofErr w:type="gramStart"/>
      <w:r w:rsidRPr="00442CDA">
        <w:rPr>
          <w:rFonts w:ascii="Calibri" w:hAnsi="Calibri" w:cs="Arial"/>
          <w:b/>
          <w:sz w:val="22"/>
        </w:rPr>
        <w:t>nel</w:t>
      </w:r>
      <w:proofErr w:type="gramEnd"/>
      <w:r w:rsidRPr="00442CDA">
        <w:rPr>
          <w:rFonts w:ascii="Calibri" w:hAnsi="Calibri" w:cs="Arial"/>
          <w:b/>
          <w:sz w:val="22"/>
        </w:rPr>
        <w:t xml:space="preserve"> caso in cui la rete sia dotata di organo comune con potere di rappresentanza ma priva di soggettività giuridica (cd. </w:t>
      </w:r>
      <w:proofErr w:type="gramStart"/>
      <w:r w:rsidRPr="00442CDA">
        <w:rPr>
          <w:rFonts w:ascii="Calibri" w:hAnsi="Calibri" w:cs="Arial"/>
          <w:b/>
          <w:sz w:val="22"/>
        </w:rPr>
        <w:t>rete</w:t>
      </w:r>
      <w:proofErr w:type="gramEnd"/>
      <w:r w:rsidRPr="00442CDA">
        <w:rPr>
          <w:rFonts w:ascii="Calibri" w:hAnsi="Calibri" w:cs="Arial"/>
          <w:b/>
          <w:sz w:val="22"/>
        </w:rPr>
        <w:t>-contratto),</w:t>
      </w:r>
      <w:r w:rsidRPr="00442CDA">
        <w:rPr>
          <w:rFonts w:ascii="Calibri" w:hAnsi="Calibri" w:cs="Arial"/>
          <w:sz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w:t>
      </w:r>
      <w:r w:rsidRPr="00442CDA">
        <w:rPr>
          <w:rFonts w:ascii="Calibri" w:hAnsi="Calibri" w:cs="Arial"/>
          <w:sz w:val="22"/>
        </w:rPr>
        <w:lastRenderedPageBreak/>
        <w:t>indicare anche solo alcune tra le imprese retiste per la partecipazione alla gara ma dovrà obbligatoriamente far parte di queste;</w:t>
      </w:r>
    </w:p>
    <w:p w14:paraId="6E9A35D6" w14:textId="77777777" w:rsidR="00333C56" w:rsidRPr="00442CDA" w:rsidRDefault="00F25EDE">
      <w:pPr>
        <w:pStyle w:val="Paragrafoelenco"/>
        <w:numPr>
          <w:ilvl w:val="3"/>
          <w:numId w:val="2"/>
        </w:numPr>
        <w:ind w:left="567" w:hanging="284"/>
        <w:rPr>
          <w:rFonts w:ascii="Calibri" w:hAnsi="Calibri" w:cs="Arial"/>
          <w:sz w:val="22"/>
        </w:rPr>
      </w:pPr>
      <w:proofErr w:type="gramStart"/>
      <w:r w:rsidRPr="00442CDA">
        <w:rPr>
          <w:rFonts w:ascii="Calibri" w:hAnsi="Calibri" w:cs="Arial"/>
          <w:b/>
          <w:sz w:val="22"/>
        </w:rPr>
        <w:t>nel</w:t>
      </w:r>
      <w:proofErr w:type="gramEnd"/>
      <w:r w:rsidRPr="00442CDA">
        <w:rPr>
          <w:rFonts w:ascii="Calibri" w:hAnsi="Calibri" w:cs="Arial"/>
          <w:b/>
          <w:sz w:val="22"/>
        </w:rPr>
        <w:t xml:space="preserve"> caso in cui la rete sia dotata di organo comune privo di potere di rappresentanza ovvero sia sprovvista di organo comune, oppure se l’organo comune è privo dei requisiti di qualificazione</w:t>
      </w:r>
      <w:r w:rsidRPr="00442CDA">
        <w:rPr>
          <w:rFonts w:ascii="Calibri" w:hAnsi="Calibri" w:cs="Arial"/>
          <w:sz w:val="22"/>
        </w:rPr>
        <w:t>, l’aggregazione di imprese di rete partecipa nella forma del raggruppamento costituito o costituendo, con applicazione integrale delle relative regole (cfr. Determinazione ANAC n. 3 del 23 aprile 2013).</w:t>
      </w:r>
    </w:p>
    <w:p w14:paraId="2D10527F" w14:textId="77777777" w:rsidR="00333C56" w:rsidRPr="00442CDA" w:rsidRDefault="00F25EDE">
      <w:pPr>
        <w:rPr>
          <w:rFonts w:ascii="Calibri" w:hAnsi="Calibri" w:cs="Arial"/>
          <w:sz w:val="22"/>
        </w:rPr>
      </w:pPr>
      <w:r w:rsidRPr="00442CDA">
        <w:rPr>
          <w:rFonts w:ascii="Calibri" w:hAnsi="Calibri" w:cs="Arial"/>
          <w:b/>
          <w:sz w:val="22"/>
        </w:rPr>
        <w:t>Per tutte le tipologie di rete,</w:t>
      </w:r>
      <w:r w:rsidRPr="00442CDA">
        <w:rPr>
          <w:rFonts w:ascii="Calibri" w:hAnsi="Calibri" w:cs="Arial"/>
          <w:sz w:val="22"/>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6639ABF9" w14:textId="77777777" w:rsidR="00333C56" w:rsidRPr="00442CDA" w:rsidRDefault="00F25EDE">
      <w:pPr>
        <w:rPr>
          <w:rFonts w:ascii="Calibri" w:hAnsi="Calibri" w:cs="Arial"/>
          <w:sz w:val="22"/>
        </w:rPr>
      </w:pPr>
      <w:r w:rsidRPr="00442CDA">
        <w:rPr>
          <w:rFonts w:ascii="Calibri" w:hAnsi="Calibri" w:cs="Arial"/>
          <w:sz w:val="22"/>
        </w:rPr>
        <w:t xml:space="preserve">Il ruolo di mandante/mandataria di un raggruppamento temporaneo di imprese può essere assunto anche da un consorzio di cui all’art. 45, comma 1, </w:t>
      </w:r>
      <w:proofErr w:type="spellStart"/>
      <w:r w:rsidRPr="00442CDA">
        <w:rPr>
          <w:rFonts w:ascii="Calibri" w:hAnsi="Calibri" w:cs="Arial"/>
          <w:sz w:val="22"/>
        </w:rPr>
        <w:t>lett</w:t>
      </w:r>
      <w:proofErr w:type="spellEnd"/>
      <w:r w:rsidRPr="00442CDA">
        <w:rPr>
          <w:rFonts w:ascii="Calibri" w:hAnsi="Calibri" w:cs="Arial"/>
          <w:sz w:val="22"/>
        </w:rPr>
        <w:t xml:space="preserve">. b), c) ovvero da una sub-associazione, nelle forme di un RTI o consorzio ordinario costituito oppure di un’aggregazioni di imprese di rete. </w:t>
      </w:r>
    </w:p>
    <w:p w14:paraId="4D87677E" w14:textId="77777777" w:rsidR="00333C56" w:rsidRPr="00442CDA" w:rsidRDefault="00F25EDE">
      <w:pPr>
        <w:rPr>
          <w:rFonts w:ascii="Calibri" w:hAnsi="Calibri" w:cs="Arial"/>
          <w:sz w:val="22"/>
        </w:rPr>
      </w:pPr>
      <w:r w:rsidRPr="00442CDA">
        <w:rPr>
          <w:rFonts w:ascii="Calibri" w:hAnsi="Calibri" w:cs="Arial"/>
          <w:sz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5E9A2629" w14:textId="77777777" w:rsidR="00333C56" w:rsidRDefault="00F25EDE">
      <w:pPr>
        <w:rPr>
          <w:rFonts w:ascii="Calibri" w:hAnsi="Calibri" w:cs="Arial"/>
          <w:sz w:val="22"/>
        </w:rPr>
      </w:pPr>
      <w:r w:rsidRPr="00442CDA">
        <w:rPr>
          <w:rFonts w:ascii="Calibri" w:hAnsi="Calibri" w:cs="Arial"/>
          <w:sz w:val="22"/>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5AB6E77B" w14:textId="77777777" w:rsidR="00531F77" w:rsidRPr="00442CDA" w:rsidRDefault="00531F77">
      <w:pPr>
        <w:rPr>
          <w:rFonts w:ascii="Calibri" w:hAnsi="Calibri" w:cs="Arial"/>
          <w:sz w:val="22"/>
        </w:rPr>
      </w:pPr>
    </w:p>
    <w:p w14:paraId="35DB4BCD" w14:textId="77777777" w:rsidR="00333C56" w:rsidRPr="004B1BE1" w:rsidRDefault="00F25EDE">
      <w:pPr>
        <w:rPr>
          <w:rFonts w:ascii="Calibri" w:hAnsi="Calibri" w:cs="Arial"/>
          <w:sz w:val="22"/>
        </w:rPr>
      </w:pPr>
      <w:r w:rsidRPr="00442CDA">
        <w:rPr>
          <w:rFonts w:ascii="Calibri" w:hAnsi="Calibri" w:cs="Arial"/>
          <w:sz w:val="22"/>
        </w:rPr>
        <w:t>È ammessa la partecipazione di più imprese in coassicurazione</w:t>
      </w:r>
      <w:r w:rsidRPr="00AD1EA3">
        <w:rPr>
          <w:rFonts w:ascii="Calibri" w:hAnsi="Calibri" w:cs="Arial"/>
          <w:sz w:val="22"/>
        </w:rPr>
        <w:t xml:space="preserve">, come regolato </w:t>
      </w:r>
      <w:r w:rsidRPr="00442CDA">
        <w:rPr>
          <w:rFonts w:ascii="Calibri" w:hAnsi="Calibri" w:cs="Arial"/>
          <w:sz w:val="22"/>
        </w:rPr>
        <w:t xml:space="preserve">dai singoli capitolati di polizza. La delegataria sarà tenuta, in ogni caso, ad assolvere direttamente e per intero tutte le obbligazioni </w:t>
      </w:r>
      <w:r w:rsidRPr="004B1BE1">
        <w:rPr>
          <w:rFonts w:ascii="Calibri" w:hAnsi="Calibri" w:cs="Arial"/>
          <w:sz w:val="22"/>
        </w:rPr>
        <w:t xml:space="preserve">contrattuali assunte nei confronti del contraente e/o degli aventi diritto. </w:t>
      </w:r>
    </w:p>
    <w:p w14:paraId="38F7C373" w14:textId="77777777" w:rsidR="002E504E" w:rsidRPr="004B1BE1" w:rsidRDefault="002E504E">
      <w:pPr>
        <w:rPr>
          <w:rFonts w:ascii="Calibri" w:hAnsi="Calibri" w:cs="Arial"/>
          <w:sz w:val="22"/>
        </w:rPr>
      </w:pPr>
      <w:r w:rsidRPr="004B1BE1">
        <w:rPr>
          <w:rFonts w:ascii="Calibri" w:hAnsi="Calibri" w:cs="Arial"/>
          <w:sz w:val="22"/>
        </w:rPr>
        <w:t>Alle imprese in coassicurazione si applica, per quanto compatibile, la disciplina prevista dall’articolo 48 del Codice per i raggruppamenti d’imprese.</w:t>
      </w:r>
    </w:p>
    <w:p w14:paraId="1411F3AA" w14:textId="77777777" w:rsidR="00333C56" w:rsidRPr="00442CDA" w:rsidRDefault="00F25EDE">
      <w:pPr>
        <w:rPr>
          <w:rFonts w:ascii="Calibri" w:hAnsi="Calibri" w:cs="Arial"/>
          <w:sz w:val="22"/>
        </w:rPr>
      </w:pPr>
      <w:r w:rsidRPr="004B1BE1">
        <w:rPr>
          <w:rFonts w:ascii="Calibri" w:hAnsi="Calibri" w:cs="Arial"/>
          <w:sz w:val="22"/>
        </w:rPr>
        <w:t>All</w:t>
      </w:r>
      <w:r w:rsidRPr="00442CDA">
        <w:rPr>
          <w:rFonts w:ascii="Calibri" w:hAnsi="Calibri" w:cs="Arial"/>
          <w:sz w:val="22"/>
        </w:rPr>
        <w:t>e imprese che presentino offerta in coassicurazione è preclusa la partecipazione in forma singola o in altra coassicurazione o in altro raggruppamento.</w:t>
      </w:r>
    </w:p>
    <w:p w14:paraId="0FBD6EEB" w14:textId="77777777" w:rsidR="00333C56" w:rsidRPr="00442CDA" w:rsidRDefault="00F25EDE">
      <w:pPr>
        <w:rPr>
          <w:rFonts w:ascii="Calibri" w:hAnsi="Calibri" w:cs="Arial"/>
          <w:sz w:val="22"/>
        </w:rPr>
      </w:pPr>
      <w:r w:rsidRPr="00442CDA">
        <w:rPr>
          <w:rFonts w:ascii="Calibri" w:hAnsi="Calibri" w:cs="Arial"/>
          <w:sz w:val="22"/>
        </w:rPr>
        <w:t xml:space="preserve">La scelta tra partecipazione singola o in coassicurazione dovrà essere espressa in sede di presentazione dell’offerta. </w:t>
      </w:r>
    </w:p>
    <w:p w14:paraId="7154DCA6" w14:textId="77777777" w:rsidR="00333C56" w:rsidRPr="00442CDA" w:rsidRDefault="00F25EDE">
      <w:pPr>
        <w:rPr>
          <w:rFonts w:ascii="Calibri" w:hAnsi="Calibri" w:cs="Arial"/>
          <w:sz w:val="22"/>
        </w:rPr>
      </w:pPr>
      <w:r w:rsidRPr="00442CDA">
        <w:rPr>
          <w:rFonts w:ascii="Calibri" w:hAnsi="Calibri" w:cs="Arial"/>
          <w:sz w:val="22"/>
        </w:rPr>
        <w:t>Sia in caso di imprese temporaneamente raggruppate, sia in caso di coassicurazione, sia in caso di offerta singola, dovrà essere garantita la sottoscrizione del 100% dei rischi, pena l’esclusione dalla gara.</w:t>
      </w:r>
    </w:p>
    <w:p w14:paraId="5FA1BDBF" w14:textId="77777777" w:rsidR="001A79A0" w:rsidRPr="00B65700" w:rsidRDefault="001A79A0" w:rsidP="00B65700">
      <w:pPr>
        <w:pStyle w:val="Titolo2"/>
        <w:numPr>
          <w:ilvl w:val="0"/>
          <w:numId w:val="12"/>
        </w:numPr>
        <w:ind w:left="357" w:hanging="357"/>
        <w:rPr>
          <w:rFonts w:asciiTheme="minorHAnsi" w:hAnsiTheme="minorHAnsi"/>
          <w:sz w:val="22"/>
          <w:szCs w:val="22"/>
        </w:rPr>
      </w:pPr>
      <w:bookmarkStart w:id="256" w:name="_Toc514838964"/>
      <w:r w:rsidRPr="00B65700">
        <w:rPr>
          <w:rFonts w:asciiTheme="minorHAnsi" w:hAnsiTheme="minorHAnsi"/>
          <w:sz w:val="22"/>
          <w:szCs w:val="22"/>
        </w:rPr>
        <w:t>POSSESSO DI UN CERTIFICATO QUALIFICATO DI FIRMA ELETTRONICA</w:t>
      </w:r>
      <w:bookmarkEnd w:id="256"/>
    </w:p>
    <w:p w14:paraId="5AF92286" w14:textId="77777777" w:rsidR="001A79A0" w:rsidRPr="00AD1EA3" w:rsidRDefault="001A79A0" w:rsidP="001A79A0">
      <w:pPr>
        <w:pStyle w:val="Corpotesto"/>
        <w:spacing w:before="1" w:line="252" w:lineRule="auto"/>
        <w:ind w:right="5"/>
        <w:rPr>
          <w:rFonts w:asciiTheme="minorHAnsi" w:hAnsiTheme="minorHAnsi"/>
          <w:sz w:val="22"/>
          <w:szCs w:val="22"/>
        </w:rPr>
      </w:pPr>
      <w:r w:rsidRPr="00AD1EA3">
        <w:rPr>
          <w:rFonts w:asciiTheme="minorHAnsi" w:hAnsiTheme="minorHAnsi"/>
          <w:sz w:val="22"/>
          <w:szCs w:val="22"/>
        </w:rPr>
        <w:t>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essere rilasciato da un prestatore di servizi fiduciari qualificati presente nella lista di fiducia (</w:t>
      </w:r>
      <w:proofErr w:type="spellStart"/>
      <w:r w:rsidRPr="00AD1EA3">
        <w:rPr>
          <w:rFonts w:asciiTheme="minorHAnsi" w:hAnsiTheme="minorHAnsi"/>
          <w:sz w:val="22"/>
          <w:szCs w:val="22"/>
        </w:rPr>
        <w:t>trusted</w:t>
      </w:r>
      <w:proofErr w:type="spellEnd"/>
      <w:r w:rsidRPr="00AD1EA3">
        <w:rPr>
          <w:rFonts w:asciiTheme="minorHAnsi" w:hAnsiTheme="minorHAnsi"/>
          <w:sz w:val="22"/>
          <w:szCs w:val="22"/>
        </w:rPr>
        <w:t xml:space="preserve"> list) pubblicata dallo Stato membro in cui è stabilito.</w:t>
      </w:r>
    </w:p>
    <w:p w14:paraId="22AE5C3A" w14:textId="77777777" w:rsidR="001A79A0" w:rsidRPr="00AD1EA3" w:rsidRDefault="001A79A0" w:rsidP="001A79A0">
      <w:pPr>
        <w:pStyle w:val="Corpotesto"/>
        <w:spacing w:line="252" w:lineRule="auto"/>
        <w:ind w:right="5"/>
        <w:rPr>
          <w:rFonts w:asciiTheme="minorHAnsi" w:hAnsiTheme="minorHAnsi"/>
          <w:sz w:val="22"/>
          <w:szCs w:val="22"/>
        </w:rPr>
      </w:pPr>
      <w:r w:rsidRPr="00AD1EA3">
        <w:rPr>
          <w:rFonts w:asciiTheme="minorHAnsi" w:hAnsiTheme="minorHAnsi"/>
          <w:sz w:val="22"/>
          <w:szCs w:val="22"/>
        </w:rPr>
        <w:t>Al fine di verificare la validità delle firme digitali e delle firme elettroniche qualificate basate su certificati rilasciati da tutti i soggetti autorizzati in Europa, la Commissione europea ha reso disponibile un'applicazione open source utilizzabile on line sul sito dell’Agenzia per l’Italia Digitale nella sezione “Software di verifica”.</w:t>
      </w:r>
    </w:p>
    <w:p w14:paraId="1614E5FA" w14:textId="77777777" w:rsidR="00333C56" w:rsidRDefault="001A79A0" w:rsidP="00132630">
      <w:pPr>
        <w:pStyle w:val="Corpotesto"/>
        <w:spacing w:before="3" w:line="252" w:lineRule="auto"/>
        <w:ind w:right="5"/>
        <w:rPr>
          <w:rFonts w:asciiTheme="minorHAnsi" w:hAnsiTheme="minorHAnsi"/>
        </w:rPr>
      </w:pPr>
      <w:r w:rsidRPr="00AD1EA3">
        <w:rPr>
          <w:rFonts w:asciiTheme="minorHAnsi" w:hAnsiTheme="minorHAnsi"/>
          <w:sz w:val="22"/>
          <w:szCs w:val="22"/>
        </w:rPr>
        <w:lastRenderedPageBreak/>
        <w:t>L’amministrazione utilizzerà tale applicazione per il riconoscimento e la verifica dei documenti informatici sottoscritti nei diversi Stati Membri della Comunità</w:t>
      </w:r>
      <w:r w:rsidRPr="00AD1EA3">
        <w:rPr>
          <w:rFonts w:asciiTheme="minorHAnsi" w:hAnsiTheme="minorHAnsi"/>
        </w:rPr>
        <w:t>.</w:t>
      </w:r>
    </w:p>
    <w:p w14:paraId="5AEF35B8" w14:textId="77777777" w:rsidR="00B34A12" w:rsidRPr="00AD1EA3" w:rsidRDefault="00B34A12" w:rsidP="00132630">
      <w:pPr>
        <w:pStyle w:val="Corpotesto"/>
        <w:spacing w:before="3" w:line="252" w:lineRule="auto"/>
        <w:ind w:right="5"/>
        <w:rPr>
          <w:rFonts w:asciiTheme="minorHAnsi" w:hAnsiTheme="minorHAnsi" w:cs="Courier New"/>
          <w:sz w:val="22"/>
        </w:rPr>
      </w:pPr>
    </w:p>
    <w:p w14:paraId="3AC7778B" w14:textId="77777777" w:rsidR="001A79A0" w:rsidRPr="00B65700" w:rsidRDefault="001A79A0" w:rsidP="00B34A12">
      <w:pPr>
        <w:pStyle w:val="Titolo2"/>
        <w:numPr>
          <w:ilvl w:val="0"/>
          <w:numId w:val="69"/>
        </w:numPr>
        <w:spacing w:before="0" w:after="0"/>
        <w:ind w:left="357" w:hanging="357"/>
        <w:rPr>
          <w:rFonts w:asciiTheme="minorHAnsi" w:hAnsiTheme="minorHAnsi"/>
          <w:sz w:val="22"/>
          <w:szCs w:val="22"/>
        </w:rPr>
      </w:pPr>
      <w:bookmarkStart w:id="257" w:name="_Toc391036049"/>
      <w:bookmarkStart w:id="258" w:name="_Toc391035976"/>
      <w:bookmarkStart w:id="259" w:name="_Toc485218274"/>
      <w:bookmarkStart w:id="260" w:name="_Toc484688838"/>
      <w:bookmarkStart w:id="261" w:name="_Toc484688283"/>
      <w:bookmarkStart w:id="262" w:name="_Toc484605414"/>
      <w:bookmarkStart w:id="263" w:name="_Toc484605290"/>
      <w:bookmarkStart w:id="264" w:name="_Toc484526570"/>
      <w:bookmarkStart w:id="265" w:name="_Toc484449075"/>
      <w:bookmarkStart w:id="266" w:name="_Toc484448951"/>
      <w:bookmarkStart w:id="267" w:name="_Toc484448827"/>
      <w:bookmarkStart w:id="268" w:name="_Toc484448704"/>
      <w:bookmarkStart w:id="269" w:name="_Toc484448580"/>
      <w:bookmarkStart w:id="270" w:name="_Toc484448456"/>
      <w:bookmarkStart w:id="271" w:name="_Toc484448332"/>
      <w:bookmarkStart w:id="272" w:name="_Toc484448208"/>
      <w:bookmarkStart w:id="273" w:name="_Toc484448083"/>
      <w:bookmarkStart w:id="274" w:name="_Toc484440424"/>
      <w:bookmarkStart w:id="275" w:name="_Toc484440064"/>
      <w:bookmarkStart w:id="276" w:name="_Toc484439940"/>
      <w:bookmarkStart w:id="277" w:name="_Toc484439817"/>
      <w:bookmarkStart w:id="278" w:name="_Toc484438897"/>
      <w:bookmarkStart w:id="279" w:name="_Toc484438773"/>
      <w:bookmarkStart w:id="280" w:name="_Toc484438649"/>
      <w:bookmarkStart w:id="281" w:name="_Toc484429074"/>
      <w:bookmarkStart w:id="282" w:name="_Toc484428904"/>
      <w:bookmarkStart w:id="283" w:name="_Toc484097732"/>
      <w:bookmarkStart w:id="284" w:name="_Toc484011658"/>
      <w:bookmarkStart w:id="285" w:name="_Toc484011183"/>
      <w:bookmarkStart w:id="286" w:name="_Toc484011061"/>
      <w:bookmarkStart w:id="287" w:name="_Toc484010939"/>
      <w:bookmarkStart w:id="288" w:name="_Toc484010815"/>
      <w:bookmarkStart w:id="289" w:name="_Toc484010693"/>
      <w:bookmarkStart w:id="290" w:name="_Toc483906943"/>
      <w:bookmarkStart w:id="291" w:name="_Toc483571566"/>
      <w:bookmarkStart w:id="292" w:name="_Toc483571445"/>
      <w:bookmarkStart w:id="293" w:name="_Toc483474016"/>
      <w:bookmarkStart w:id="294" w:name="_Toc483401219"/>
      <w:bookmarkStart w:id="295" w:name="_Toc483325740"/>
      <w:bookmarkStart w:id="296" w:name="_Toc483316437"/>
      <w:bookmarkStart w:id="297" w:name="_Toc483316306"/>
      <w:bookmarkStart w:id="298" w:name="_Toc483316103"/>
      <w:bookmarkStart w:id="299" w:name="_Toc483315898"/>
      <w:bookmarkStart w:id="300" w:name="_Toc483302348"/>
      <w:bookmarkStart w:id="301" w:name="_Toc483233648"/>
      <w:bookmarkStart w:id="302" w:name="_Toc482979687"/>
      <w:bookmarkStart w:id="303" w:name="_Toc482979589"/>
      <w:bookmarkStart w:id="304" w:name="_Toc482979480"/>
      <w:bookmarkStart w:id="305" w:name="_Toc482979372"/>
      <w:bookmarkStart w:id="306" w:name="_Toc482979263"/>
      <w:bookmarkStart w:id="307" w:name="_Toc482979154"/>
      <w:bookmarkStart w:id="308" w:name="_Toc482979043"/>
      <w:bookmarkStart w:id="309" w:name="_Toc482978935"/>
      <w:bookmarkStart w:id="310" w:name="_Toc482978826"/>
      <w:bookmarkStart w:id="311" w:name="_Toc482959707"/>
      <w:bookmarkStart w:id="312" w:name="_Toc482959597"/>
      <w:bookmarkStart w:id="313" w:name="_Toc482959487"/>
      <w:bookmarkStart w:id="314" w:name="_Toc482712717"/>
      <w:bookmarkStart w:id="315" w:name="_Toc482641271"/>
      <w:bookmarkStart w:id="316" w:name="_Toc482633094"/>
      <w:bookmarkStart w:id="317" w:name="_Toc482352254"/>
      <w:bookmarkStart w:id="318" w:name="_Toc482352164"/>
      <w:bookmarkStart w:id="319" w:name="_Toc482352074"/>
      <w:bookmarkStart w:id="320" w:name="_Toc482351984"/>
      <w:bookmarkStart w:id="321" w:name="_Toc482102120"/>
      <w:bookmarkStart w:id="322" w:name="_Toc482102026"/>
      <w:bookmarkStart w:id="323" w:name="_Toc482101931"/>
      <w:bookmarkStart w:id="324" w:name="_Toc482101836"/>
      <w:bookmarkStart w:id="325" w:name="_Toc482101743"/>
      <w:bookmarkStart w:id="326" w:name="_Toc482101568"/>
      <w:bookmarkStart w:id="327" w:name="_Toc482101453"/>
      <w:bookmarkStart w:id="328" w:name="_Toc482101316"/>
      <w:bookmarkStart w:id="329" w:name="_Toc482100890"/>
      <w:bookmarkStart w:id="330" w:name="_Toc482100733"/>
      <w:bookmarkStart w:id="331" w:name="_Toc482099016"/>
      <w:bookmarkStart w:id="332" w:name="_Toc482097918"/>
      <w:bookmarkStart w:id="333" w:name="_Toc482097726"/>
      <w:bookmarkStart w:id="334" w:name="_Toc482097637"/>
      <w:bookmarkStart w:id="335" w:name="_Toc482097548"/>
      <w:bookmarkStart w:id="336" w:name="_Toc482025725"/>
      <w:bookmarkStart w:id="337" w:name="_Toc485218273"/>
      <w:bookmarkStart w:id="338" w:name="_Toc484688837"/>
      <w:bookmarkStart w:id="339" w:name="_Toc484688282"/>
      <w:bookmarkStart w:id="340" w:name="_Toc484605413"/>
      <w:bookmarkStart w:id="341" w:name="_Toc484605289"/>
      <w:bookmarkStart w:id="342" w:name="_Toc484526569"/>
      <w:bookmarkStart w:id="343" w:name="_Toc484449074"/>
      <w:bookmarkStart w:id="344" w:name="_Toc484448950"/>
      <w:bookmarkStart w:id="345" w:name="_Toc484448826"/>
      <w:bookmarkStart w:id="346" w:name="_Toc484448703"/>
      <w:bookmarkStart w:id="347" w:name="_Toc484448579"/>
      <w:bookmarkStart w:id="348" w:name="_Toc484448455"/>
      <w:bookmarkStart w:id="349" w:name="_Toc484448331"/>
      <w:bookmarkStart w:id="350" w:name="_Toc484448207"/>
      <w:bookmarkStart w:id="351" w:name="_Toc484448082"/>
      <w:bookmarkStart w:id="352" w:name="_Toc484440423"/>
      <w:bookmarkStart w:id="353" w:name="_Toc484440063"/>
      <w:bookmarkStart w:id="354" w:name="_Toc484439939"/>
      <w:bookmarkStart w:id="355" w:name="_Toc484439816"/>
      <w:bookmarkStart w:id="356" w:name="_Toc484438896"/>
      <w:bookmarkStart w:id="357" w:name="_Toc484438772"/>
      <w:bookmarkStart w:id="358" w:name="_Toc484438648"/>
      <w:bookmarkStart w:id="359" w:name="_Toc484429073"/>
      <w:bookmarkStart w:id="360" w:name="_Toc484428903"/>
      <w:bookmarkStart w:id="361" w:name="_Toc484097731"/>
      <w:bookmarkStart w:id="362" w:name="_Toc484011657"/>
      <w:bookmarkStart w:id="363" w:name="_Toc484011182"/>
      <w:bookmarkStart w:id="364" w:name="_Toc484011060"/>
      <w:bookmarkStart w:id="365" w:name="_Toc484010938"/>
      <w:bookmarkStart w:id="366" w:name="_Toc484010814"/>
      <w:bookmarkStart w:id="367" w:name="_Toc484010692"/>
      <w:bookmarkStart w:id="368" w:name="_Toc483906942"/>
      <w:bookmarkStart w:id="369" w:name="_Toc483571565"/>
      <w:bookmarkStart w:id="370" w:name="_Toc483571444"/>
      <w:bookmarkStart w:id="371" w:name="_Toc483474015"/>
      <w:bookmarkStart w:id="372" w:name="_Toc483401218"/>
      <w:bookmarkStart w:id="373" w:name="_Toc483325739"/>
      <w:bookmarkStart w:id="374" w:name="_Toc483316436"/>
      <w:bookmarkStart w:id="375" w:name="_Toc483316305"/>
      <w:bookmarkStart w:id="376" w:name="_Toc483316102"/>
      <w:bookmarkStart w:id="377" w:name="_Toc483315897"/>
      <w:bookmarkStart w:id="378" w:name="_Toc483302347"/>
      <w:bookmarkStart w:id="379" w:name="_Toc483233647"/>
      <w:bookmarkStart w:id="380" w:name="_Toc482979686"/>
      <w:bookmarkStart w:id="381" w:name="_Toc482979588"/>
      <w:bookmarkStart w:id="382" w:name="_Toc482979479"/>
      <w:bookmarkStart w:id="383" w:name="_Toc482979371"/>
      <w:bookmarkStart w:id="384" w:name="_Toc482979262"/>
      <w:bookmarkStart w:id="385" w:name="_Toc482979153"/>
      <w:bookmarkStart w:id="386" w:name="_Toc482979042"/>
      <w:bookmarkStart w:id="387" w:name="_Toc482978934"/>
      <w:bookmarkStart w:id="388" w:name="_Toc482978825"/>
      <w:bookmarkStart w:id="389" w:name="_Toc482959706"/>
      <w:bookmarkStart w:id="390" w:name="_Toc482959596"/>
      <w:bookmarkStart w:id="391" w:name="_Toc482959486"/>
      <w:bookmarkStart w:id="392" w:name="_Toc482712716"/>
      <w:bookmarkStart w:id="393" w:name="_Toc482641270"/>
      <w:bookmarkStart w:id="394" w:name="_Toc482633093"/>
      <w:bookmarkStart w:id="395" w:name="_Toc482352253"/>
      <w:bookmarkStart w:id="396" w:name="_Toc482352163"/>
      <w:bookmarkStart w:id="397" w:name="_Toc482352073"/>
      <w:bookmarkStart w:id="398" w:name="_Toc482351983"/>
      <w:bookmarkStart w:id="399" w:name="_Toc482102119"/>
      <w:bookmarkStart w:id="400" w:name="_Toc482102025"/>
      <w:bookmarkStart w:id="401" w:name="_Toc482101930"/>
      <w:bookmarkStart w:id="402" w:name="_Toc482101835"/>
      <w:bookmarkStart w:id="403" w:name="_Toc482101742"/>
      <w:bookmarkStart w:id="404" w:name="_Toc482101567"/>
      <w:bookmarkStart w:id="405" w:name="_Toc482101452"/>
      <w:bookmarkStart w:id="406" w:name="_Toc482101315"/>
      <w:bookmarkStart w:id="407" w:name="_Toc482100889"/>
      <w:bookmarkStart w:id="408" w:name="_Toc482100732"/>
      <w:bookmarkStart w:id="409" w:name="_Toc482099015"/>
      <w:bookmarkStart w:id="410" w:name="_Toc482097917"/>
      <w:bookmarkStart w:id="411" w:name="_Toc482097725"/>
      <w:bookmarkStart w:id="412" w:name="_Toc482097636"/>
      <w:bookmarkStart w:id="413" w:name="_Toc482097547"/>
      <w:bookmarkStart w:id="414" w:name="_Toc482025724"/>
      <w:bookmarkStart w:id="415" w:name="_Toc485218272"/>
      <w:bookmarkStart w:id="416" w:name="_Toc484688836"/>
      <w:bookmarkStart w:id="417" w:name="_Toc484688281"/>
      <w:bookmarkStart w:id="418" w:name="_Toc484605412"/>
      <w:bookmarkStart w:id="419" w:name="_Toc484605288"/>
      <w:bookmarkStart w:id="420" w:name="_Toc484526568"/>
      <w:bookmarkStart w:id="421" w:name="_Toc484449073"/>
      <w:bookmarkStart w:id="422" w:name="_Toc484448949"/>
      <w:bookmarkStart w:id="423" w:name="_Toc484448825"/>
      <w:bookmarkStart w:id="424" w:name="_Toc484448702"/>
      <w:bookmarkStart w:id="425" w:name="_Toc484448578"/>
      <w:bookmarkStart w:id="426" w:name="_Toc484448454"/>
      <w:bookmarkStart w:id="427" w:name="_Toc484448330"/>
      <w:bookmarkStart w:id="428" w:name="_Toc484448206"/>
      <w:bookmarkStart w:id="429" w:name="_Toc484448081"/>
      <w:bookmarkStart w:id="430" w:name="_Toc484440422"/>
      <w:bookmarkStart w:id="431" w:name="_Toc484440062"/>
      <w:bookmarkStart w:id="432" w:name="_Toc484439938"/>
      <w:bookmarkStart w:id="433" w:name="_Toc484439815"/>
      <w:bookmarkStart w:id="434" w:name="_Toc484438895"/>
      <w:bookmarkStart w:id="435" w:name="_Toc484438771"/>
      <w:bookmarkStart w:id="436" w:name="_Toc484438647"/>
      <w:bookmarkStart w:id="437" w:name="_Toc484429072"/>
      <w:bookmarkStart w:id="438" w:name="_Toc484428902"/>
      <w:bookmarkStart w:id="439" w:name="_Toc484097730"/>
      <w:bookmarkStart w:id="440" w:name="_Toc484011656"/>
      <w:bookmarkStart w:id="441" w:name="_Toc484011181"/>
      <w:bookmarkStart w:id="442" w:name="_Toc484011059"/>
      <w:bookmarkStart w:id="443" w:name="_Toc484010937"/>
      <w:bookmarkStart w:id="444" w:name="_Toc484010813"/>
      <w:bookmarkStart w:id="445" w:name="_Toc484010691"/>
      <w:bookmarkStart w:id="446" w:name="_Toc483906941"/>
      <w:bookmarkStart w:id="447" w:name="_Toc483571564"/>
      <w:bookmarkStart w:id="448" w:name="_Toc483571443"/>
      <w:bookmarkStart w:id="449" w:name="_Toc483474014"/>
      <w:bookmarkStart w:id="450" w:name="_Toc483401217"/>
      <w:bookmarkStart w:id="451" w:name="_Toc483325738"/>
      <w:bookmarkStart w:id="452" w:name="_Toc483316435"/>
      <w:bookmarkStart w:id="453" w:name="_Toc483316304"/>
      <w:bookmarkStart w:id="454" w:name="_Toc483316101"/>
      <w:bookmarkStart w:id="455" w:name="_Toc483315896"/>
      <w:bookmarkStart w:id="456" w:name="_Toc483302346"/>
      <w:bookmarkStart w:id="457" w:name="_Toc483233646"/>
      <w:bookmarkStart w:id="458" w:name="_Toc482979685"/>
      <w:bookmarkStart w:id="459" w:name="_Toc482979587"/>
      <w:bookmarkStart w:id="460" w:name="_Toc482979478"/>
      <w:bookmarkStart w:id="461" w:name="_Toc482979370"/>
      <w:bookmarkStart w:id="462" w:name="_Toc482979261"/>
      <w:bookmarkStart w:id="463" w:name="_Toc482979152"/>
      <w:bookmarkStart w:id="464" w:name="_Toc482979041"/>
      <w:bookmarkStart w:id="465" w:name="_Toc482978933"/>
      <w:bookmarkStart w:id="466" w:name="_Toc482978824"/>
      <w:bookmarkStart w:id="467" w:name="_Toc482959705"/>
      <w:bookmarkStart w:id="468" w:name="_Toc482959595"/>
      <w:bookmarkStart w:id="469" w:name="_Toc482959485"/>
      <w:bookmarkStart w:id="470" w:name="_Toc482712715"/>
      <w:bookmarkStart w:id="471" w:name="_Toc482641269"/>
      <w:bookmarkStart w:id="472" w:name="_Toc482633092"/>
      <w:bookmarkStart w:id="473" w:name="_Toc482352252"/>
      <w:bookmarkStart w:id="474" w:name="_Toc482352162"/>
      <w:bookmarkStart w:id="475" w:name="_Toc482352072"/>
      <w:bookmarkStart w:id="476" w:name="_Toc482351982"/>
      <w:bookmarkStart w:id="477" w:name="_Toc482102118"/>
      <w:bookmarkStart w:id="478" w:name="_Toc482102024"/>
      <w:bookmarkStart w:id="479" w:name="_Toc482101929"/>
      <w:bookmarkStart w:id="480" w:name="_Toc482101834"/>
      <w:bookmarkStart w:id="481" w:name="_Toc482101741"/>
      <w:bookmarkStart w:id="482" w:name="_Toc482101566"/>
      <w:bookmarkStart w:id="483" w:name="_Toc482101451"/>
      <w:bookmarkStart w:id="484" w:name="_Toc482101314"/>
      <w:bookmarkStart w:id="485" w:name="_Toc482100888"/>
      <w:bookmarkStart w:id="486" w:name="_Toc482100731"/>
      <w:bookmarkStart w:id="487" w:name="_Toc482099014"/>
      <w:bookmarkStart w:id="488" w:name="_Toc482097916"/>
      <w:bookmarkStart w:id="489" w:name="_Toc482097724"/>
      <w:bookmarkStart w:id="490" w:name="_Toc482097635"/>
      <w:bookmarkStart w:id="491" w:name="_Toc482097546"/>
      <w:bookmarkStart w:id="492" w:name="_Toc482025723"/>
      <w:bookmarkStart w:id="493" w:name="_Toc485218271"/>
      <w:bookmarkStart w:id="494" w:name="_Toc484688835"/>
      <w:bookmarkStart w:id="495" w:name="_Toc484688280"/>
      <w:bookmarkStart w:id="496" w:name="_Toc484605411"/>
      <w:bookmarkStart w:id="497" w:name="_Toc484605287"/>
      <w:bookmarkStart w:id="498" w:name="_Toc484526567"/>
      <w:bookmarkStart w:id="499" w:name="_Toc484449072"/>
      <w:bookmarkStart w:id="500" w:name="_Toc484448948"/>
      <w:bookmarkStart w:id="501" w:name="_Toc484448824"/>
      <w:bookmarkStart w:id="502" w:name="_Toc484448701"/>
      <w:bookmarkStart w:id="503" w:name="_Toc484448577"/>
      <w:bookmarkStart w:id="504" w:name="_Toc484448453"/>
      <w:bookmarkStart w:id="505" w:name="_Toc484448329"/>
      <w:bookmarkStart w:id="506" w:name="_Toc484448205"/>
      <w:bookmarkStart w:id="507" w:name="_Toc484448080"/>
      <w:bookmarkStart w:id="508" w:name="_Toc484440421"/>
      <w:bookmarkStart w:id="509" w:name="_Toc484440061"/>
      <w:bookmarkStart w:id="510" w:name="_Toc484439937"/>
      <w:bookmarkStart w:id="511" w:name="_Toc484439814"/>
      <w:bookmarkStart w:id="512" w:name="_Toc484438894"/>
      <w:bookmarkStart w:id="513" w:name="_Toc484438770"/>
      <w:bookmarkStart w:id="514" w:name="_Toc484438646"/>
      <w:bookmarkStart w:id="515" w:name="_Toc484429071"/>
      <w:bookmarkStart w:id="516" w:name="_Toc484428901"/>
      <w:bookmarkStart w:id="517" w:name="_Toc484097729"/>
      <w:bookmarkStart w:id="518" w:name="_Toc484011655"/>
      <w:bookmarkStart w:id="519" w:name="_Toc484011180"/>
      <w:bookmarkStart w:id="520" w:name="_Toc484011058"/>
      <w:bookmarkStart w:id="521" w:name="_Toc484010936"/>
      <w:bookmarkStart w:id="522" w:name="_Toc484010812"/>
      <w:bookmarkStart w:id="523" w:name="_Toc484010690"/>
      <w:bookmarkStart w:id="524" w:name="_Toc483906940"/>
      <w:bookmarkStart w:id="525" w:name="_Toc483571563"/>
      <w:bookmarkStart w:id="526" w:name="_Toc483571442"/>
      <w:bookmarkStart w:id="527" w:name="_Toc483474013"/>
      <w:bookmarkStart w:id="528" w:name="_Toc483401216"/>
      <w:bookmarkStart w:id="529" w:name="_Toc483325737"/>
      <w:bookmarkStart w:id="530" w:name="_Toc483316434"/>
      <w:bookmarkStart w:id="531" w:name="_Toc483316303"/>
      <w:bookmarkStart w:id="532" w:name="_Toc483316100"/>
      <w:bookmarkStart w:id="533" w:name="_Toc483315895"/>
      <w:bookmarkStart w:id="534" w:name="_Toc483302345"/>
      <w:bookmarkStart w:id="535" w:name="_Toc483233645"/>
      <w:bookmarkStart w:id="536" w:name="_Toc482979684"/>
      <w:bookmarkStart w:id="537" w:name="_Toc482979586"/>
      <w:bookmarkStart w:id="538" w:name="_Toc482979477"/>
      <w:bookmarkStart w:id="539" w:name="_Toc482979369"/>
      <w:bookmarkStart w:id="540" w:name="_Toc482979260"/>
      <w:bookmarkStart w:id="541" w:name="_Toc482979151"/>
      <w:bookmarkStart w:id="542" w:name="_Toc482979040"/>
      <w:bookmarkStart w:id="543" w:name="_Toc482978932"/>
      <w:bookmarkStart w:id="544" w:name="_Toc482978823"/>
      <w:bookmarkStart w:id="545" w:name="_Toc482959704"/>
      <w:bookmarkStart w:id="546" w:name="_Toc482959594"/>
      <w:bookmarkStart w:id="547" w:name="_Toc482959484"/>
      <w:bookmarkStart w:id="548" w:name="_Toc482712714"/>
      <w:bookmarkStart w:id="549" w:name="_Toc482641268"/>
      <w:bookmarkStart w:id="550" w:name="_Toc482633091"/>
      <w:bookmarkStart w:id="551" w:name="_Toc482352251"/>
      <w:bookmarkStart w:id="552" w:name="_Toc482352161"/>
      <w:bookmarkStart w:id="553" w:name="_Toc482352071"/>
      <w:bookmarkStart w:id="554" w:name="_Toc482351981"/>
      <w:bookmarkStart w:id="555" w:name="_Toc482102117"/>
      <w:bookmarkStart w:id="556" w:name="_Toc482102023"/>
      <w:bookmarkStart w:id="557" w:name="_Toc482101928"/>
      <w:bookmarkStart w:id="558" w:name="_Toc482101833"/>
      <w:bookmarkStart w:id="559" w:name="_Toc482101740"/>
      <w:bookmarkStart w:id="560" w:name="_Toc482101565"/>
      <w:bookmarkStart w:id="561" w:name="_Toc482101450"/>
      <w:bookmarkStart w:id="562" w:name="_Toc482101313"/>
      <w:bookmarkStart w:id="563" w:name="_Toc482100887"/>
      <w:bookmarkStart w:id="564" w:name="_Toc482100730"/>
      <w:bookmarkStart w:id="565" w:name="_Toc482099013"/>
      <w:bookmarkStart w:id="566" w:name="_Toc482097915"/>
      <w:bookmarkStart w:id="567" w:name="_Toc482097723"/>
      <w:bookmarkStart w:id="568" w:name="_Toc482097634"/>
      <w:bookmarkStart w:id="569" w:name="_Toc482097545"/>
      <w:bookmarkStart w:id="570" w:name="_Toc482025722"/>
      <w:bookmarkStart w:id="571" w:name="_Toc485218270"/>
      <w:bookmarkStart w:id="572" w:name="_Toc484688834"/>
      <w:bookmarkStart w:id="573" w:name="_Toc484688279"/>
      <w:bookmarkStart w:id="574" w:name="_Toc484605410"/>
      <w:bookmarkStart w:id="575" w:name="_Toc484605286"/>
      <w:bookmarkStart w:id="576" w:name="_Toc484526566"/>
      <w:bookmarkStart w:id="577" w:name="_Toc484449071"/>
      <w:bookmarkStart w:id="578" w:name="_Toc484448947"/>
      <w:bookmarkStart w:id="579" w:name="_Toc484448823"/>
      <w:bookmarkStart w:id="580" w:name="_Toc484448700"/>
      <w:bookmarkStart w:id="581" w:name="_Toc484448576"/>
      <w:bookmarkStart w:id="582" w:name="_Toc484448452"/>
      <w:bookmarkStart w:id="583" w:name="_Toc484448328"/>
      <w:bookmarkStart w:id="584" w:name="_Toc484448204"/>
      <w:bookmarkStart w:id="585" w:name="_Toc484448079"/>
      <w:bookmarkStart w:id="586" w:name="_Toc484440420"/>
      <w:bookmarkStart w:id="587" w:name="_Toc484440060"/>
      <w:bookmarkStart w:id="588" w:name="_Toc484439936"/>
      <w:bookmarkStart w:id="589" w:name="_Toc484439813"/>
      <w:bookmarkStart w:id="590" w:name="_Toc484438893"/>
      <w:bookmarkStart w:id="591" w:name="_Toc484438769"/>
      <w:bookmarkStart w:id="592" w:name="_Toc484438645"/>
      <w:bookmarkStart w:id="593" w:name="_Toc484429070"/>
      <w:bookmarkStart w:id="594" w:name="_Toc484428900"/>
      <w:bookmarkStart w:id="595" w:name="_Toc484097728"/>
      <w:bookmarkStart w:id="596" w:name="_Toc484011654"/>
      <w:bookmarkStart w:id="597" w:name="_Toc484011179"/>
      <w:bookmarkStart w:id="598" w:name="_Toc484011057"/>
      <w:bookmarkStart w:id="599" w:name="_Toc484010935"/>
      <w:bookmarkStart w:id="600" w:name="_Toc484010811"/>
      <w:bookmarkStart w:id="601" w:name="_Toc484010689"/>
      <w:bookmarkStart w:id="602" w:name="_Toc483906939"/>
      <w:bookmarkStart w:id="603" w:name="_Toc483571562"/>
      <w:bookmarkStart w:id="604" w:name="_Toc483571441"/>
      <w:bookmarkStart w:id="605" w:name="_Toc483474012"/>
      <w:bookmarkStart w:id="606" w:name="_Toc483401215"/>
      <w:bookmarkStart w:id="607" w:name="_Toc483325736"/>
      <w:bookmarkStart w:id="608" w:name="_Toc483316433"/>
      <w:bookmarkStart w:id="609" w:name="_Toc483316302"/>
      <w:bookmarkStart w:id="610" w:name="_Toc483316099"/>
      <w:bookmarkStart w:id="611" w:name="_Toc483315894"/>
      <w:bookmarkStart w:id="612" w:name="_Toc483302344"/>
      <w:bookmarkStart w:id="613" w:name="_Toc483233644"/>
      <w:bookmarkStart w:id="614" w:name="_Toc482979683"/>
      <w:bookmarkStart w:id="615" w:name="_Toc482979585"/>
      <w:bookmarkStart w:id="616" w:name="_Toc482979476"/>
      <w:bookmarkStart w:id="617" w:name="_Toc482979368"/>
      <w:bookmarkStart w:id="618" w:name="_Toc482979259"/>
      <w:bookmarkStart w:id="619" w:name="_Toc482979150"/>
      <w:bookmarkStart w:id="620" w:name="_Toc482979039"/>
      <w:bookmarkStart w:id="621" w:name="_Toc482978931"/>
      <w:bookmarkStart w:id="622" w:name="_Toc482978822"/>
      <w:bookmarkStart w:id="623" w:name="_Toc482959703"/>
      <w:bookmarkStart w:id="624" w:name="_Toc482959593"/>
      <w:bookmarkStart w:id="625" w:name="_Toc482959483"/>
      <w:bookmarkStart w:id="626" w:name="_Toc482712713"/>
      <w:bookmarkStart w:id="627" w:name="_Toc482641267"/>
      <w:bookmarkStart w:id="628" w:name="_Toc482633090"/>
      <w:bookmarkStart w:id="629" w:name="_Toc482352250"/>
      <w:bookmarkStart w:id="630" w:name="_Toc482352160"/>
      <w:bookmarkStart w:id="631" w:name="_Toc482352070"/>
      <w:bookmarkStart w:id="632" w:name="_Toc482351980"/>
      <w:bookmarkStart w:id="633" w:name="_Toc482102116"/>
      <w:bookmarkStart w:id="634" w:name="_Toc482102022"/>
      <w:bookmarkStart w:id="635" w:name="_Toc482101927"/>
      <w:bookmarkStart w:id="636" w:name="_Toc482101832"/>
      <w:bookmarkStart w:id="637" w:name="_Toc482101739"/>
      <w:bookmarkStart w:id="638" w:name="_Toc482101564"/>
      <w:bookmarkStart w:id="639" w:name="_Toc482101449"/>
      <w:bookmarkStart w:id="640" w:name="_Toc482101312"/>
      <w:bookmarkStart w:id="641" w:name="_Toc482100886"/>
      <w:bookmarkStart w:id="642" w:name="_Toc482100729"/>
      <w:bookmarkStart w:id="643" w:name="_Toc482099012"/>
      <w:bookmarkStart w:id="644" w:name="_Toc482097914"/>
      <w:bookmarkStart w:id="645" w:name="_Toc482097722"/>
      <w:bookmarkStart w:id="646" w:name="_Toc482097633"/>
      <w:bookmarkStart w:id="647" w:name="_Toc482097544"/>
      <w:bookmarkStart w:id="648" w:name="_Toc482025721"/>
      <w:bookmarkStart w:id="649" w:name="_Toc485218269"/>
      <w:bookmarkStart w:id="650" w:name="_Toc484688833"/>
      <w:bookmarkStart w:id="651" w:name="_Toc484688278"/>
      <w:bookmarkStart w:id="652" w:name="_Toc484605409"/>
      <w:bookmarkStart w:id="653" w:name="_Toc484605285"/>
      <w:bookmarkStart w:id="654" w:name="_Toc484526565"/>
      <w:bookmarkStart w:id="655" w:name="_Toc484449070"/>
      <w:bookmarkStart w:id="656" w:name="_Toc484448946"/>
      <w:bookmarkStart w:id="657" w:name="_Toc484448822"/>
      <w:bookmarkStart w:id="658" w:name="_Toc484448699"/>
      <w:bookmarkStart w:id="659" w:name="_Toc484448575"/>
      <w:bookmarkStart w:id="660" w:name="_Toc484448451"/>
      <w:bookmarkStart w:id="661" w:name="_Toc484448327"/>
      <w:bookmarkStart w:id="662" w:name="_Toc484448203"/>
      <w:bookmarkStart w:id="663" w:name="_Toc484448078"/>
      <w:bookmarkStart w:id="664" w:name="_Toc484440419"/>
      <w:bookmarkStart w:id="665" w:name="_Toc484440059"/>
      <w:bookmarkStart w:id="666" w:name="_Toc484439935"/>
      <w:bookmarkStart w:id="667" w:name="_Toc484439812"/>
      <w:bookmarkStart w:id="668" w:name="_Toc484438892"/>
      <w:bookmarkStart w:id="669" w:name="_Toc484438768"/>
      <w:bookmarkStart w:id="670" w:name="_Toc484438644"/>
      <w:bookmarkStart w:id="671" w:name="_Toc484429069"/>
      <w:bookmarkStart w:id="672" w:name="_Toc484428899"/>
      <w:bookmarkStart w:id="673" w:name="_Toc484097727"/>
      <w:bookmarkStart w:id="674" w:name="_Toc484011653"/>
      <w:bookmarkStart w:id="675" w:name="_Toc484011178"/>
      <w:bookmarkStart w:id="676" w:name="_Toc484011056"/>
      <w:bookmarkStart w:id="677" w:name="_Toc484010934"/>
      <w:bookmarkStart w:id="678" w:name="_Toc484010810"/>
      <w:bookmarkStart w:id="679" w:name="_Toc484010688"/>
      <w:bookmarkStart w:id="680" w:name="_Toc483906938"/>
      <w:bookmarkStart w:id="681" w:name="_Toc483571561"/>
      <w:bookmarkStart w:id="682" w:name="_Toc483571440"/>
      <w:bookmarkStart w:id="683" w:name="_Toc483474011"/>
      <w:bookmarkStart w:id="684" w:name="_Toc483401214"/>
      <w:bookmarkStart w:id="685" w:name="_Toc483325735"/>
      <w:bookmarkStart w:id="686" w:name="_Toc483316432"/>
      <w:bookmarkStart w:id="687" w:name="_Toc483316301"/>
      <w:bookmarkStart w:id="688" w:name="_Toc483316098"/>
      <w:bookmarkStart w:id="689" w:name="_Toc483315893"/>
      <w:bookmarkStart w:id="690" w:name="_Toc483302343"/>
      <w:bookmarkStart w:id="691" w:name="_Toc483233643"/>
      <w:bookmarkStart w:id="692" w:name="_Toc482979682"/>
      <w:bookmarkStart w:id="693" w:name="_Toc482979584"/>
      <w:bookmarkStart w:id="694" w:name="_Toc482979475"/>
      <w:bookmarkStart w:id="695" w:name="_Toc482979367"/>
      <w:bookmarkStart w:id="696" w:name="_Toc482979258"/>
      <w:bookmarkStart w:id="697" w:name="_Toc482979149"/>
      <w:bookmarkStart w:id="698" w:name="_Toc482979038"/>
      <w:bookmarkStart w:id="699" w:name="_Toc482978930"/>
      <w:bookmarkStart w:id="700" w:name="_Toc482978821"/>
      <w:bookmarkStart w:id="701" w:name="_Toc482959702"/>
      <w:bookmarkStart w:id="702" w:name="_Toc482959592"/>
      <w:bookmarkStart w:id="703" w:name="_Toc482959482"/>
      <w:bookmarkStart w:id="704" w:name="_Toc482712712"/>
      <w:bookmarkStart w:id="705" w:name="_Toc482641266"/>
      <w:bookmarkStart w:id="706" w:name="_Toc482633089"/>
      <w:bookmarkStart w:id="707" w:name="_Toc482352249"/>
      <w:bookmarkStart w:id="708" w:name="_Toc482352159"/>
      <w:bookmarkStart w:id="709" w:name="_Toc482352069"/>
      <w:bookmarkStart w:id="710" w:name="_Toc482351979"/>
      <w:bookmarkStart w:id="711" w:name="_Toc482102115"/>
      <w:bookmarkStart w:id="712" w:name="_Toc482102021"/>
      <w:bookmarkStart w:id="713" w:name="_Toc482101926"/>
      <w:bookmarkStart w:id="714" w:name="_Toc482101831"/>
      <w:bookmarkStart w:id="715" w:name="_Toc482101738"/>
      <w:bookmarkStart w:id="716" w:name="_Toc482101563"/>
      <w:bookmarkStart w:id="717" w:name="_Toc482101448"/>
      <w:bookmarkStart w:id="718" w:name="_Toc482101311"/>
      <w:bookmarkStart w:id="719" w:name="_Toc482100885"/>
      <w:bookmarkStart w:id="720" w:name="_Toc482100728"/>
      <w:bookmarkStart w:id="721" w:name="_Toc482099011"/>
      <w:bookmarkStart w:id="722" w:name="_Toc482097913"/>
      <w:bookmarkStart w:id="723" w:name="_Toc482097721"/>
      <w:bookmarkStart w:id="724" w:name="_Toc482097632"/>
      <w:bookmarkStart w:id="725" w:name="_Toc482097543"/>
      <w:bookmarkStart w:id="726" w:name="_Toc482025720"/>
      <w:bookmarkStart w:id="727" w:name="_Toc485218268"/>
      <w:bookmarkStart w:id="728" w:name="_Toc484688832"/>
      <w:bookmarkStart w:id="729" w:name="_Toc484688277"/>
      <w:bookmarkStart w:id="730" w:name="_Toc484605408"/>
      <w:bookmarkStart w:id="731" w:name="_Toc484605284"/>
      <w:bookmarkStart w:id="732" w:name="_Toc484526564"/>
      <w:bookmarkStart w:id="733" w:name="_Toc484449069"/>
      <w:bookmarkStart w:id="734" w:name="_Toc484448945"/>
      <w:bookmarkStart w:id="735" w:name="_Toc484448821"/>
      <w:bookmarkStart w:id="736" w:name="_Toc484448698"/>
      <w:bookmarkStart w:id="737" w:name="_Toc484448574"/>
      <w:bookmarkStart w:id="738" w:name="_Toc484448450"/>
      <w:bookmarkStart w:id="739" w:name="_Toc484448326"/>
      <w:bookmarkStart w:id="740" w:name="_Toc484448202"/>
      <w:bookmarkStart w:id="741" w:name="_Toc484448077"/>
      <w:bookmarkStart w:id="742" w:name="_Toc484440418"/>
      <w:bookmarkStart w:id="743" w:name="_Toc484440058"/>
      <w:bookmarkStart w:id="744" w:name="_Toc484439934"/>
      <w:bookmarkStart w:id="745" w:name="_Toc484439811"/>
      <w:bookmarkStart w:id="746" w:name="_Toc484438891"/>
      <w:bookmarkStart w:id="747" w:name="_Toc484438767"/>
      <w:bookmarkStart w:id="748" w:name="_Toc484438643"/>
      <w:bookmarkStart w:id="749" w:name="_Toc484429068"/>
      <w:bookmarkStart w:id="750" w:name="_Toc484428898"/>
      <w:bookmarkStart w:id="751" w:name="_Toc484097726"/>
      <w:bookmarkStart w:id="752" w:name="_Toc484011652"/>
      <w:bookmarkStart w:id="753" w:name="_Toc484011177"/>
      <w:bookmarkStart w:id="754" w:name="_Toc484011055"/>
      <w:bookmarkStart w:id="755" w:name="_Toc484010933"/>
      <w:bookmarkStart w:id="756" w:name="_Toc484010809"/>
      <w:bookmarkStart w:id="757" w:name="_Toc484010687"/>
      <w:bookmarkStart w:id="758" w:name="_Toc483906937"/>
      <w:bookmarkStart w:id="759" w:name="_Toc483571560"/>
      <w:bookmarkStart w:id="760" w:name="_Toc483571439"/>
      <w:bookmarkStart w:id="761" w:name="_Toc483474010"/>
      <w:bookmarkStart w:id="762" w:name="_Toc483401213"/>
      <w:bookmarkStart w:id="763" w:name="_Toc483325734"/>
      <w:bookmarkStart w:id="764" w:name="_Toc483316431"/>
      <w:bookmarkStart w:id="765" w:name="_Toc483316300"/>
      <w:bookmarkStart w:id="766" w:name="_Toc483316097"/>
      <w:bookmarkStart w:id="767" w:name="_Toc483315892"/>
      <w:bookmarkStart w:id="768" w:name="_Toc483302342"/>
      <w:bookmarkStart w:id="769" w:name="_Toc483233642"/>
      <w:bookmarkStart w:id="770" w:name="_Toc482979681"/>
      <w:bookmarkStart w:id="771" w:name="_Toc482979583"/>
      <w:bookmarkStart w:id="772" w:name="_Toc482979474"/>
      <w:bookmarkStart w:id="773" w:name="_Toc482979366"/>
      <w:bookmarkStart w:id="774" w:name="_Toc482979257"/>
      <w:bookmarkStart w:id="775" w:name="_Toc482979148"/>
      <w:bookmarkStart w:id="776" w:name="_Toc482979037"/>
      <w:bookmarkStart w:id="777" w:name="_Toc482978929"/>
      <w:bookmarkStart w:id="778" w:name="_Toc482978820"/>
      <w:bookmarkStart w:id="779" w:name="_Toc482959701"/>
      <w:bookmarkStart w:id="780" w:name="_Toc482959591"/>
      <w:bookmarkStart w:id="781" w:name="_Toc482959481"/>
      <w:bookmarkStart w:id="782" w:name="_Toc482712711"/>
      <w:bookmarkStart w:id="783" w:name="_Toc482641265"/>
      <w:bookmarkStart w:id="784" w:name="_Toc482633088"/>
      <w:bookmarkStart w:id="785" w:name="_Toc482352248"/>
      <w:bookmarkStart w:id="786" w:name="_Toc482352158"/>
      <w:bookmarkStart w:id="787" w:name="_Toc482352068"/>
      <w:bookmarkStart w:id="788" w:name="_Toc482351978"/>
      <w:bookmarkStart w:id="789" w:name="_Toc482102114"/>
      <w:bookmarkStart w:id="790" w:name="_Toc482102020"/>
      <w:bookmarkStart w:id="791" w:name="_Toc482101925"/>
      <w:bookmarkStart w:id="792" w:name="_Toc482101830"/>
      <w:bookmarkStart w:id="793" w:name="_Toc482101737"/>
      <w:bookmarkStart w:id="794" w:name="_Toc482101562"/>
      <w:bookmarkStart w:id="795" w:name="_Toc482101447"/>
      <w:bookmarkStart w:id="796" w:name="_Toc482101310"/>
      <w:bookmarkStart w:id="797" w:name="_Toc482100884"/>
      <w:bookmarkStart w:id="798" w:name="_Toc482100727"/>
      <w:bookmarkStart w:id="799" w:name="_Toc482099010"/>
      <w:bookmarkStart w:id="800" w:name="_Toc482097912"/>
      <w:bookmarkStart w:id="801" w:name="_Toc482097720"/>
      <w:bookmarkStart w:id="802" w:name="_Toc482097631"/>
      <w:bookmarkStart w:id="803" w:name="_Toc482097542"/>
      <w:bookmarkStart w:id="804" w:name="_Toc482025719"/>
      <w:bookmarkStart w:id="805" w:name="_Toc485218267"/>
      <w:bookmarkStart w:id="806" w:name="_Toc484688831"/>
      <w:bookmarkStart w:id="807" w:name="_Toc484688276"/>
      <w:bookmarkStart w:id="808" w:name="_Toc484605407"/>
      <w:bookmarkStart w:id="809" w:name="_Toc484605283"/>
      <w:bookmarkStart w:id="810" w:name="_Toc484526563"/>
      <w:bookmarkStart w:id="811" w:name="_Toc484449068"/>
      <w:bookmarkStart w:id="812" w:name="_Toc484448944"/>
      <w:bookmarkStart w:id="813" w:name="_Toc484448820"/>
      <w:bookmarkStart w:id="814" w:name="_Toc484448697"/>
      <w:bookmarkStart w:id="815" w:name="_Toc484448573"/>
      <w:bookmarkStart w:id="816" w:name="_Toc484448449"/>
      <w:bookmarkStart w:id="817" w:name="_Toc484448325"/>
      <w:bookmarkStart w:id="818" w:name="_Toc484448201"/>
      <w:bookmarkStart w:id="819" w:name="_Toc484448076"/>
      <w:bookmarkStart w:id="820" w:name="_Toc484440417"/>
      <w:bookmarkStart w:id="821" w:name="_Toc484440057"/>
      <w:bookmarkStart w:id="822" w:name="_Toc484439933"/>
      <w:bookmarkStart w:id="823" w:name="_Toc484439810"/>
      <w:bookmarkStart w:id="824" w:name="_Toc484438890"/>
      <w:bookmarkStart w:id="825" w:name="_Toc484438766"/>
      <w:bookmarkStart w:id="826" w:name="_Toc484438642"/>
      <w:bookmarkStart w:id="827" w:name="_Toc484429067"/>
      <w:bookmarkStart w:id="828" w:name="_Toc484428897"/>
      <w:bookmarkStart w:id="829" w:name="_Toc484097725"/>
      <w:bookmarkStart w:id="830" w:name="_Toc484011651"/>
      <w:bookmarkStart w:id="831" w:name="_Toc484011176"/>
      <w:bookmarkStart w:id="832" w:name="_Toc484011054"/>
      <w:bookmarkStart w:id="833" w:name="_Toc484010932"/>
      <w:bookmarkStart w:id="834" w:name="_Toc484010808"/>
      <w:bookmarkStart w:id="835" w:name="_Toc484010686"/>
      <w:bookmarkStart w:id="836" w:name="_Toc483906936"/>
      <w:bookmarkStart w:id="837" w:name="_Toc483571559"/>
      <w:bookmarkStart w:id="838" w:name="_Toc483571438"/>
      <w:bookmarkStart w:id="839" w:name="_Toc483474009"/>
      <w:bookmarkStart w:id="840" w:name="_Toc483401212"/>
      <w:bookmarkStart w:id="841" w:name="_Toc483325733"/>
      <w:bookmarkStart w:id="842" w:name="_Toc483316430"/>
      <w:bookmarkStart w:id="843" w:name="_Toc483316299"/>
      <w:bookmarkStart w:id="844" w:name="_Toc483316096"/>
      <w:bookmarkStart w:id="845" w:name="_Toc483315891"/>
      <w:bookmarkStart w:id="846" w:name="_Toc483302341"/>
      <w:bookmarkStart w:id="847" w:name="_Toc483233641"/>
      <w:bookmarkStart w:id="848" w:name="_Toc482979680"/>
      <w:bookmarkStart w:id="849" w:name="_Toc482979582"/>
      <w:bookmarkStart w:id="850" w:name="_Toc482979473"/>
      <w:bookmarkStart w:id="851" w:name="_Toc482979365"/>
      <w:bookmarkStart w:id="852" w:name="_Toc482979256"/>
      <w:bookmarkStart w:id="853" w:name="_Toc482979147"/>
      <w:bookmarkStart w:id="854" w:name="_Toc482979036"/>
      <w:bookmarkStart w:id="855" w:name="_Toc482978928"/>
      <w:bookmarkStart w:id="856" w:name="_Toc482978819"/>
      <w:bookmarkStart w:id="857" w:name="_Toc482959700"/>
      <w:bookmarkStart w:id="858" w:name="_Toc482959590"/>
      <w:bookmarkStart w:id="859" w:name="_Toc482959480"/>
      <w:bookmarkStart w:id="860" w:name="_Toc482712710"/>
      <w:bookmarkStart w:id="861" w:name="_Toc482641264"/>
      <w:bookmarkStart w:id="862" w:name="_Toc482633087"/>
      <w:bookmarkStart w:id="863" w:name="_Toc482352247"/>
      <w:bookmarkStart w:id="864" w:name="_Toc482352157"/>
      <w:bookmarkStart w:id="865" w:name="_Toc482352067"/>
      <w:bookmarkStart w:id="866" w:name="_Toc482351977"/>
      <w:bookmarkStart w:id="867" w:name="_Toc482102113"/>
      <w:bookmarkStart w:id="868" w:name="_Toc482102019"/>
      <w:bookmarkStart w:id="869" w:name="_Toc482101924"/>
      <w:bookmarkStart w:id="870" w:name="_Toc482101829"/>
      <w:bookmarkStart w:id="871" w:name="_Toc482101736"/>
      <w:bookmarkStart w:id="872" w:name="_Toc482101561"/>
      <w:bookmarkStart w:id="873" w:name="_Toc482101446"/>
      <w:bookmarkStart w:id="874" w:name="_Toc482101309"/>
      <w:bookmarkStart w:id="875" w:name="_Toc482100883"/>
      <w:bookmarkStart w:id="876" w:name="_Toc482100726"/>
      <w:bookmarkStart w:id="877" w:name="_Toc482099009"/>
      <w:bookmarkStart w:id="878" w:name="_Toc482097911"/>
      <w:bookmarkStart w:id="879" w:name="_Toc482097719"/>
      <w:bookmarkStart w:id="880" w:name="_Toc482097630"/>
      <w:bookmarkStart w:id="881" w:name="_Toc482097541"/>
      <w:bookmarkStart w:id="882" w:name="_Toc482025718"/>
      <w:bookmarkStart w:id="883" w:name="_Toc485218266"/>
      <w:bookmarkStart w:id="884" w:name="_Toc484688830"/>
      <w:bookmarkStart w:id="885" w:name="_Toc484688275"/>
      <w:bookmarkStart w:id="886" w:name="_Toc484605406"/>
      <w:bookmarkStart w:id="887" w:name="_Toc484605282"/>
      <w:bookmarkStart w:id="888" w:name="_Toc484526562"/>
      <w:bookmarkStart w:id="889" w:name="_Toc484449067"/>
      <w:bookmarkStart w:id="890" w:name="_Toc484448943"/>
      <w:bookmarkStart w:id="891" w:name="_Toc484448819"/>
      <w:bookmarkStart w:id="892" w:name="_Toc484448696"/>
      <w:bookmarkStart w:id="893" w:name="_Toc484448572"/>
      <w:bookmarkStart w:id="894" w:name="_Toc484448448"/>
      <w:bookmarkStart w:id="895" w:name="_Toc484448324"/>
      <w:bookmarkStart w:id="896" w:name="_Toc484448200"/>
      <w:bookmarkStart w:id="897" w:name="_Toc484448075"/>
      <w:bookmarkStart w:id="898" w:name="_Toc484440416"/>
      <w:bookmarkStart w:id="899" w:name="_Toc484440056"/>
      <w:bookmarkStart w:id="900" w:name="_Toc484439932"/>
      <w:bookmarkStart w:id="901" w:name="_Toc484439809"/>
      <w:bookmarkStart w:id="902" w:name="_Toc484438889"/>
      <w:bookmarkStart w:id="903" w:name="_Toc484438765"/>
      <w:bookmarkStart w:id="904" w:name="_Toc484438641"/>
      <w:bookmarkStart w:id="905" w:name="_Toc484429066"/>
      <w:bookmarkStart w:id="906" w:name="_Toc484428896"/>
      <w:bookmarkStart w:id="907" w:name="_Toc484097724"/>
      <w:bookmarkStart w:id="908" w:name="_Toc484011650"/>
      <w:bookmarkStart w:id="909" w:name="_Toc484011175"/>
      <w:bookmarkStart w:id="910" w:name="_Toc484011053"/>
      <w:bookmarkStart w:id="911" w:name="_Toc484010931"/>
      <w:bookmarkStart w:id="912" w:name="_Toc484010807"/>
      <w:bookmarkStart w:id="913" w:name="_Toc484010685"/>
      <w:bookmarkStart w:id="914" w:name="_Toc483906935"/>
      <w:bookmarkStart w:id="915" w:name="_Toc483571558"/>
      <w:bookmarkStart w:id="916" w:name="_Toc483571437"/>
      <w:bookmarkStart w:id="917" w:name="_Toc483474008"/>
      <w:bookmarkStart w:id="918" w:name="_Toc483401211"/>
      <w:bookmarkStart w:id="919" w:name="_Toc483325732"/>
      <w:bookmarkStart w:id="920" w:name="_Toc483316429"/>
      <w:bookmarkStart w:id="921" w:name="_Toc483316298"/>
      <w:bookmarkStart w:id="922" w:name="_Toc483316095"/>
      <w:bookmarkStart w:id="923" w:name="_Toc483315890"/>
      <w:bookmarkStart w:id="924" w:name="_Toc483302340"/>
      <w:bookmarkStart w:id="925" w:name="_Toc483233640"/>
      <w:bookmarkStart w:id="926" w:name="_Toc482979679"/>
      <w:bookmarkStart w:id="927" w:name="_Toc482979581"/>
      <w:bookmarkStart w:id="928" w:name="_Toc482979472"/>
      <w:bookmarkStart w:id="929" w:name="_Toc482979364"/>
      <w:bookmarkStart w:id="930" w:name="_Toc482979255"/>
      <w:bookmarkStart w:id="931" w:name="_Toc482979146"/>
      <w:bookmarkStart w:id="932" w:name="_Toc482979035"/>
      <w:bookmarkStart w:id="933" w:name="_Toc482978927"/>
      <w:bookmarkStart w:id="934" w:name="_Toc482978818"/>
      <w:bookmarkStart w:id="935" w:name="_Toc482959699"/>
      <w:bookmarkStart w:id="936" w:name="_Toc482959589"/>
      <w:bookmarkStart w:id="937" w:name="_Toc482959479"/>
      <w:bookmarkStart w:id="938" w:name="_Toc482712709"/>
      <w:bookmarkStart w:id="939" w:name="_Toc482641263"/>
      <w:bookmarkStart w:id="940" w:name="_Toc482633086"/>
      <w:bookmarkStart w:id="941" w:name="_Toc482352246"/>
      <w:bookmarkStart w:id="942" w:name="_Toc482352156"/>
      <w:bookmarkStart w:id="943" w:name="_Toc482352066"/>
      <w:bookmarkStart w:id="944" w:name="_Toc482351976"/>
      <w:bookmarkStart w:id="945" w:name="_Toc482102112"/>
      <w:bookmarkStart w:id="946" w:name="_Toc482102018"/>
      <w:bookmarkStart w:id="947" w:name="_Toc482101923"/>
      <w:bookmarkStart w:id="948" w:name="_Toc482101828"/>
      <w:bookmarkStart w:id="949" w:name="_Toc482101735"/>
      <w:bookmarkStart w:id="950" w:name="_Toc482101560"/>
      <w:bookmarkStart w:id="951" w:name="_Toc482101445"/>
      <w:bookmarkStart w:id="952" w:name="_Toc482101308"/>
      <w:bookmarkStart w:id="953" w:name="_Toc482100882"/>
      <w:bookmarkStart w:id="954" w:name="_Toc482100725"/>
      <w:bookmarkStart w:id="955" w:name="_Toc482099008"/>
      <w:bookmarkStart w:id="956" w:name="_Toc482097910"/>
      <w:bookmarkStart w:id="957" w:name="_Toc482097718"/>
      <w:bookmarkStart w:id="958" w:name="_Toc482097629"/>
      <w:bookmarkStart w:id="959" w:name="_Toc482097540"/>
      <w:bookmarkStart w:id="960" w:name="_Toc482025717"/>
      <w:bookmarkStart w:id="961" w:name="_Toc485218265"/>
      <w:bookmarkStart w:id="962" w:name="_Toc484688829"/>
      <w:bookmarkStart w:id="963" w:name="_Toc484688274"/>
      <w:bookmarkStart w:id="964" w:name="_Toc484605405"/>
      <w:bookmarkStart w:id="965" w:name="_Toc484605281"/>
      <w:bookmarkStart w:id="966" w:name="_Toc484526561"/>
      <w:bookmarkStart w:id="967" w:name="_Toc484449066"/>
      <w:bookmarkStart w:id="968" w:name="_Toc484448942"/>
      <w:bookmarkStart w:id="969" w:name="_Toc484448818"/>
      <w:bookmarkStart w:id="970" w:name="_Toc484448695"/>
      <w:bookmarkStart w:id="971" w:name="_Toc484448571"/>
      <w:bookmarkStart w:id="972" w:name="_Toc484448447"/>
      <w:bookmarkStart w:id="973" w:name="_Toc484448323"/>
      <w:bookmarkStart w:id="974" w:name="_Toc484448199"/>
      <w:bookmarkStart w:id="975" w:name="_Toc484448074"/>
      <w:bookmarkStart w:id="976" w:name="_Toc484440415"/>
      <w:bookmarkStart w:id="977" w:name="_Toc484440055"/>
      <w:bookmarkStart w:id="978" w:name="_Toc484439931"/>
      <w:bookmarkStart w:id="979" w:name="_Toc484439808"/>
      <w:bookmarkStart w:id="980" w:name="_Toc484438888"/>
      <w:bookmarkStart w:id="981" w:name="_Toc484438764"/>
      <w:bookmarkStart w:id="982" w:name="_Toc484438640"/>
      <w:bookmarkStart w:id="983" w:name="_Toc484429065"/>
      <w:bookmarkStart w:id="984" w:name="_Toc484428895"/>
      <w:bookmarkStart w:id="985" w:name="_Toc484097723"/>
      <w:bookmarkStart w:id="986" w:name="_Toc484011649"/>
      <w:bookmarkStart w:id="987" w:name="_Toc484011174"/>
      <w:bookmarkStart w:id="988" w:name="_Toc484011052"/>
      <w:bookmarkStart w:id="989" w:name="_Toc484010930"/>
      <w:bookmarkStart w:id="990" w:name="_Toc484010806"/>
      <w:bookmarkStart w:id="991" w:name="_Toc484010684"/>
      <w:bookmarkStart w:id="992" w:name="_Toc483906934"/>
      <w:bookmarkStart w:id="993" w:name="_Toc483571557"/>
      <w:bookmarkStart w:id="994" w:name="_Toc483571436"/>
      <w:bookmarkStart w:id="995" w:name="_Toc483474007"/>
      <w:bookmarkStart w:id="996" w:name="_Toc483401210"/>
      <w:bookmarkStart w:id="997" w:name="_Toc483325731"/>
      <w:bookmarkStart w:id="998" w:name="_Toc483316428"/>
      <w:bookmarkStart w:id="999" w:name="_Toc483316297"/>
      <w:bookmarkStart w:id="1000" w:name="_Toc483316094"/>
      <w:bookmarkStart w:id="1001" w:name="_Toc483315889"/>
      <w:bookmarkStart w:id="1002" w:name="_Toc483302339"/>
      <w:bookmarkStart w:id="1003" w:name="_Toc483233639"/>
      <w:bookmarkStart w:id="1004" w:name="_Toc482979678"/>
      <w:bookmarkStart w:id="1005" w:name="_Toc482979580"/>
      <w:bookmarkStart w:id="1006" w:name="_Toc482979471"/>
      <w:bookmarkStart w:id="1007" w:name="_Toc482979363"/>
      <w:bookmarkStart w:id="1008" w:name="_Toc482979254"/>
      <w:bookmarkStart w:id="1009" w:name="_Toc482979145"/>
      <w:bookmarkStart w:id="1010" w:name="_Toc482979034"/>
      <w:bookmarkStart w:id="1011" w:name="_Toc482978926"/>
      <w:bookmarkStart w:id="1012" w:name="_Toc482978817"/>
      <w:bookmarkStart w:id="1013" w:name="_Toc482959698"/>
      <w:bookmarkStart w:id="1014" w:name="_Toc482959588"/>
      <w:bookmarkStart w:id="1015" w:name="_Toc482959478"/>
      <w:bookmarkStart w:id="1016" w:name="_Toc482712708"/>
      <w:bookmarkStart w:id="1017" w:name="_Toc482641262"/>
      <w:bookmarkStart w:id="1018" w:name="_Toc482633085"/>
      <w:bookmarkStart w:id="1019" w:name="_Toc482352245"/>
      <w:bookmarkStart w:id="1020" w:name="_Toc482352155"/>
      <w:bookmarkStart w:id="1021" w:name="_Toc482352065"/>
      <w:bookmarkStart w:id="1022" w:name="_Toc482351975"/>
      <w:bookmarkStart w:id="1023" w:name="_Toc482102111"/>
      <w:bookmarkStart w:id="1024" w:name="_Toc482102017"/>
      <w:bookmarkStart w:id="1025" w:name="_Toc482101922"/>
      <w:bookmarkStart w:id="1026" w:name="_Toc482101827"/>
      <w:bookmarkStart w:id="1027" w:name="_Toc482101734"/>
      <w:bookmarkStart w:id="1028" w:name="_Toc482101559"/>
      <w:bookmarkStart w:id="1029" w:name="_Toc482101444"/>
      <w:bookmarkStart w:id="1030" w:name="_Toc482101307"/>
      <w:bookmarkStart w:id="1031" w:name="_Toc482100881"/>
      <w:bookmarkStart w:id="1032" w:name="_Toc482100724"/>
      <w:bookmarkStart w:id="1033" w:name="_Toc482099007"/>
      <w:bookmarkStart w:id="1034" w:name="_Toc482097909"/>
      <w:bookmarkStart w:id="1035" w:name="_Toc482097717"/>
      <w:bookmarkStart w:id="1036" w:name="_Toc482097628"/>
      <w:bookmarkStart w:id="1037" w:name="_Toc482097539"/>
      <w:bookmarkStart w:id="1038" w:name="_Toc482025716"/>
      <w:bookmarkStart w:id="1039" w:name="_Toc485218264"/>
      <w:bookmarkStart w:id="1040" w:name="_Toc484688828"/>
      <w:bookmarkStart w:id="1041" w:name="_Toc484688273"/>
      <w:bookmarkStart w:id="1042" w:name="_Toc484605404"/>
      <w:bookmarkStart w:id="1043" w:name="_Toc484605280"/>
      <w:bookmarkStart w:id="1044" w:name="_Toc484526560"/>
      <w:bookmarkStart w:id="1045" w:name="_Toc484449065"/>
      <w:bookmarkStart w:id="1046" w:name="_Toc484448941"/>
      <w:bookmarkStart w:id="1047" w:name="_Toc484448817"/>
      <w:bookmarkStart w:id="1048" w:name="_Toc484448694"/>
      <w:bookmarkStart w:id="1049" w:name="_Toc484448570"/>
      <w:bookmarkStart w:id="1050" w:name="_Toc484448446"/>
      <w:bookmarkStart w:id="1051" w:name="_Toc484448322"/>
      <w:bookmarkStart w:id="1052" w:name="_Toc484448198"/>
      <w:bookmarkStart w:id="1053" w:name="_Toc484448073"/>
      <w:bookmarkStart w:id="1054" w:name="_Toc484440414"/>
      <w:bookmarkStart w:id="1055" w:name="_Toc484440054"/>
      <w:bookmarkStart w:id="1056" w:name="_Toc484439930"/>
      <w:bookmarkStart w:id="1057" w:name="_Toc484439807"/>
      <w:bookmarkStart w:id="1058" w:name="_Toc484438887"/>
      <w:bookmarkStart w:id="1059" w:name="_Toc484438763"/>
      <w:bookmarkStart w:id="1060" w:name="_Toc484438639"/>
      <w:bookmarkStart w:id="1061" w:name="_Toc484429064"/>
      <w:bookmarkStart w:id="1062" w:name="_Toc484428894"/>
      <w:bookmarkStart w:id="1063" w:name="_Toc484097722"/>
      <w:bookmarkStart w:id="1064" w:name="_Toc484011648"/>
      <w:bookmarkStart w:id="1065" w:name="_Toc484011173"/>
      <w:bookmarkStart w:id="1066" w:name="_Toc484011051"/>
      <w:bookmarkStart w:id="1067" w:name="_Toc484010929"/>
      <w:bookmarkStart w:id="1068" w:name="_Toc484010805"/>
      <w:bookmarkStart w:id="1069" w:name="_Toc484010683"/>
      <w:bookmarkStart w:id="1070" w:name="_Toc483906933"/>
      <w:bookmarkStart w:id="1071" w:name="_Toc483571556"/>
      <w:bookmarkStart w:id="1072" w:name="_Toc483571435"/>
      <w:bookmarkStart w:id="1073" w:name="_Toc483474006"/>
      <w:bookmarkStart w:id="1074" w:name="_Toc483401209"/>
      <w:bookmarkStart w:id="1075" w:name="_Toc483325730"/>
      <w:bookmarkStart w:id="1076" w:name="_Toc483316427"/>
      <w:bookmarkStart w:id="1077" w:name="_Toc483316296"/>
      <w:bookmarkStart w:id="1078" w:name="_Toc483316093"/>
      <w:bookmarkStart w:id="1079" w:name="_Toc483315888"/>
      <w:bookmarkStart w:id="1080" w:name="_Toc483302338"/>
      <w:bookmarkStart w:id="1081" w:name="_Toc483233638"/>
      <w:bookmarkStart w:id="1082" w:name="_Toc482979677"/>
      <w:bookmarkStart w:id="1083" w:name="_Toc482979579"/>
      <w:bookmarkStart w:id="1084" w:name="_Toc482979470"/>
      <w:bookmarkStart w:id="1085" w:name="_Toc482979362"/>
      <w:bookmarkStart w:id="1086" w:name="_Toc482979253"/>
      <w:bookmarkStart w:id="1087" w:name="_Toc482979144"/>
      <w:bookmarkStart w:id="1088" w:name="_Toc482979033"/>
      <w:bookmarkStart w:id="1089" w:name="_Toc482978925"/>
      <w:bookmarkStart w:id="1090" w:name="_Toc482978816"/>
      <w:bookmarkStart w:id="1091" w:name="_Toc482959697"/>
      <w:bookmarkStart w:id="1092" w:name="_Toc482959587"/>
      <w:bookmarkStart w:id="1093" w:name="_Toc482959477"/>
      <w:bookmarkStart w:id="1094" w:name="_Toc482712707"/>
      <w:bookmarkStart w:id="1095" w:name="_Toc482641261"/>
      <w:bookmarkStart w:id="1096" w:name="_Toc482633084"/>
      <w:bookmarkStart w:id="1097" w:name="_Toc482352244"/>
      <w:bookmarkStart w:id="1098" w:name="_Toc482352154"/>
      <w:bookmarkStart w:id="1099" w:name="_Toc482352064"/>
      <w:bookmarkStart w:id="1100" w:name="_Toc482351974"/>
      <w:bookmarkStart w:id="1101" w:name="_Toc482102110"/>
      <w:bookmarkStart w:id="1102" w:name="_Toc482102016"/>
      <w:bookmarkStart w:id="1103" w:name="_Toc482101921"/>
      <w:bookmarkStart w:id="1104" w:name="_Toc482101826"/>
      <w:bookmarkStart w:id="1105" w:name="_Toc482101733"/>
      <w:bookmarkStart w:id="1106" w:name="_Toc482101558"/>
      <w:bookmarkStart w:id="1107" w:name="_Toc482101443"/>
      <w:bookmarkStart w:id="1108" w:name="_Toc482101306"/>
      <w:bookmarkStart w:id="1109" w:name="_Toc482100880"/>
      <w:bookmarkStart w:id="1110" w:name="_Toc482100723"/>
      <w:bookmarkStart w:id="1111" w:name="_Toc482099006"/>
      <w:bookmarkStart w:id="1112" w:name="_Toc482097908"/>
      <w:bookmarkStart w:id="1113" w:name="_Toc482097716"/>
      <w:bookmarkStart w:id="1114" w:name="_Toc482097627"/>
      <w:bookmarkStart w:id="1115" w:name="_Toc482097538"/>
      <w:bookmarkStart w:id="1116" w:name="_Toc482025715"/>
      <w:bookmarkStart w:id="1117" w:name="_Toc485218263"/>
      <w:bookmarkStart w:id="1118" w:name="_Toc484688827"/>
      <w:bookmarkStart w:id="1119" w:name="_Toc484688272"/>
      <w:bookmarkStart w:id="1120" w:name="_Toc484605403"/>
      <w:bookmarkStart w:id="1121" w:name="_Toc484605279"/>
      <w:bookmarkStart w:id="1122" w:name="_Toc484526559"/>
      <w:bookmarkStart w:id="1123" w:name="_Toc484449064"/>
      <w:bookmarkStart w:id="1124" w:name="_Toc484448940"/>
      <w:bookmarkStart w:id="1125" w:name="_Toc484448816"/>
      <w:bookmarkStart w:id="1126" w:name="_Toc484448693"/>
      <w:bookmarkStart w:id="1127" w:name="_Toc484448569"/>
      <w:bookmarkStart w:id="1128" w:name="_Toc484448445"/>
      <w:bookmarkStart w:id="1129" w:name="_Toc484448321"/>
      <w:bookmarkStart w:id="1130" w:name="_Toc484448197"/>
      <w:bookmarkStart w:id="1131" w:name="_Toc484448072"/>
      <w:bookmarkStart w:id="1132" w:name="_Toc484440413"/>
      <w:bookmarkStart w:id="1133" w:name="_Toc484440053"/>
      <w:bookmarkStart w:id="1134" w:name="_Toc484439929"/>
      <w:bookmarkStart w:id="1135" w:name="_Toc484439806"/>
      <w:bookmarkStart w:id="1136" w:name="_Toc484438886"/>
      <w:bookmarkStart w:id="1137" w:name="_Toc484438762"/>
      <w:bookmarkStart w:id="1138" w:name="_Toc484438638"/>
      <w:bookmarkStart w:id="1139" w:name="_Toc484429063"/>
      <w:bookmarkStart w:id="1140" w:name="_Toc484428893"/>
      <w:bookmarkStart w:id="1141" w:name="_Toc484097721"/>
      <w:bookmarkStart w:id="1142" w:name="_Toc484011647"/>
      <w:bookmarkStart w:id="1143" w:name="_Toc484011172"/>
      <w:bookmarkStart w:id="1144" w:name="_Toc484011050"/>
      <w:bookmarkStart w:id="1145" w:name="_Toc484010928"/>
      <w:bookmarkStart w:id="1146" w:name="_Toc484010804"/>
      <w:bookmarkStart w:id="1147" w:name="_Toc484010682"/>
      <w:bookmarkStart w:id="1148" w:name="_Toc483906932"/>
      <w:bookmarkStart w:id="1149" w:name="_Toc483571555"/>
      <w:bookmarkStart w:id="1150" w:name="_Toc483571434"/>
      <w:bookmarkStart w:id="1151" w:name="_Toc483474005"/>
      <w:bookmarkStart w:id="1152" w:name="_Toc483401208"/>
      <w:bookmarkStart w:id="1153" w:name="_Toc483325729"/>
      <w:bookmarkStart w:id="1154" w:name="_Toc483316426"/>
      <w:bookmarkStart w:id="1155" w:name="_Toc483316295"/>
      <w:bookmarkStart w:id="1156" w:name="_Toc483316092"/>
      <w:bookmarkStart w:id="1157" w:name="_Toc483315887"/>
      <w:bookmarkStart w:id="1158" w:name="_Toc483302337"/>
      <w:bookmarkStart w:id="1159" w:name="_Toc483233637"/>
      <w:bookmarkStart w:id="1160" w:name="_Toc482979676"/>
      <w:bookmarkStart w:id="1161" w:name="_Toc482979578"/>
      <w:bookmarkStart w:id="1162" w:name="_Toc482979469"/>
      <w:bookmarkStart w:id="1163" w:name="_Toc482979361"/>
      <w:bookmarkStart w:id="1164" w:name="_Toc482979252"/>
      <w:bookmarkStart w:id="1165" w:name="_Toc482979143"/>
      <w:bookmarkStart w:id="1166" w:name="_Toc482979032"/>
      <w:bookmarkStart w:id="1167" w:name="_Toc482978924"/>
      <w:bookmarkStart w:id="1168" w:name="_Toc482978815"/>
      <w:bookmarkStart w:id="1169" w:name="_Toc482959696"/>
      <w:bookmarkStart w:id="1170" w:name="_Toc482959586"/>
      <w:bookmarkStart w:id="1171" w:name="_Toc482959476"/>
      <w:bookmarkStart w:id="1172" w:name="_Toc482712706"/>
      <w:bookmarkStart w:id="1173" w:name="_Toc482641260"/>
      <w:bookmarkStart w:id="1174" w:name="_Toc482633083"/>
      <w:bookmarkStart w:id="1175" w:name="_Toc482352243"/>
      <w:bookmarkStart w:id="1176" w:name="_Toc482352153"/>
      <w:bookmarkStart w:id="1177" w:name="_Toc482352063"/>
      <w:bookmarkStart w:id="1178" w:name="_Toc482351973"/>
      <w:bookmarkStart w:id="1179" w:name="_Toc482102109"/>
      <w:bookmarkStart w:id="1180" w:name="_Toc482102015"/>
      <w:bookmarkStart w:id="1181" w:name="_Toc482101920"/>
      <w:bookmarkStart w:id="1182" w:name="_Toc482101825"/>
      <w:bookmarkStart w:id="1183" w:name="_Toc482101732"/>
      <w:bookmarkStart w:id="1184" w:name="_Toc482101557"/>
      <w:bookmarkStart w:id="1185" w:name="_Toc482101442"/>
      <w:bookmarkStart w:id="1186" w:name="_Toc482101305"/>
      <w:bookmarkStart w:id="1187" w:name="_Toc482100879"/>
      <w:bookmarkStart w:id="1188" w:name="_Toc482100722"/>
      <w:bookmarkStart w:id="1189" w:name="_Toc482099005"/>
      <w:bookmarkStart w:id="1190" w:name="_Toc482097907"/>
      <w:bookmarkStart w:id="1191" w:name="_Toc482097715"/>
      <w:bookmarkStart w:id="1192" w:name="_Toc482097626"/>
      <w:bookmarkStart w:id="1193" w:name="_Toc482097537"/>
      <w:bookmarkStart w:id="1194" w:name="_Toc482025714"/>
      <w:bookmarkStart w:id="1195" w:name="_Toc485218262"/>
      <w:bookmarkStart w:id="1196" w:name="_Toc484688826"/>
      <w:bookmarkStart w:id="1197" w:name="_Toc484688271"/>
      <w:bookmarkStart w:id="1198" w:name="_Toc484605402"/>
      <w:bookmarkStart w:id="1199" w:name="_Toc484605278"/>
      <w:bookmarkStart w:id="1200" w:name="_Toc484526558"/>
      <w:bookmarkStart w:id="1201" w:name="_Toc484449063"/>
      <w:bookmarkStart w:id="1202" w:name="_Toc484448939"/>
      <w:bookmarkStart w:id="1203" w:name="_Toc484448815"/>
      <w:bookmarkStart w:id="1204" w:name="_Toc484448692"/>
      <w:bookmarkStart w:id="1205" w:name="_Toc484448568"/>
      <w:bookmarkStart w:id="1206" w:name="_Toc484448444"/>
      <w:bookmarkStart w:id="1207" w:name="_Toc484448320"/>
      <w:bookmarkStart w:id="1208" w:name="_Toc484448196"/>
      <w:bookmarkStart w:id="1209" w:name="_Toc484448071"/>
      <w:bookmarkStart w:id="1210" w:name="_Toc484440412"/>
      <w:bookmarkStart w:id="1211" w:name="_Toc484440052"/>
      <w:bookmarkStart w:id="1212" w:name="_Toc484439928"/>
      <w:bookmarkStart w:id="1213" w:name="_Toc484439805"/>
      <w:bookmarkStart w:id="1214" w:name="_Toc484438885"/>
      <w:bookmarkStart w:id="1215" w:name="_Toc484438761"/>
      <w:bookmarkStart w:id="1216" w:name="_Toc484438637"/>
      <w:bookmarkStart w:id="1217" w:name="_Toc484429062"/>
      <w:bookmarkStart w:id="1218" w:name="_Toc484428892"/>
      <w:bookmarkStart w:id="1219" w:name="_Toc484097720"/>
      <w:bookmarkStart w:id="1220" w:name="_Toc484011646"/>
      <w:bookmarkStart w:id="1221" w:name="_Toc484011171"/>
      <w:bookmarkStart w:id="1222" w:name="_Toc484011049"/>
      <w:bookmarkStart w:id="1223" w:name="_Toc484010927"/>
      <w:bookmarkStart w:id="1224" w:name="_Toc484010803"/>
      <w:bookmarkStart w:id="1225" w:name="_Toc484010681"/>
      <w:bookmarkStart w:id="1226" w:name="_Toc483906931"/>
      <w:bookmarkStart w:id="1227" w:name="_Toc483571554"/>
      <w:bookmarkStart w:id="1228" w:name="_Toc483571433"/>
      <w:bookmarkStart w:id="1229" w:name="_Toc483474004"/>
      <w:bookmarkStart w:id="1230" w:name="_Toc483401207"/>
      <w:bookmarkStart w:id="1231" w:name="_Toc483325728"/>
      <w:bookmarkStart w:id="1232" w:name="_Toc483316425"/>
      <w:bookmarkStart w:id="1233" w:name="_Toc483316294"/>
      <w:bookmarkStart w:id="1234" w:name="_Toc483316091"/>
      <w:bookmarkStart w:id="1235" w:name="_Toc483315886"/>
      <w:bookmarkStart w:id="1236" w:name="_Toc483302336"/>
      <w:bookmarkStart w:id="1237" w:name="_Toc483233636"/>
      <w:bookmarkStart w:id="1238" w:name="_Toc482979675"/>
      <w:bookmarkStart w:id="1239" w:name="_Toc482979577"/>
      <w:bookmarkStart w:id="1240" w:name="_Toc482979468"/>
      <w:bookmarkStart w:id="1241" w:name="_Toc482979360"/>
      <w:bookmarkStart w:id="1242" w:name="_Toc482979251"/>
      <w:bookmarkStart w:id="1243" w:name="_Toc482979142"/>
      <w:bookmarkStart w:id="1244" w:name="_Toc482979031"/>
      <w:bookmarkStart w:id="1245" w:name="_Toc482978923"/>
      <w:bookmarkStart w:id="1246" w:name="_Toc482978814"/>
      <w:bookmarkStart w:id="1247" w:name="_Toc482959695"/>
      <w:bookmarkStart w:id="1248" w:name="_Toc482959585"/>
      <w:bookmarkStart w:id="1249" w:name="_Toc482959475"/>
      <w:bookmarkStart w:id="1250" w:name="_Toc482712705"/>
      <w:bookmarkStart w:id="1251" w:name="_Toc482641259"/>
      <w:bookmarkStart w:id="1252" w:name="_Toc482633082"/>
      <w:bookmarkStart w:id="1253" w:name="_Toc482352242"/>
      <w:bookmarkStart w:id="1254" w:name="_Toc482352152"/>
      <w:bookmarkStart w:id="1255" w:name="_Toc482352062"/>
      <w:bookmarkStart w:id="1256" w:name="_Toc482351972"/>
      <w:bookmarkStart w:id="1257" w:name="_Toc482102108"/>
      <w:bookmarkStart w:id="1258" w:name="_Toc482102014"/>
      <w:bookmarkStart w:id="1259" w:name="_Toc482101919"/>
      <w:bookmarkStart w:id="1260" w:name="_Toc482101824"/>
      <w:bookmarkStart w:id="1261" w:name="_Toc482101731"/>
      <w:bookmarkStart w:id="1262" w:name="_Toc482101556"/>
      <w:bookmarkStart w:id="1263" w:name="_Toc482101441"/>
      <w:bookmarkStart w:id="1264" w:name="_Toc482101304"/>
      <w:bookmarkStart w:id="1265" w:name="_Toc482100878"/>
      <w:bookmarkStart w:id="1266" w:name="_Toc482100721"/>
      <w:bookmarkStart w:id="1267" w:name="_Toc482099004"/>
      <w:bookmarkStart w:id="1268" w:name="_Toc482097906"/>
      <w:bookmarkStart w:id="1269" w:name="_Toc482097714"/>
      <w:bookmarkStart w:id="1270" w:name="_Toc482097625"/>
      <w:bookmarkStart w:id="1271" w:name="_Toc482097536"/>
      <w:bookmarkStart w:id="1272" w:name="_Toc482025713"/>
      <w:bookmarkStart w:id="1273" w:name="_Toc485218261"/>
      <w:bookmarkStart w:id="1274" w:name="_Toc484688825"/>
      <w:bookmarkStart w:id="1275" w:name="_Toc484688270"/>
      <w:bookmarkStart w:id="1276" w:name="_Toc484605401"/>
      <w:bookmarkStart w:id="1277" w:name="_Toc484605277"/>
      <w:bookmarkStart w:id="1278" w:name="_Toc484526557"/>
      <w:bookmarkStart w:id="1279" w:name="_Toc484449062"/>
      <w:bookmarkStart w:id="1280" w:name="_Toc484448938"/>
      <w:bookmarkStart w:id="1281" w:name="_Toc484448814"/>
      <w:bookmarkStart w:id="1282" w:name="_Toc484448691"/>
      <w:bookmarkStart w:id="1283" w:name="_Toc484448567"/>
      <w:bookmarkStart w:id="1284" w:name="_Toc484448443"/>
      <w:bookmarkStart w:id="1285" w:name="_Toc484448319"/>
      <w:bookmarkStart w:id="1286" w:name="_Toc484448195"/>
      <w:bookmarkStart w:id="1287" w:name="_Toc484448070"/>
      <w:bookmarkStart w:id="1288" w:name="_Toc484440411"/>
      <w:bookmarkStart w:id="1289" w:name="_Toc484440051"/>
      <w:bookmarkStart w:id="1290" w:name="_Toc484439927"/>
      <w:bookmarkStart w:id="1291" w:name="_Toc484439804"/>
      <w:bookmarkStart w:id="1292" w:name="_Toc484438884"/>
      <w:bookmarkStart w:id="1293" w:name="_Toc484438760"/>
      <w:bookmarkStart w:id="1294" w:name="_Toc484438636"/>
      <w:bookmarkStart w:id="1295" w:name="_Toc484429061"/>
      <w:bookmarkStart w:id="1296" w:name="_Toc484428891"/>
      <w:bookmarkStart w:id="1297" w:name="_Toc484097719"/>
      <w:bookmarkStart w:id="1298" w:name="_Toc484011645"/>
      <w:bookmarkStart w:id="1299" w:name="_Toc484011170"/>
      <w:bookmarkStart w:id="1300" w:name="_Toc484011048"/>
      <w:bookmarkStart w:id="1301" w:name="_Toc484010926"/>
      <w:bookmarkStart w:id="1302" w:name="_Toc484010802"/>
      <w:bookmarkStart w:id="1303" w:name="_Toc484010680"/>
      <w:bookmarkStart w:id="1304" w:name="_Toc483906930"/>
      <w:bookmarkStart w:id="1305" w:name="_Toc483571553"/>
      <w:bookmarkStart w:id="1306" w:name="_Toc483571432"/>
      <w:bookmarkStart w:id="1307" w:name="_Toc483474003"/>
      <w:bookmarkStart w:id="1308" w:name="_Toc483401206"/>
      <w:bookmarkStart w:id="1309" w:name="_Toc483325727"/>
      <w:bookmarkStart w:id="1310" w:name="_Toc483316424"/>
      <w:bookmarkStart w:id="1311" w:name="_Toc483316293"/>
      <w:bookmarkStart w:id="1312" w:name="_Toc483316090"/>
      <w:bookmarkStart w:id="1313" w:name="_Toc483315885"/>
      <w:bookmarkStart w:id="1314" w:name="_Toc483302335"/>
      <w:bookmarkStart w:id="1315" w:name="_Toc483233635"/>
      <w:bookmarkStart w:id="1316" w:name="_Toc482979674"/>
      <w:bookmarkStart w:id="1317" w:name="_Toc482979576"/>
      <w:bookmarkStart w:id="1318" w:name="_Toc482979467"/>
      <w:bookmarkStart w:id="1319" w:name="_Toc482979359"/>
      <w:bookmarkStart w:id="1320" w:name="_Toc482979250"/>
      <w:bookmarkStart w:id="1321" w:name="_Toc482979141"/>
      <w:bookmarkStart w:id="1322" w:name="_Toc482979030"/>
      <w:bookmarkStart w:id="1323" w:name="_Toc482978922"/>
      <w:bookmarkStart w:id="1324" w:name="_Toc482978813"/>
      <w:bookmarkStart w:id="1325" w:name="_Toc482959694"/>
      <w:bookmarkStart w:id="1326" w:name="_Toc482959584"/>
      <w:bookmarkStart w:id="1327" w:name="_Toc482959474"/>
      <w:bookmarkStart w:id="1328" w:name="_Toc482712704"/>
      <w:bookmarkStart w:id="1329" w:name="_Toc482641258"/>
      <w:bookmarkStart w:id="1330" w:name="_Toc482633081"/>
      <w:bookmarkStart w:id="1331" w:name="_Toc482352241"/>
      <w:bookmarkStart w:id="1332" w:name="_Toc482352151"/>
      <w:bookmarkStart w:id="1333" w:name="_Toc482352061"/>
      <w:bookmarkStart w:id="1334" w:name="_Toc482351971"/>
      <w:bookmarkStart w:id="1335" w:name="_Toc482102107"/>
      <w:bookmarkStart w:id="1336" w:name="_Toc482102013"/>
      <w:bookmarkStart w:id="1337" w:name="_Toc482101918"/>
      <w:bookmarkStart w:id="1338" w:name="_Toc482101823"/>
      <w:bookmarkStart w:id="1339" w:name="_Toc482101730"/>
      <w:bookmarkStart w:id="1340" w:name="_Toc482101555"/>
      <w:bookmarkStart w:id="1341" w:name="_Toc482101440"/>
      <w:bookmarkStart w:id="1342" w:name="_Toc482101303"/>
      <w:bookmarkStart w:id="1343" w:name="_Toc482100877"/>
      <w:bookmarkStart w:id="1344" w:name="_Toc482100720"/>
      <w:bookmarkStart w:id="1345" w:name="_Toc482099003"/>
      <w:bookmarkStart w:id="1346" w:name="_Toc482097905"/>
      <w:bookmarkStart w:id="1347" w:name="_Toc482097713"/>
      <w:bookmarkStart w:id="1348" w:name="_Toc482097624"/>
      <w:bookmarkStart w:id="1349" w:name="_Toc482097535"/>
      <w:bookmarkStart w:id="1350" w:name="_Toc482025712"/>
      <w:bookmarkStart w:id="1351" w:name="_Toc504566785"/>
      <w:bookmarkStart w:id="1352" w:name="_Toc51483896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B65700">
        <w:rPr>
          <w:rFonts w:asciiTheme="minorHAnsi" w:hAnsiTheme="minorHAnsi"/>
          <w:sz w:val="22"/>
          <w:szCs w:val="22"/>
        </w:rPr>
        <w:t>REQUISITI PER LA PARTECIPAZIONE ALLA GARA</w:t>
      </w:r>
      <w:bookmarkEnd w:id="1352"/>
    </w:p>
    <w:p w14:paraId="1141F387" w14:textId="77777777" w:rsidR="001A79A0" w:rsidRPr="00AD1EA3" w:rsidRDefault="001A79A0" w:rsidP="001A79A0">
      <w:pPr>
        <w:pStyle w:val="Stilepredefinito"/>
        <w:jc w:val="both"/>
        <w:rPr>
          <w:rFonts w:asciiTheme="minorHAnsi" w:hAnsiTheme="minorHAnsi" w:cstheme="minorHAnsi"/>
          <w:b/>
          <w:color w:val="auto"/>
          <w:sz w:val="22"/>
          <w:szCs w:val="22"/>
        </w:rPr>
      </w:pPr>
      <w:r w:rsidRPr="00AD1EA3">
        <w:rPr>
          <w:rFonts w:asciiTheme="minorHAnsi" w:hAnsiTheme="minorHAnsi" w:cstheme="minorHAnsi"/>
          <w:b/>
          <w:color w:val="auto"/>
          <w:sz w:val="22"/>
          <w:szCs w:val="22"/>
        </w:rPr>
        <w:t xml:space="preserve">7.1 Requisiti generali </w:t>
      </w:r>
    </w:p>
    <w:p w14:paraId="2A284854" w14:textId="77777777" w:rsidR="001A79A0" w:rsidRPr="00AD1EA3" w:rsidRDefault="001A79A0" w:rsidP="001A79A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Il concorrente dovrà dichiarare ai sensi degli artt. 46 e 47 del D.P.R. n. 445/2000 di</w:t>
      </w:r>
      <w:r w:rsidR="002E504E" w:rsidRPr="00AD1EA3">
        <w:rPr>
          <w:rFonts w:asciiTheme="minorHAnsi" w:hAnsiTheme="minorHAnsi" w:cstheme="minorHAnsi"/>
          <w:color w:val="auto"/>
          <w:sz w:val="22"/>
          <w:szCs w:val="22"/>
        </w:rPr>
        <w:t>:</w:t>
      </w:r>
    </w:p>
    <w:p w14:paraId="666B8087" w14:textId="77777777" w:rsidR="001A79A0" w:rsidRPr="00AD1EA3" w:rsidRDefault="001A79A0" w:rsidP="001A79A0">
      <w:pPr>
        <w:pStyle w:val="Stilepredefinito"/>
        <w:jc w:val="both"/>
        <w:rPr>
          <w:rFonts w:asciiTheme="minorHAnsi" w:hAnsiTheme="minorHAnsi" w:cstheme="minorHAnsi"/>
          <w:color w:val="auto"/>
          <w:sz w:val="22"/>
          <w:szCs w:val="22"/>
        </w:rPr>
      </w:pPr>
    </w:p>
    <w:p w14:paraId="452E95DB" w14:textId="77777777" w:rsidR="001A79A0" w:rsidRPr="00AD1EA3" w:rsidRDefault="001A79A0" w:rsidP="0098244C">
      <w:pPr>
        <w:pStyle w:val="Stilepredefinito"/>
        <w:numPr>
          <w:ilvl w:val="0"/>
          <w:numId w:val="39"/>
        </w:numPr>
        <w:jc w:val="both"/>
        <w:rPr>
          <w:rFonts w:asciiTheme="minorHAnsi" w:hAnsiTheme="minorHAnsi" w:cstheme="minorHAnsi"/>
          <w:color w:val="auto"/>
          <w:sz w:val="22"/>
          <w:szCs w:val="22"/>
        </w:rPr>
      </w:pPr>
      <w:proofErr w:type="gramStart"/>
      <w:r w:rsidRPr="00AD1EA3">
        <w:rPr>
          <w:rFonts w:asciiTheme="minorHAnsi" w:hAnsiTheme="minorHAnsi" w:cstheme="minorHAnsi"/>
          <w:color w:val="auto"/>
          <w:sz w:val="22"/>
          <w:szCs w:val="22"/>
        </w:rPr>
        <w:t>non</w:t>
      </w:r>
      <w:proofErr w:type="gramEnd"/>
      <w:r w:rsidRPr="00AD1EA3">
        <w:rPr>
          <w:rFonts w:asciiTheme="minorHAnsi" w:hAnsiTheme="minorHAnsi" w:cstheme="minorHAnsi"/>
          <w:color w:val="auto"/>
          <w:sz w:val="22"/>
          <w:szCs w:val="22"/>
        </w:rPr>
        <w:t xml:space="preserve"> trovarsi in alcuna delle cause di esclusione di cui all’art. 80 del Codice.</w:t>
      </w:r>
    </w:p>
    <w:p w14:paraId="2737D218" w14:textId="77777777" w:rsidR="001A79A0" w:rsidRPr="00AD1EA3" w:rsidRDefault="001A79A0" w:rsidP="001A79A0">
      <w:pPr>
        <w:pStyle w:val="Stilepredefinito"/>
        <w:jc w:val="both"/>
        <w:rPr>
          <w:rFonts w:asciiTheme="minorHAnsi" w:hAnsiTheme="minorHAnsi" w:cstheme="minorHAnsi"/>
          <w:color w:val="auto"/>
          <w:sz w:val="22"/>
          <w:szCs w:val="22"/>
        </w:rPr>
      </w:pPr>
    </w:p>
    <w:p w14:paraId="2383ACE6" w14:textId="77777777" w:rsidR="001A79A0" w:rsidRPr="00AD1EA3" w:rsidRDefault="001A79A0" w:rsidP="001A79A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Il possesso dei requisiti generali di cui al punto 8.1 dovrà essere dichiarato all’interno del Documento di Gara Unico Europeo, Parte III, lettere A, B, C, D, di cui all’articolo 13 del presente Disciplinare.</w:t>
      </w:r>
    </w:p>
    <w:p w14:paraId="0D8CC6A7" w14:textId="77777777" w:rsidR="001A79A0" w:rsidRPr="00AD1EA3" w:rsidRDefault="001A79A0" w:rsidP="001A79A0">
      <w:pPr>
        <w:pStyle w:val="Stilepredefinito"/>
        <w:jc w:val="both"/>
        <w:rPr>
          <w:rFonts w:asciiTheme="minorHAnsi" w:hAnsiTheme="minorHAnsi" w:cstheme="minorHAnsi"/>
          <w:color w:val="auto"/>
          <w:sz w:val="22"/>
          <w:szCs w:val="22"/>
        </w:rPr>
      </w:pPr>
    </w:p>
    <w:p w14:paraId="6CADB900" w14:textId="77777777" w:rsidR="001A79A0" w:rsidRPr="00AD1EA3" w:rsidRDefault="001A79A0" w:rsidP="001A79A0">
      <w:pPr>
        <w:pStyle w:val="Default"/>
        <w:rPr>
          <w:rFonts w:asciiTheme="minorHAnsi" w:hAnsiTheme="minorHAnsi" w:cstheme="minorHAnsi"/>
          <w:color w:val="auto"/>
          <w:sz w:val="22"/>
          <w:szCs w:val="22"/>
        </w:rPr>
      </w:pPr>
      <w:bookmarkStart w:id="1353" w:name="_Hlk508787618"/>
      <w:r w:rsidRPr="00AD1EA3">
        <w:rPr>
          <w:rFonts w:asciiTheme="minorHAnsi" w:hAnsiTheme="minorHAnsi" w:cstheme="minorHAnsi"/>
          <w:color w:val="auto"/>
          <w:sz w:val="22"/>
          <w:szCs w:val="22"/>
        </w:rPr>
        <w:t xml:space="preserve">In relazione al possesso del requisito di cui all’art. 80 co. 5 </w:t>
      </w:r>
      <w:proofErr w:type="spellStart"/>
      <w:r w:rsidRPr="00AD1EA3">
        <w:rPr>
          <w:rFonts w:asciiTheme="minorHAnsi" w:hAnsiTheme="minorHAnsi" w:cstheme="minorHAnsi"/>
          <w:color w:val="auto"/>
          <w:sz w:val="22"/>
          <w:szCs w:val="22"/>
        </w:rPr>
        <w:t>lett</w:t>
      </w:r>
      <w:proofErr w:type="spellEnd"/>
      <w:r w:rsidRPr="00AD1EA3">
        <w:rPr>
          <w:rFonts w:asciiTheme="minorHAnsi" w:hAnsiTheme="minorHAnsi" w:cstheme="minorHAnsi"/>
          <w:color w:val="auto"/>
          <w:sz w:val="22"/>
          <w:szCs w:val="22"/>
        </w:rPr>
        <w:t xml:space="preserve">. c) del Codice il concorrente dovrà dichiarare all’interno del DGUE tutte le notizie astrattamente idonee a porre in dubbio la propria integrità e affidabilità secondo quanto disposto dalle Linee guida A.N.AC. n. 6, aggiornate al </w:t>
      </w:r>
      <w:proofErr w:type="spellStart"/>
      <w:r w:rsidRPr="00AD1EA3">
        <w:rPr>
          <w:rFonts w:asciiTheme="minorHAnsi" w:hAnsiTheme="minorHAnsi" w:cstheme="minorHAnsi"/>
          <w:color w:val="auto"/>
          <w:sz w:val="22"/>
          <w:szCs w:val="22"/>
        </w:rPr>
        <w:t>D.Lgs.</w:t>
      </w:r>
      <w:proofErr w:type="spellEnd"/>
      <w:r w:rsidRPr="00AD1EA3">
        <w:rPr>
          <w:rFonts w:asciiTheme="minorHAnsi" w:hAnsiTheme="minorHAnsi" w:cstheme="minorHAnsi"/>
          <w:color w:val="auto"/>
          <w:sz w:val="22"/>
          <w:szCs w:val="22"/>
        </w:rPr>
        <w:t xml:space="preserve"> 56 del 19/4/2017 con deliberazione del Consiglio n. 1008 dell’11 ottobre 2017.</w:t>
      </w:r>
    </w:p>
    <w:bookmarkEnd w:id="1353"/>
    <w:p w14:paraId="5F9F2803" w14:textId="77777777" w:rsidR="001A79A0" w:rsidRPr="00AD1EA3" w:rsidRDefault="001A79A0" w:rsidP="001A79A0">
      <w:pPr>
        <w:pStyle w:val="Stilepredefinito"/>
        <w:jc w:val="both"/>
        <w:rPr>
          <w:rFonts w:asciiTheme="minorHAnsi" w:hAnsiTheme="minorHAnsi" w:cstheme="minorHAnsi"/>
          <w:color w:val="auto"/>
          <w:sz w:val="22"/>
          <w:szCs w:val="22"/>
        </w:rPr>
      </w:pPr>
    </w:p>
    <w:p w14:paraId="77CEF465" w14:textId="6CEAA2C7" w:rsidR="001A79A0" w:rsidRPr="00AD1EA3" w:rsidRDefault="001A79A0" w:rsidP="001A79A0">
      <w:pPr>
        <w:pStyle w:val="Stilepredefinito"/>
        <w:jc w:val="both"/>
        <w:rPr>
          <w:rFonts w:asciiTheme="minorHAnsi" w:hAnsiTheme="minorHAnsi" w:cstheme="minorHAnsi"/>
          <w:color w:val="auto"/>
          <w:sz w:val="22"/>
          <w:szCs w:val="22"/>
        </w:rPr>
      </w:pPr>
      <w:bookmarkStart w:id="1354" w:name="_Hlk508787636"/>
      <w:bookmarkStart w:id="1355" w:name="_Hlk483843653"/>
      <w:r w:rsidRPr="00AD1EA3">
        <w:rPr>
          <w:rFonts w:asciiTheme="minorHAnsi" w:hAnsiTheme="minorHAnsi" w:cstheme="minorHAnsi"/>
          <w:color w:val="auto"/>
          <w:sz w:val="22"/>
          <w:szCs w:val="22"/>
        </w:rPr>
        <w:t xml:space="preserve">Il possesso dei requisiti di ordine generale di cui all’art. 80 co. 5 </w:t>
      </w:r>
      <w:proofErr w:type="spellStart"/>
      <w:r w:rsidRPr="00AD1EA3">
        <w:rPr>
          <w:rFonts w:asciiTheme="minorHAnsi" w:hAnsiTheme="minorHAnsi" w:cstheme="minorHAnsi"/>
          <w:color w:val="auto"/>
          <w:sz w:val="22"/>
          <w:szCs w:val="22"/>
        </w:rPr>
        <w:t>lett</w:t>
      </w:r>
      <w:proofErr w:type="spellEnd"/>
      <w:r w:rsidRPr="00AD1EA3">
        <w:rPr>
          <w:rFonts w:asciiTheme="minorHAnsi" w:hAnsiTheme="minorHAnsi" w:cstheme="minorHAnsi"/>
          <w:color w:val="auto"/>
          <w:sz w:val="22"/>
          <w:szCs w:val="22"/>
        </w:rPr>
        <w:t>. f-ter) così come da modifica apportata al D.lgs. 50/2016 dal D.lgs. 56/2017, dovrà es</w:t>
      </w:r>
      <w:r w:rsidR="00C652AA">
        <w:rPr>
          <w:rFonts w:asciiTheme="minorHAnsi" w:hAnsiTheme="minorHAnsi" w:cstheme="minorHAnsi"/>
          <w:color w:val="auto"/>
          <w:sz w:val="22"/>
          <w:szCs w:val="22"/>
        </w:rPr>
        <w:t>sere dichiarato all’interno dell’</w:t>
      </w:r>
      <w:r w:rsidR="00C652AA" w:rsidRPr="00C652AA">
        <w:rPr>
          <w:rFonts w:asciiTheme="minorHAnsi" w:hAnsiTheme="minorHAnsi" w:cstheme="minorHAnsi"/>
          <w:b/>
          <w:color w:val="auto"/>
          <w:sz w:val="22"/>
          <w:szCs w:val="22"/>
        </w:rPr>
        <w:t>ALLEGATO A</w:t>
      </w:r>
      <w:r w:rsidR="00C652AA">
        <w:rPr>
          <w:rFonts w:asciiTheme="minorHAnsi" w:hAnsiTheme="minorHAnsi" w:cstheme="minorHAnsi"/>
          <w:color w:val="auto"/>
          <w:sz w:val="22"/>
          <w:szCs w:val="22"/>
        </w:rPr>
        <w:t xml:space="preserve"> </w:t>
      </w:r>
      <w:r w:rsidRPr="00C652AA">
        <w:rPr>
          <w:rFonts w:asciiTheme="minorHAnsi" w:hAnsiTheme="minorHAnsi" w:cstheme="minorHAnsi"/>
          <w:b/>
          <w:color w:val="auto"/>
          <w:sz w:val="22"/>
          <w:szCs w:val="22"/>
        </w:rPr>
        <w:t>– ulteriori dichiarazioni,</w:t>
      </w:r>
      <w:r w:rsidRPr="00AD1EA3">
        <w:rPr>
          <w:rFonts w:asciiTheme="minorHAnsi" w:hAnsiTheme="minorHAnsi" w:cstheme="minorHAnsi"/>
          <w:color w:val="auto"/>
          <w:sz w:val="22"/>
          <w:szCs w:val="22"/>
        </w:rPr>
        <w:t xml:space="preserve"> reso disponibile dall’Amministrazione tra la documentazione di gara.</w:t>
      </w:r>
    </w:p>
    <w:bookmarkEnd w:id="1354"/>
    <w:p w14:paraId="5982C9D1" w14:textId="77777777" w:rsidR="001A79A0" w:rsidRPr="00AD1EA3" w:rsidRDefault="001A79A0" w:rsidP="001A79A0">
      <w:pPr>
        <w:pStyle w:val="Stilepredefinito"/>
        <w:jc w:val="both"/>
        <w:rPr>
          <w:rFonts w:asciiTheme="minorHAnsi" w:hAnsiTheme="minorHAnsi" w:cstheme="minorHAnsi"/>
          <w:color w:val="auto"/>
          <w:sz w:val="22"/>
          <w:szCs w:val="22"/>
        </w:rPr>
      </w:pPr>
    </w:p>
    <w:p w14:paraId="09852BF9" w14:textId="77777777" w:rsidR="001A79A0" w:rsidRPr="00AD1EA3" w:rsidRDefault="001A79A0" w:rsidP="001A79A0">
      <w:pPr>
        <w:spacing w:before="60" w:after="60"/>
        <w:rPr>
          <w:rFonts w:asciiTheme="minorHAnsi" w:hAnsiTheme="minorHAnsi" w:cstheme="minorHAnsi"/>
          <w:sz w:val="22"/>
        </w:rPr>
      </w:pPr>
      <w:bookmarkStart w:id="1356" w:name="_Hlk508787657"/>
      <w:r w:rsidRPr="00AD1EA3">
        <w:rPr>
          <w:rFonts w:asciiTheme="minorHAnsi" w:hAnsiTheme="minorHAnsi" w:cstheme="minorHAnsi"/>
          <w:sz w:val="22"/>
        </w:rPr>
        <w:t xml:space="preserve">In caso di incorporazione, fusione societaria o cessione d’azienda, le dichiarazioni di cui all’art. 80, commi 1, 2 e 5, </w:t>
      </w:r>
      <w:proofErr w:type="spellStart"/>
      <w:r w:rsidRPr="00AD1EA3">
        <w:rPr>
          <w:rFonts w:asciiTheme="minorHAnsi" w:hAnsiTheme="minorHAnsi" w:cstheme="minorHAnsi"/>
          <w:sz w:val="22"/>
        </w:rPr>
        <w:t>lett</w:t>
      </w:r>
      <w:proofErr w:type="spellEnd"/>
      <w:r w:rsidRPr="00AD1EA3">
        <w:rPr>
          <w:rFonts w:asciiTheme="minorHAnsi" w:hAnsiTheme="minorHAnsi" w:cstheme="minorHAnsi"/>
          <w:sz w:val="22"/>
        </w:rPr>
        <w:t>. l) del Codice, devono riferirsi anche ai soggetti di cui all’art. 80 comma 3 del Codice che hanno operato presso la società incorporata, fusasi o che ha ceduto l’azienda nell’anno antecedente la data di pubblicazione del bando di gara.</w:t>
      </w:r>
    </w:p>
    <w:bookmarkEnd w:id="1356"/>
    <w:p w14:paraId="54F4A927" w14:textId="77777777" w:rsidR="001A79A0" w:rsidRPr="00AD1EA3" w:rsidRDefault="001A79A0" w:rsidP="001A79A0">
      <w:pPr>
        <w:pStyle w:val="Stilepredefinito"/>
        <w:jc w:val="both"/>
        <w:rPr>
          <w:rFonts w:asciiTheme="minorHAnsi" w:hAnsiTheme="minorHAnsi" w:cstheme="minorHAnsi"/>
          <w:color w:val="auto"/>
          <w:sz w:val="22"/>
          <w:szCs w:val="22"/>
        </w:rPr>
      </w:pPr>
    </w:p>
    <w:p w14:paraId="490A11C3" w14:textId="77777777" w:rsidR="001A79A0" w:rsidRPr="00AD1EA3" w:rsidRDefault="001A79A0" w:rsidP="0098244C">
      <w:pPr>
        <w:pStyle w:val="Stilepredefinito"/>
        <w:numPr>
          <w:ilvl w:val="0"/>
          <w:numId w:val="39"/>
        </w:numPr>
        <w:jc w:val="both"/>
        <w:rPr>
          <w:rFonts w:asciiTheme="minorHAnsi" w:eastAsia="Times New Roman" w:hAnsiTheme="minorHAnsi" w:cstheme="minorHAnsi"/>
          <w:color w:val="auto"/>
          <w:sz w:val="22"/>
          <w:szCs w:val="22"/>
        </w:rPr>
      </w:pPr>
      <w:proofErr w:type="gramStart"/>
      <w:r w:rsidRPr="00AD1EA3">
        <w:rPr>
          <w:rFonts w:asciiTheme="minorHAnsi" w:hAnsiTheme="minorHAnsi" w:cstheme="minorHAnsi"/>
          <w:color w:val="auto"/>
          <w:sz w:val="22"/>
          <w:szCs w:val="22"/>
        </w:rPr>
        <w:t>non</w:t>
      </w:r>
      <w:proofErr w:type="gramEnd"/>
      <w:r w:rsidRPr="00AD1EA3">
        <w:rPr>
          <w:rFonts w:asciiTheme="minorHAnsi" w:hAnsiTheme="minorHAnsi" w:cstheme="minorHAnsi"/>
          <w:color w:val="auto"/>
          <w:sz w:val="22"/>
          <w:szCs w:val="22"/>
        </w:rPr>
        <w:t xml:space="preserve"> avere residenza/domicilio nei Paesi inseriti nelle c.d. </w:t>
      </w:r>
      <w:proofErr w:type="spellStart"/>
      <w:r w:rsidRPr="00AD1EA3">
        <w:rPr>
          <w:rFonts w:asciiTheme="minorHAnsi" w:hAnsiTheme="minorHAnsi" w:cstheme="minorHAnsi"/>
          <w:color w:val="auto"/>
          <w:sz w:val="22"/>
          <w:szCs w:val="22"/>
        </w:rPr>
        <w:t>black</w:t>
      </w:r>
      <w:proofErr w:type="spellEnd"/>
      <w:r w:rsidRPr="00AD1EA3">
        <w:rPr>
          <w:rFonts w:asciiTheme="minorHAnsi" w:hAnsiTheme="minorHAnsi" w:cstheme="minorHAnsi"/>
          <w:color w:val="auto"/>
          <w:sz w:val="22"/>
          <w:szCs w:val="22"/>
        </w:rPr>
        <w:t xml:space="preserve"> list di cui al Decreto del Ministro delle finanze del 4 maggio 1999 e al Decreto del Ministro dell’economia e delle finanze del 21 novembre 2001; </w:t>
      </w:r>
    </w:p>
    <w:p w14:paraId="22584274" w14:textId="77777777" w:rsidR="001A79A0" w:rsidRPr="00AD1EA3" w:rsidRDefault="001A79A0" w:rsidP="001A79A0">
      <w:pPr>
        <w:ind w:left="720"/>
        <w:rPr>
          <w:rFonts w:asciiTheme="minorHAnsi" w:hAnsiTheme="minorHAnsi" w:cstheme="minorHAnsi"/>
          <w:sz w:val="22"/>
          <w:lang w:eastAsia="it-IT"/>
        </w:rPr>
      </w:pPr>
      <w:proofErr w:type="gramStart"/>
      <w:r w:rsidRPr="00AD1EA3">
        <w:rPr>
          <w:rFonts w:asciiTheme="minorHAnsi" w:hAnsiTheme="minorHAnsi" w:cstheme="minorHAnsi"/>
          <w:i/>
          <w:sz w:val="22"/>
          <w:lang w:eastAsia="it-IT"/>
        </w:rPr>
        <w:t>oppure</w:t>
      </w:r>
      <w:proofErr w:type="gramEnd"/>
      <w:r w:rsidRPr="00AD1EA3">
        <w:rPr>
          <w:rFonts w:asciiTheme="minorHAnsi" w:hAnsiTheme="minorHAnsi" w:cstheme="minorHAnsi"/>
          <w:i/>
          <w:sz w:val="22"/>
          <w:lang w:eastAsia="it-IT"/>
        </w:rPr>
        <w:t xml:space="preserve"> </w:t>
      </w:r>
    </w:p>
    <w:p w14:paraId="2EFA2319" w14:textId="77777777" w:rsidR="001A79A0" w:rsidRPr="00AD1EA3" w:rsidRDefault="001A79A0" w:rsidP="001A79A0">
      <w:pPr>
        <w:ind w:left="708"/>
        <w:rPr>
          <w:rFonts w:asciiTheme="minorHAnsi" w:hAnsiTheme="minorHAnsi" w:cstheme="minorHAnsi"/>
          <w:sz w:val="22"/>
          <w:lang w:eastAsia="it-IT"/>
        </w:rPr>
      </w:pPr>
      <w:proofErr w:type="gramStart"/>
      <w:r w:rsidRPr="00AD1EA3">
        <w:rPr>
          <w:rFonts w:asciiTheme="minorHAnsi" w:hAnsiTheme="minorHAnsi" w:cstheme="minorHAnsi"/>
          <w:sz w:val="22"/>
          <w:lang w:eastAsia="it-IT"/>
        </w:rPr>
        <w:t>avere</w:t>
      </w:r>
      <w:proofErr w:type="gramEnd"/>
      <w:r w:rsidRPr="00AD1EA3">
        <w:rPr>
          <w:rFonts w:asciiTheme="minorHAnsi" w:hAnsiTheme="minorHAnsi" w:cstheme="minorHAnsi"/>
          <w:sz w:val="22"/>
          <w:lang w:eastAsia="it-IT"/>
        </w:rPr>
        <w:t xml:space="preserve"> sede/residenza/domicilio nei Paesi inseriti nelle c.d. </w:t>
      </w:r>
      <w:proofErr w:type="spellStart"/>
      <w:r w:rsidRPr="00AD1EA3">
        <w:rPr>
          <w:rFonts w:asciiTheme="minorHAnsi" w:hAnsiTheme="minorHAnsi" w:cstheme="minorHAnsi"/>
          <w:sz w:val="22"/>
          <w:lang w:eastAsia="it-IT"/>
        </w:rPr>
        <w:t>black</w:t>
      </w:r>
      <w:proofErr w:type="spellEnd"/>
      <w:r w:rsidRPr="00AD1EA3">
        <w:rPr>
          <w:rFonts w:asciiTheme="minorHAnsi" w:hAnsiTheme="minorHAnsi" w:cstheme="minorHAnsi"/>
          <w:sz w:val="22"/>
          <w:lang w:eastAsia="it-IT"/>
        </w:rPr>
        <w:t xml:space="preserve"> list, ma essere in possesso di autorizzazione in corso di validità, rilasciata ai sensi del D.M. 14 dicembre 2010 del Ministero dell’economia e delle finanze emanato in attuazione dell’art. 37 del DL 78/2010, convertito in L. 122/2010;</w:t>
      </w:r>
    </w:p>
    <w:p w14:paraId="4D215072" w14:textId="77777777" w:rsidR="001A79A0" w:rsidRPr="00AD1EA3" w:rsidRDefault="001A79A0" w:rsidP="001A79A0">
      <w:pPr>
        <w:ind w:left="720"/>
        <w:rPr>
          <w:rFonts w:asciiTheme="minorHAnsi" w:hAnsiTheme="minorHAnsi" w:cstheme="minorHAnsi"/>
          <w:i/>
          <w:sz w:val="22"/>
          <w:lang w:eastAsia="it-IT"/>
        </w:rPr>
      </w:pPr>
      <w:proofErr w:type="gramStart"/>
      <w:r w:rsidRPr="00AD1EA3">
        <w:rPr>
          <w:rFonts w:asciiTheme="minorHAnsi" w:hAnsiTheme="minorHAnsi" w:cstheme="minorHAnsi"/>
          <w:i/>
          <w:sz w:val="22"/>
          <w:lang w:eastAsia="it-IT"/>
        </w:rPr>
        <w:t>oppure</w:t>
      </w:r>
      <w:proofErr w:type="gramEnd"/>
    </w:p>
    <w:p w14:paraId="12180181" w14:textId="77777777" w:rsidR="001A79A0" w:rsidRPr="00AD1EA3" w:rsidRDefault="001A79A0" w:rsidP="001A79A0">
      <w:pPr>
        <w:pStyle w:val="Stilepredefinito"/>
        <w:ind w:left="708"/>
        <w:jc w:val="both"/>
        <w:rPr>
          <w:rFonts w:asciiTheme="minorHAnsi" w:eastAsia="Times New Roman" w:hAnsiTheme="minorHAnsi" w:cstheme="minorHAnsi"/>
          <w:color w:val="auto"/>
          <w:sz w:val="22"/>
          <w:szCs w:val="22"/>
        </w:rPr>
      </w:pPr>
      <w:proofErr w:type="gramStart"/>
      <w:r w:rsidRPr="00AD1EA3">
        <w:rPr>
          <w:rFonts w:asciiTheme="minorHAnsi" w:eastAsia="Times New Roman" w:hAnsiTheme="minorHAnsi" w:cstheme="minorHAnsi"/>
          <w:color w:val="auto"/>
          <w:sz w:val="22"/>
          <w:szCs w:val="22"/>
        </w:rPr>
        <w:t>avere</w:t>
      </w:r>
      <w:proofErr w:type="gramEnd"/>
      <w:r w:rsidRPr="00AD1EA3">
        <w:rPr>
          <w:rFonts w:asciiTheme="minorHAnsi" w:eastAsia="Times New Roman" w:hAnsiTheme="minorHAnsi" w:cstheme="minorHAnsi"/>
          <w:color w:val="auto"/>
          <w:sz w:val="22"/>
          <w:szCs w:val="22"/>
        </w:rPr>
        <w:t xml:space="preserve"> sede/residenza/domicilio nei Paesi inseriti nelle c.d. </w:t>
      </w:r>
      <w:proofErr w:type="spellStart"/>
      <w:r w:rsidRPr="00AD1EA3">
        <w:rPr>
          <w:rFonts w:asciiTheme="minorHAnsi" w:eastAsia="Times New Roman" w:hAnsiTheme="minorHAnsi" w:cstheme="minorHAnsi"/>
          <w:color w:val="auto"/>
          <w:sz w:val="22"/>
          <w:szCs w:val="22"/>
        </w:rPr>
        <w:t>black</w:t>
      </w:r>
      <w:proofErr w:type="spellEnd"/>
      <w:r w:rsidRPr="00AD1EA3">
        <w:rPr>
          <w:rFonts w:asciiTheme="minorHAnsi" w:eastAsia="Times New Roman" w:hAnsiTheme="minorHAnsi" w:cstheme="minorHAnsi"/>
          <w:color w:val="auto"/>
          <w:sz w:val="22"/>
          <w:szCs w:val="22"/>
        </w:rPr>
        <w:t xml:space="preserve"> list e non essere ancora in possesso del provvedimento di autorizzazione ma aver presentato domanda di autorizzazione ai sensi dell’art. 1 comma 3 del </w:t>
      </w:r>
      <w:proofErr w:type="spellStart"/>
      <w:r w:rsidRPr="00AD1EA3">
        <w:rPr>
          <w:rFonts w:asciiTheme="minorHAnsi" w:eastAsia="Times New Roman" w:hAnsiTheme="minorHAnsi" w:cstheme="minorHAnsi"/>
          <w:color w:val="auto"/>
          <w:sz w:val="22"/>
          <w:szCs w:val="22"/>
        </w:rPr>
        <w:t>d.m.</w:t>
      </w:r>
      <w:proofErr w:type="spellEnd"/>
      <w:r w:rsidRPr="00AD1EA3">
        <w:rPr>
          <w:rFonts w:asciiTheme="minorHAnsi" w:eastAsia="Times New Roman" w:hAnsiTheme="minorHAnsi" w:cstheme="minorHAnsi"/>
          <w:color w:val="auto"/>
          <w:sz w:val="22"/>
          <w:szCs w:val="22"/>
        </w:rPr>
        <w:t xml:space="preserve"> 14.12.2010;</w:t>
      </w:r>
    </w:p>
    <w:p w14:paraId="3DFE6E68" w14:textId="77777777" w:rsidR="001A79A0" w:rsidRPr="00AD1EA3" w:rsidRDefault="001A79A0" w:rsidP="001A79A0">
      <w:pPr>
        <w:autoSpaceDE w:val="0"/>
        <w:adjustRightInd w:val="0"/>
        <w:rPr>
          <w:rFonts w:asciiTheme="minorHAnsi" w:hAnsiTheme="minorHAnsi" w:cstheme="minorHAnsi"/>
          <w:sz w:val="22"/>
          <w:lang w:eastAsia="it-IT"/>
        </w:rPr>
      </w:pPr>
    </w:p>
    <w:p w14:paraId="64DE5CA1" w14:textId="65E0A8E7" w:rsidR="001A79A0" w:rsidRDefault="001A79A0" w:rsidP="001A79A0">
      <w:pPr>
        <w:autoSpaceDE w:val="0"/>
        <w:adjustRightInd w:val="0"/>
        <w:rPr>
          <w:rFonts w:asciiTheme="minorHAnsi" w:hAnsiTheme="minorHAnsi" w:cstheme="minorHAnsi"/>
          <w:sz w:val="22"/>
          <w:lang w:eastAsia="it-IT"/>
        </w:rPr>
      </w:pPr>
      <w:bookmarkStart w:id="1357" w:name="_Hlk508788488"/>
      <w:r w:rsidRPr="00AD1EA3">
        <w:rPr>
          <w:rFonts w:asciiTheme="minorHAnsi" w:hAnsiTheme="minorHAnsi" w:cstheme="minorHAnsi"/>
          <w:sz w:val="22"/>
          <w:lang w:eastAsia="it-IT"/>
        </w:rPr>
        <w:t>La sussistenza di tale condizione dovrà essere dichiarata all’interno della Domanda di partecipazione di cui al successivo articolo 13 punto A.1, avendo cura di indicare se del caso gli estremi dell</w:t>
      </w:r>
      <w:r w:rsidR="0080501A">
        <w:rPr>
          <w:rFonts w:asciiTheme="minorHAnsi" w:hAnsiTheme="minorHAnsi" w:cstheme="minorHAnsi"/>
          <w:sz w:val="22"/>
          <w:lang w:eastAsia="it-IT"/>
        </w:rPr>
        <w:t>’</w:t>
      </w:r>
      <w:r w:rsidRPr="00AD1EA3">
        <w:rPr>
          <w:rFonts w:asciiTheme="minorHAnsi" w:hAnsiTheme="minorHAnsi" w:cstheme="minorHAnsi"/>
          <w:sz w:val="22"/>
          <w:lang w:eastAsia="it-IT"/>
        </w:rPr>
        <w:t>autorizzazione, comprensivi di data di rilascio e periodo di validità.</w:t>
      </w:r>
    </w:p>
    <w:p w14:paraId="0073A69E" w14:textId="77777777" w:rsidR="00C652AA" w:rsidRPr="00AD1EA3" w:rsidRDefault="00C652AA" w:rsidP="001A79A0">
      <w:pPr>
        <w:autoSpaceDE w:val="0"/>
        <w:adjustRightInd w:val="0"/>
        <w:rPr>
          <w:rFonts w:asciiTheme="minorHAnsi" w:hAnsiTheme="minorHAnsi" w:cstheme="minorHAnsi"/>
          <w:sz w:val="22"/>
          <w:lang w:eastAsia="it-IT"/>
        </w:rPr>
      </w:pPr>
    </w:p>
    <w:p w14:paraId="419465F4" w14:textId="77777777" w:rsidR="001A79A0" w:rsidRPr="00AD1EA3" w:rsidRDefault="001A79A0" w:rsidP="001A79A0">
      <w:pPr>
        <w:tabs>
          <w:tab w:val="left" w:pos="720"/>
        </w:tabs>
        <w:spacing w:after="200" w:line="240" w:lineRule="atLeast"/>
        <w:rPr>
          <w:rFonts w:asciiTheme="minorHAnsi" w:eastAsia="Calibri" w:hAnsiTheme="minorHAnsi" w:cstheme="minorHAnsi"/>
          <w:sz w:val="22"/>
        </w:rPr>
      </w:pPr>
      <w:bookmarkStart w:id="1358" w:name="_Hlk508788513"/>
      <w:bookmarkEnd w:id="1357"/>
      <w:r w:rsidRPr="00AD1EA3">
        <w:rPr>
          <w:rFonts w:asciiTheme="minorHAnsi" w:eastAsia="Calibri" w:hAnsiTheme="minorHAnsi" w:cstheme="minorHAnsi"/>
          <w:sz w:val="22"/>
        </w:rPr>
        <w:t xml:space="preserve">N.B.: nel caso in cui l’operatore economico abbia sede/residenza/domicilio in uno dei Paesi inseriti nelle c.d. </w:t>
      </w:r>
      <w:proofErr w:type="spellStart"/>
      <w:r w:rsidRPr="00AD1EA3">
        <w:rPr>
          <w:rFonts w:asciiTheme="minorHAnsi" w:eastAsia="Calibri" w:hAnsiTheme="minorHAnsi" w:cstheme="minorHAnsi"/>
          <w:sz w:val="22"/>
        </w:rPr>
        <w:t>black</w:t>
      </w:r>
      <w:proofErr w:type="spellEnd"/>
      <w:r w:rsidRPr="00AD1EA3">
        <w:rPr>
          <w:rFonts w:asciiTheme="minorHAnsi" w:eastAsia="Calibri" w:hAnsiTheme="minorHAnsi" w:cstheme="minorHAnsi"/>
          <w:sz w:val="22"/>
        </w:rPr>
        <w:t xml:space="preserve"> list, e abbia presentato domanda di autorizzazione ai sensi dell’art. 1 comma 3 del </w:t>
      </w:r>
      <w:proofErr w:type="spellStart"/>
      <w:r w:rsidRPr="00AD1EA3">
        <w:rPr>
          <w:rFonts w:asciiTheme="minorHAnsi" w:eastAsia="Calibri" w:hAnsiTheme="minorHAnsi" w:cstheme="minorHAnsi"/>
          <w:sz w:val="22"/>
        </w:rPr>
        <w:t>d.m.</w:t>
      </w:r>
      <w:proofErr w:type="spellEnd"/>
      <w:r w:rsidRPr="00AD1EA3">
        <w:rPr>
          <w:rFonts w:asciiTheme="minorHAnsi" w:eastAsia="Calibri" w:hAnsiTheme="minorHAnsi" w:cstheme="minorHAnsi"/>
          <w:sz w:val="22"/>
        </w:rPr>
        <w:t xml:space="preserve"> 14.12.2010 dovrà inserire a sistema nello spazio “Documentazione amministrativa aggiuntiva” copia conforme dell’istanza di autorizzazione inviata al Ministero;</w:t>
      </w:r>
    </w:p>
    <w:p w14:paraId="751816D5" w14:textId="77777777" w:rsidR="001A79A0" w:rsidRPr="00AD1EA3" w:rsidRDefault="001A79A0" w:rsidP="001A79A0">
      <w:pPr>
        <w:autoSpaceDE w:val="0"/>
        <w:adjustRightInd w:val="0"/>
        <w:rPr>
          <w:rFonts w:asciiTheme="minorHAnsi" w:hAnsiTheme="minorHAnsi" w:cstheme="minorHAnsi"/>
          <w:sz w:val="22"/>
        </w:rPr>
      </w:pPr>
      <w:r w:rsidRPr="00AD1EA3">
        <w:rPr>
          <w:rFonts w:asciiTheme="minorHAnsi" w:eastAsia="Calibri" w:hAnsiTheme="minorHAnsi" w:cstheme="minorHAnsi"/>
          <w:sz w:val="22"/>
        </w:rPr>
        <w:t xml:space="preserve">Inoltre, il concorrente avente sede/residenza/domicilio in uno dei Paesi inseriti nelle c.d. </w:t>
      </w:r>
      <w:proofErr w:type="spellStart"/>
      <w:r w:rsidRPr="00AD1EA3">
        <w:rPr>
          <w:rFonts w:asciiTheme="minorHAnsi" w:eastAsia="Calibri" w:hAnsiTheme="minorHAnsi" w:cstheme="minorHAnsi"/>
          <w:sz w:val="22"/>
        </w:rPr>
        <w:t>black</w:t>
      </w:r>
      <w:proofErr w:type="spellEnd"/>
      <w:r w:rsidRPr="00AD1EA3">
        <w:rPr>
          <w:rFonts w:asciiTheme="minorHAnsi" w:eastAsia="Calibri" w:hAnsiTheme="minorHAnsi" w:cstheme="minorHAnsi"/>
          <w:sz w:val="22"/>
        </w:rPr>
        <w:t xml:space="preserve"> list, inviando la propria domanda di partecipazione, </w:t>
      </w:r>
      <w:r w:rsidRPr="00AD1EA3">
        <w:rPr>
          <w:rFonts w:asciiTheme="minorHAnsi" w:hAnsiTheme="minorHAnsi" w:cstheme="minorHAnsi"/>
          <w:sz w:val="22"/>
        </w:rPr>
        <w:t xml:space="preserve">attesta di essere informato, ai sensi e per gli effetti dell’articolo 13 </w:t>
      </w:r>
      <w:r w:rsidRPr="00AD1EA3">
        <w:rPr>
          <w:rFonts w:asciiTheme="minorHAnsi" w:hAnsiTheme="minorHAnsi" w:cstheme="minorHAnsi"/>
          <w:sz w:val="22"/>
        </w:rPr>
        <w:lastRenderedPageBreak/>
        <w:t>del decreto legislativo 30 giugno 2003, n. 196, che i dati personali raccolti saranno trattati, anche con strumenti informatici, esclusivamente nell’ambito della presente gara, nonché dell’esistenza dei diritti di cui all’articolo 7 del medesimo decreto legislativo.</w:t>
      </w:r>
    </w:p>
    <w:p w14:paraId="3830D760" w14:textId="77777777" w:rsidR="001A79A0" w:rsidRPr="00AD1EA3" w:rsidRDefault="001A79A0" w:rsidP="001A79A0">
      <w:pPr>
        <w:autoSpaceDE w:val="0"/>
        <w:adjustRightInd w:val="0"/>
        <w:rPr>
          <w:rFonts w:asciiTheme="minorHAnsi" w:hAnsiTheme="minorHAnsi" w:cstheme="minorHAnsi"/>
          <w:sz w:val="22"/>
          <w:lang w:eastAsia="it-IT"/>
        </w:rPr>
      </w:pPr>
    </w:p>
    <w:p w14:paraId="44C34A3A" w14:textId="77777777" w:rsidR="001A79A0" w:rsidRPr="00AD1EA3" w:rsidRDefault="001A79A0" w:rsidP="0098244C">
      <w:pPr>
        <w:numPr>
          <w:ilvl w:val="0"/>
          <w:numId w:val="39"/>
        </w:numPr>
        <w:autoSpaceDE w:val="0"/>
        <w:autoSpaceDN w:val="0"/>
        <w:adjustRightInd w:val="0"/>
        <w:spacing w:line="240" w:lineRule="auto"/>
        <w:rPr>
          <w:rFonts w:asciiTheme="minorHAnsi" w:hAnsiTheme="minorHAnsi" w:cstheme="minorHAnsi"/>
          <w:sz w:val="22"/>
          <w:lang w:eastAsia="it-IT"/>
        </w:rPr>
      </w:pPr>
      <w:r w:rsidRPr="00AD1EA3">
        <w:rPr>
          <w:rFonts w:asciiTheme="minorHAnsi" w:hAnsiTheme="minorHAnsi" w:cstheme="minorHAnsi"/>
          <w:sz w:val="22"/>
          <w:lang w:eastAsia="it-IT"/>
        </w:rPr>
        <w:t xml:space="preserve"> </w:t>
      </w:r>
      <w:proofErr w:type="gramStart"/>
      <w:r w:rsidRPr="00AD1EA3">
        <w:rPr>
          <w:rFonts w:asciiTheme="minorHAnsi" w:hAnsiTheme="minorHAnsi" w:cstheme="minorHAnsi"/>
          <w:sz w:val="22"/>
          <w:lang w:eastAsia="it-IT"/>
        </w:rPr>
        <w:t>non</w:t>
      </w:r>
      <w:proofErr w:type="gramEnd"/>
      <w:r w:rsidRPr="00AD1EA3">
        <w:rPr>
          <w:rFonts w:asciiTheme="minorHAnsi" w:hAnsiTheme="minorHAnsi" w:cstheme="minorHAnsi"/>
          <w:sz w:val="22"/>
          <w:lang w:eastAsia="it-IT"/>
        </w:rPr>
        <w:t xml:space="preserve"> trovarsi nella situazione prevista dall’art. 53, comma 16-ter, del d.lgs. del 2001 n. 165.</w:t>
      </w:r>
    </w:p>
    <w:p w14:paraId="1303706F" w14:textId="77777777" w:rsidR="001A79A0" w:rsidRPr="00AD1EA3" w:rsidRDefault="001A79A0" w:rsidP="001A79A0">
      <w:pPr>
        <w:autoSpaceDE w:val="0"/>
        <w:adjustRightInd w:val="0"/>
        <w:rPr>
          <w:rFonts w:asciiTheme="minorHAnsi" w:hAnsiTheme="minorHAnsi" w:cstheme="minorHAnsi"/>
          <w:sz w:val="22"/>
          <w:lang w:eastAsia="it-IT"/>
        </w:rPr>
      </w:pPr>
    </w:p>
    <w:p w14:paraId="05FD123E" w14:textId="77777777" w:rsidR="001A79A0" w:rsidRPr="00AD1EA3" w:rsidRDefault="001A79A0" w:rsidP="001A79A0">
      <w:pPr>
        <w:autoSpaceDE w:val="0"/>
        <w:adjustRightInd w:val="0"/>
        <w:rPr>
          <w:rFonts w:asciiTheme="minorHAnsi" w:hAnsiTheme="minorHAnsi" w:cstheme="minorHAnsi"/>
          <w:sz w:val="22"/>
          <w:lang w:eastAsia="it-IT"/>
        </w:rPr>
      </w:pPr>
      <w:r w:rsidRPr="00AD1EA3">
        <w:rPr>
          <w:rFonts w:asciiTheme="minorHAnsi" w:hAnsiTheme="minorHAnsi" w:cstheme="minorHAnsi"/>
          <w:sz w:val="22"/>
          <w:lang w:eastAsia="it-IT"/>
        </w:rPr>
        <w:t>La sussistenza di tale condizione dovrà essere dichiarata all’interno del DGUE, Parte III, Sezione D, di cui al successivo articolo 13 punto A.2.</w:t>
      </w:r>
    </w:p>
    <w:bookmarkEnd w:id="1358"/>
    <w:p w14:paraId="58B185AD" w14:textId="77777777" w:rsidR="001A79A0" w:rsidRPr="00AD1EA3" w:rsidRDefault="001A79A0" w:rsidP="001A79A0">
      <w:pPr>
        <w:autoSpaceDE w:val="0"/>
        <w:adjustRightInd w:val="0"/>
        <w:rPr>
          <w:rFonts w:asciiTheme="minorHAnsi" w:hAnsiTheme="minorHAnsi" w:cstheme="minorHAnsi"/>
          <w:sz w:val="22"/>
        </w:rPr>
      </w:pPr>
    </w:p>
    <w:p w14:paraId="2D621DAF" w14:textId="77777777" w:rsidR="001A79A0" w:rsidRPr="00AD1EA3" w:rsidRDefault="001A79A0" w:rsidP="001A79A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 xml:space="preserve">In caso di operatori riuniti, i suddetti requisiti di cui alle lettere a), b), c) devono essere posseduti da ciascuna impresa componente il raggruppamento e in caso di consorzi di cui all’articolo 45 comma 2 </w:t>
      </w:r>
      <w:proofErr w:type="spellStart"/>
      <w:r w:rsidRPr="00AD1EA3">
        <w:rPr>
          <w:rFonts w:asciiTheme="minorHAnsi" w:hAnsiTheme="minorHAnsi" w:cstheme="minorHAnsi"/>
          <w:color w:val="auto"/>
          <w:sz w:val="22"/>
          <w:szCs w:val="22"/>
        </w:rPr>
        <w:t>lett</w:t>
      </w:r>
      <w:proofErr w:type="spellEnd"/>
      <w:r w:rsidRPr="00AD1EA3">
        <w:rPr>
          <w:rFonts w:asciiTheme="minorHAnsi" w:hAnsiTheme="minorHAnsi" w:cstheme="minorHAnsi"/>
          <w:color w:val="auto"/>
          <w:sz w:val="22"/>
          <w:szCs w:val="22"/>
        </w:rPr>
        <w:t>. b) e c) sia dal consorzio che dalle imprese indicate quali esecutrici.</w:t>
      </w:r>
    </w:p>
    <w:p w14:paraId="28198244" w14:textId="77777777" w:rsidR="001A79A0" w:rsidRPr="00AD1EA3" w:rsidRDefault="001A79A0" w:rsidP="001A79A0">
      <w:pPr>
        <w:autoSpaceDE w:val="0"/>
        <w:adjustRightInd w:val="0"/>
        <w:rPr>
          <w:rFonts w:asciiTheme="minorHAnsi" w:hAnsiTheme="minorHAnsi" w:cstheme="minorHAnsi"/>
          <w:sz w:val="22"/>
        </w:rPr>
      </w:pPr>
    </w:p>
    <w:p w14:paraId="75A72D50" w14:textId="77777777" w:rsidR="001A79A0" w:rsidRPr="00AD1EA3" w:rsidRDefault="001A79A0" w:rsidP="001A79A0">
      <w:pPr>
        <w:autoSpaceDE w:val="0"/>
        <w:rPr>
          <w:rFonts w:asciiTheme="minorHAnsi" w:hAnsiTheme="minorHAnsi" w:cstheme="minorHAnsi"/>
          <w:sz w:val="22"/>
        </w:rPr>
      </w:pPr>
      <w:bookmarkStart w:id="1359" w:name="_Hlk483843672"/>
      <w:bookmarkEnd w:id="1355"/>
      <w:r w:rsidRPr="00AD1EA3">
        <w:rPr>
          <w:rFonts w:asciiTheme="minorHAnsi" w:hAnsiTheme="minorHAnsi" w:cstheme="minorHAnsi"/>
          <w:bCs/>
          <w:sz w:val="22"/>
          <w:u w:val="single"/>
          <w:lang w:eastAsia="ar-SA"/>
        </w:rPr>
        <w:t>È vietato il ricorso all’istituto dell’avvalimento di cui all’art. 89 del Codice per la soddisfazione dei requisiti generali.</w:t>
      </w:r>
    </w:p>
    <w:bookmarkEnd w:id="1359"/>
    <w:p w14:paraId="29824243" w14:textId="77777777" w:rsidR="00333C56" w:rsidRPr="00AD1EA3" w:rsidRDefault="00333C56">
      <w:pPr>
        <w:rPr>
          <w:rFonts w:asciiTheme="minorHAnsi" w:hAnsiTheme="minorHAnsi" w:cs="Calibri"/>
          <w:sz w:val="22"/>
        </w:rPr>
      </w:pPr>
    </w:p>
    <w:p w14:paraId="0534C2E9" w14:textId="77777777" w:rsidR="00333C56" w:rsidRPr="00AD1EA3" w:rsidRDefault="001A79A0" w:rsidP="0098244C">
      <w:pPr>
        <w:pStyle w:val="Titolo3"/>
        <w:numPr>
          <w:ilvl w:val="1"/>
          <w:numId w:val="41"/>
        </w:numPr>
        <w:spacing w:before="0" w:after="0"/>
        <w:rPr>
          <w:rFonts w:asciiTheme="minorHAnsi" w:hAnsiTheme="minorHAnsi"/>
          <w:szCs w:val="22"/>
        </w:rPr>
      </w:pPr>
      <w:bookmarkStart w:id="1360" w:name="_Toc498419731"/>
      <w:bookmarkStart w:id="1361" w:name="_Toc497831539"/>
      <w:bookmarkStart w:id="1362" w:name="_Toc497728144"/>
      <w:bookmarkStart w:id="1363" w:name="_Toc497484946"/>
      <w:bookmarkStart w:id="1364" w:name="_Toc504566787"/>
      <w:bookmarkStart w:id="1365" w:name="_Ref495411555"/>
      <w:bookmarkStart w:id="1366" w:name="_Ref495411541"/>
      <w:bookmarkStart w:id="1367" w:name="_Toc514838969"/>
      <w:bookmarkEnd w:id="1360"/>
      <w:bookmarkEnd w:id="1361"/>
      <w:bookmarkEnd w:id="1362"/>
      <w:bookmarkEnd w:id="1363"/>
      <w:bookmarkEnd w:id="1364"/>
      <w:bookmarkEnd w:id="1365"/>
      <w:bookmarkEnd w:id="1366"/>
      <w:r w:rsidRPr="00AD1EA3">
        <w:rPr>
          <w:rFonts w:asciiTheme="minorHAnsi" w:hAnsiTheme="minorHAnsi"/>
          <w:caps w:val="0"/>
          <w:szCs w:val="22"/>
        </w:rPr>
        <w:t>Requisiti di idoneità</w:t>
      </w:r>
      <w:r w:rsidR="001C113F">
        <w:rPr>
          <w:rFonts w:asciiTheme="minorHAnsi" w:hAnsiTheme="minorHAnsi"/>
          <w:caps w:val="0"/>
          <w:szCs w:val="22"/>
        </w:rPr>
        <w:t xml:space="preserve"> </w:t>
      </w:r>
      <w:r w:rsidRPr="00AD1EA3">
        <w:rPr>
          <w:rFonts w:asciiTheme="minorHAnsi" w:hAnsiTheme="minorHAnsi"/>
          <w:caps w:val="0"/>
          <w:szCs w:val="22"/>
        </w:rPr>
        <w:t>professionale</w:t>
      </w:r>
      <w:bookmarkEnd w:id="1367"/>
    </w:p>
    <w:p w14:paraId="54260B75" w14:textId="77777777" w:rsidR="002E504E" w:rsidRPr="00AD1EA3" w:rsidRDefault="002E504E" w:rsidP="002E504E">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Il concorrente dovrà dichiarare ai sensi degli artt. 46 e 47 del D.P.R. n. 445/2000:</w:t>
      </w:r>
    </w:p>
    <w:p w14:paraId="529264CA" w14:textId="77777777" w:rsidR="00333C56" w:rsidRPr="00442CDA" w:rsidRDefault="00F25EDE">
      <w:pPr>
        <w:pStyle w:val="Paragrafoelenco"/>
        <w:numPr>
          <w:ilvl w:val="0"/>
          <w:numId w:val="13"/>
        </w:numPr>
        <w:ind w:left="284" w:hanging="284"/>
        <w:rPr>
          <w:rFonts w:asciiTheme="minorHAnsi" w:hAnsiTheme="minorHAnsi" w:cs="Calibri"/>
          <w:sz w:val="22"/>
        </w:rPr>
      </w:pPr>
      <w:bookmarkStart w:id="1368" w:name="_Ref495411492"/>
      <w:r w:rsidRPr="00AD1EA3">
        <w:rPr>
          <w:rFonts w:asciiTheme="minorHAnsi" w:hAnsiTheme="minorHAnsi" w:cs="Arial"/>
          <w:b/>
          <w:sz w:val="22"/>
        </w:rPr>
        <w:t xml:space="preserve">Iscrizione </w:t>
      </w:r>
      <w:r w:rsidRPr="00AD1EA3">
        <w:rPr>
          <w:rFonts w:asciiTheme="minorHAnsi" w:hAnsiTheme="minorHAnsi" w:cs="Arial"/>
          <w:sz w:val="22"/>
        </w:rPr>
        <w:t xml:space="preserve">nel </w:t>
      </w:r>
      <w:r w:rsidRPr="00AD1EA3">
        <w:rPr>
          <w:rFonts w:asciiTheme="minorHAnsi" w:hAnsiTheme="minorHAnsi" w:cs="Calibri"/>
          <w:sz w:val="22"/>
        </w:rPr>
        <w:t xml:space="preserve">registro tenuto dalla Camera di commercio industria, artigianato e agricoltura oppure nel registro delle commissioni provinciali per l’artigianato per attività coerenti con quelle oggetto della </w:t>
      </w:r>
      <w:r w:rsidRPr="00442CDA">
        <w:rPr>
          <w:rFonts w:asciiTheme="minorHAnsi" w:hAnsiTheme="minorHAnsi" w:cs="Calibri"/>
          <w:sz w:val="22"/>
        </w:rPr>
        <w:t>presente procedura di gara.</w:t>
      </w:r>
      <w:bookmarkEnd w:id="1368"/>
      <w:r w:rsidRPr="00442CDA">
        <w:rPr>
          <w:rFonts w:asciiTheme="minorHAnsi" w:hAnsiTheme="minorHAnsi" w:cs="Calibri"/>
          <w:sz w:val="22"/>
        </w:rPr>
        <w:t xml:space="preserve"> Il concorrente non stabilito in Italia ma in altro Stato Membro o in uno dei Paesi di cui all’art. 83, comma 3 del Codice, presenta dichiarazione giurata o secondo le modalità vigenti nello Stato nel quale è stabilito.</w:t>
      </w:r>
    </w:p>
    <w:p w14:paraId="553178B1" w14:textId="0DBA6E58" w:rsidR="00333C56" w:rsidRPr="00AD1EA3" w:rsidRDefault="00F25EDE" w:rsidP="00B54FF9">
      <w:pPr>
        <w:pStyle w:val="Paragrafoelenco"/>
        <w:numPr>
          <w:ilvl w:val="0"/>
          <w:numId w:val="13"/>
        </w:numPr>
        <w:ind w:left="284" w:hanging="284"/>
        <w:rPr>
          <w:rFonts w:asciiTheme="minorHAnsi" w:hAnsiTheme="minorHAnsi" w:cs="Calibri"/>
          <w:strike/>
          <w:sz w:val="22"/>
        </w:rPr>
      </w:pPr>
      <w:r w:rsidRPr="00B54FF9">
        <w:rPr>
          <w:rFonts w:asciiTheme="minorHAnsi" w:hAnsiTheme="minorHAnsi" w:cs="Arial"/>
          <w:b/>
          <w:sz w:val="22"/>
        </w:rPr>
        <w:t>possesso dell’autorizzazione</w:t>
      </w:r>
      <w:r w:rsidRPr="00B54FF9">
        <w:rPr>
          <w:rFonts w:asciiTheme="minorHAnsi" w:hAnsiTheme="minorHAnsi" w:cs="Arial"/>
          <w:sz w:val="22"/>
        </w:rPr>
        <w:t xml:space="preserve"> degli organi competenti all’esercizio delle assicurazioni private, con riferimento al ramo oggetto dell’offerta in base al D.lgs. 209/2005 e </w:t>
      </w:r>
      <w:proofErr w:type="spellStart"/>
      <w:r w:rsidRPr="00B54FF9">
        <w:rPr>
          <w:rFonts w:asciiTheme="minorHAnsi" w:hAnsiTheme="minorHAnsi" w:cs="Arial"/>
          <w:sz w:val="22"/>
        </w:rPr>
        <w:t>ss.mm.ii</w:t>
      </w:r>
      <w:proofErr w:type="spellEnd"/>
      <w:r w:rsidRPr="00B54FF9">
        <w:rPr>
          <w:rFonts w:asciiTheme="minorHAnsi" w:hAnsiTheme="minorHAnsi" w:cs="Arial"/>
          <w:sz w:val="22"/>
        </w:rPr>
        <w:t xml:space="preserve">.; possono partecipare anche concorrenti appartenenti a Stati membri dell’Unione Europea, purché sussistano le condizioni richieste dalla vigente normativa per l’esercizio dell’attività assicurativa in regime di libertà di stabilimento o in regime di libera prestazione di servizi nel territorio della Stato italiano, in possesso dei prescritti requisiti </w:t>
      </w:r>
      <w:r w:rsidRPr="00AD1EA3">
        <w:rPr>
          <w:rFonts w:asciiTheme="minorHAnsi" w:hAnsiTheme="minorHAnsi" w:cs="Arial"/>
          <w:sz w:val="22"/>
        </w:rPr>
        <w:t>minimi di partecipazione</w:t>
      </w:r>
      <w:bookmarkStart w:id="1369" w:name="_Ref495411511"/>
      <w:bookmarkEnd w:id="1369"/>
      <w:r w:rsidRPr="00AD1EA3">
        <w:rPr>
          <w:rFonts w:asciiTheme="minorHAnsi" w:hAnsiTheme="minorHAnsi"/>
          <w:sz w:val="22"/>
        </w:rPr>
        <w:t>.</w:t>
      </w:r>
      <w:r w:rsidR="00E60A38">
        <w:rPr>
          <w:rFonts w:asciiTheme="minorHAnsi" w:hAnsiTheme="minorHAnsi"/>
          <w:sz w:val="22"/>
        </w:rPr>
        <w:t xml:space="preserve"> </w:t>
      </w:r>
      <w:r w:rsidR="00B54FF9" w:rsidRPr="00AD1EA3">
        <w:rPr>
          <w:rFonts w:asciiTheme="minorHAnsi" w:hAnsiTheme="minorHAnsi"/>
          <w:sz w:val="22"/>
        </w:rPr>
        <w:t>Nello specifico:</w:t>
      </w:r>
    </w:p>
    <w:p w14:paraId="65EFF9F0" w14:textId="77777777" w:rsidR="00212320" w:rsidRPr="00AD1EA3" w:rsidRDefault="00212320" w:rsidP="00212320">
      <w:pPr>
        <w:pStyle w:val="Stilepredefinito"/>
        <w:jc w:val="both"/>
        <w:rPr>
          <w:rFonts w:asciiTheme="minorHAnsi" w:hAnsiTheme="minorHAnsi" w:cstheme="minorHAnsi"/>
          <w:color w:val="auto"/>
          <w:sz w:val="22"/>
          <w:szCs w:val="22"/>
        </w:rPr>
      </w:pPr>
      <w:r w:rsidRPr="00AD1EA3">
        <w:rPr>
          <w:rFonts w:asciiTheme="minorHAnsi" w:hAnsiTheme="minorHAnsi" w:cstheme="minorHAnsi"/>
          <w:b/>
          <w:color w:val="auto"/>
          <w:sz w:val="22"/>
          <w:szCs w:val="22"/>
        </w:rPr>
        <w:t>Le imprese aventi sede legale in Italia</w:t>
      </w:r>
      <w:r w:rsidRPr="00AD1EA3">
        <w:rPr>
          <w:rFonts w:asciiTheme="minorHAnsi" w:hAnsiTheme="minorHAnsi" w:cstheme="minorHAnsi"/>
          <w:color w:val="auto"/>
          <w:sz w:val="22"/>
          <w:szCs w:val="22"/>
        </w:rPr>
        <w:t xml:space="preserve"> devono possedere autorizzazione IVASS (Istituto per la Vigilanza sulle Assicurazioni) o altra documentazione analoga rilasciata dal ministero del bilancio e della programmazione economica (oggi ministero per lo sviluppo economico) e/o dal CIPE, all’esercizio in Italia nei rami assicurativi relativi ai lotti cui gli operatori economici intendano partecipare (per le imprese aventi sede legale in Italia).</w:t>
      </w:r>
    </w:p>
    <w:p w14:paraId="42544BA5" w14:textId="77777777" w:rsidR="00212320" w:rsidRPr="00AD1EA3" w:rsidRDefault="00212320" w:rsidP="0021232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L</w:t>
      </w:r>
      <w:r w:rsidRPr="00AD1EA3">
        <w:rPr>
          <w:rFonts w:asciiTheme="minorHAnsi" w:hAnsiTheme="minorHAnsi" w:cstheme="minorHAnsi"/>
          <w:b/>
          <w:color w:val="auto"/>
          <w:sz w:val="22"/>
          <w:szCs w:val="22"/>
        </w:rPr>
        <w:t>e imprese aventi sede legale in uno Stato membro dell’Unione Europea diverso dall’Italia</w:t>
      </w:r>
      <w:r w:rsidRPr="00AD1EA3">
        <w:rPr>
          <w:rFonts w:asciiTheme="minorHAnsi" w:hAnsiTheme="minorHAnsi" w:cstheme="minorHAnsi"/>
          <w:color w:val="auto"/>
          <w:sz w:val="22"/>
          <w:szCs w:val="22"/>
        </w:rPr>
        <w:t xml:space="preserve"> devono possedere autorizzazione IVASS (Istituto per la Vigilanza sulle Assicurazioni) o altra documentazione analoga rilasciata dal ministero del bilancio e della programmazione economica (oggi ministero per lo sviluppo economico) e/o dal CIPE, all’inizio delle attività in Italia (riferita ai rami assicurativi relativi ai lotti cui si intende partecipare in regime di libertà di stabilimento in Italia) per il tramite della propria sede secondaria in Italia, oppure autorizzazione IVASS, o altra documentazione analoga rilasciata dal ministero del bilancio e della programmazione economica (oggi ministero per lo sviluppo economico) e/o dal CIPE, inerente la regolarità della documentazione ricevuta (riferita ai rami assicurativi relativi ai lotti cui si intende partecipare in regime di libera prestazione di servizio in Italia nonché di aver comunicato all’ufficio del Registro di Roma ed all’IVASS nomina del proprio rappresentante fiscale o l’autorizzazione rilasciata dal Paese di provenienza.</w:t>
      </w:r>
    </w:p>
    <w:p w14:paraId="36E6E284" w14:textId="77777777" w:rsidR="00212320" w:rsidRPr="00AD1EA3" w:rsidRDefault="00212320" w:rsidP="00212320">
      <w:pPr>
        <w:pStyle w:val="Stilepredefinito"/>
        <w:jc w:val="both"/>
        <w:rPr>
          <w:rFonts w:asciiTheme="minorHAnsi" w:hAnsiTheme="minorHAnsi" w:cstheme="minorHAnsi"/>
          <w:color w:val="auto"/>
          <w:sz w:val="22"/>
          <w:szCs w:val="22"/>
        </w:rPr>
      </w:pPr>
    </w:p>
    <w:p w14:paraId="528CB92B" w14:textId="77777777" w:rsidR="00212320" w:rsidRPr="00AD1EA3" w:rsidRDefault="00212320" w:rsidP="00212320">
      <w:pPr>
        <w:pStyle w:val="Stilepredefinito"/>
        <w:jc w:val="both"/>
        <w:rPr>
          <w:rFonts w:asciiTheme="minorHAnsi" w:hAnsiTheme="minorHAnsi" w:cstheme="minorHAnsi"/>
          <w:color w:val="auto"/>
          <w:sz w:val="22"/>
          <w:szCs w:val="22"/>
          <w:u w:val="single"/>
        </w:rPr>
      </w:pPr>
      <w:r w:rsidRPr="00AD1EA3">
        <w:rPr>
          <w:rFonts w:asciiTheme="minorHAnsi" w:hAnsiTheme="minorHAnsi" w:cstheme="minorHAnsi"/>
          <w:color w:val="auto"/>
          <w:sz w:val="22"/>
          <w:szCs w:val="22"/>
          <w:u w:val="single"/>
        </w:rPr>
        <w:t>I requisiti di idoneità professionale di cui ai punti a) e b) dovranno essere posseduti, e dichiarati, per ciascun lotto per il quale l’operatore economico intende partecipare.</w:t>
      </w:r>
    </w:p>
    <w:p w14:paraId="7BA890F1" w14:textId="77777777" w:rsidR="00212320" w:rsidRPr="00AD1EA3" w:rsidRDefault="00212320" w:rsidP="00212320">
      <w:pPr>
        <w:pStyle w:val="Stilepredefinito"/>
        <w:jc w:val="both"/>
        <w:rPr>
          <w:rFonts w:asciiTheme="minorHAnsi" w:hAnsiTheme="minorHAnsi" w:cstheme="minorHAnsi"/>
          <w:color w:val="auto"/>
          <w:sz w:val="22"/>
          <w:szCs w:val="22"/>
        </w:rPr>
      </w:pPr>
    </w:p>
    <w:p w14:paraId="0CCD6417" w14:textId="77777777" w:rsidR="00212320" w:rsidRPr="00AD1EA3" w:rsidRDefault="00212320" w:rsidP="0021232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lastRenderedPageBreak/>
        <w:t>In caso di RTI/Consorzio Ordinario/GEIE i requisiti di partecipazione di idoneità professionale dovranno essere posseduti da ciascuna delle imprese facenti parte il raggruppamento.</w:t>
      </w:r>
    </w:p>
    <w:p w14:paraId="3E85879E" w14:textId="77777777" w:rsidR="00B54FF9" w:rsidRPr="00212320" w:rsidRDefault="00B54FF9" w:rsidP="00212320">
      <w:pPr>
        <w:pStyle w:val="Stilepredefinito"/>
        <w:jc w:val="both"/>
        <w:rPr>
          <w:rFonts w:asciiTheme="minorHAnsi" w:hAnsiTheme="minorHAnsi" w:cstheme="minorHAnsi"/>
          <w:color w:val="FF0000"/>
          <w:sz w:val="22"/>
          <w:szCs w:val="22"/>
        </w:rPr>
      </w:pPr>
    </w:p>
    <w:p w14:paraId="23B09A42" w14:textId="77777777" w:rsidR="00212320" w:rsidRPr="00AD1EA3" w:rsidRDefault="00212320" w:rsidP="0021232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 xml:space="preserve">In caso di consorzi di cui all’articolo 45 comma 2 </w:t>
      </w:r>
      <w:proofErr w:type="spellStart"/>
      <w:r w:rsidRPr="00AD1EA3">
        <w:rPr>
          <w:rFonts w:asciiTheme="minorHAnsi" w:hAnsiTheme="minorHAnsi" w:cstheme="minorHAnsi"/>
          <w:color w:val="auto"/>
          <w:sz w:val="22"/>
          <w:szCs w:val="22"/>
        </w:rPr>
        <w:t>lett</w:t>
      </w:r>
      <w:proofErr w:type="spellEnd"/>
      <w:r w:rsidRPr="00AD1EA3">
        <w:rPr>
          <w:rFonts w:asciiTheme="minorHAnsi" w:hAnsiTheme="minorHAnsi" w:cstheme="minorHAnsi"/>
          <w:color w:val="auto"/>
          <w:sz w:val="22"/>
          <w:szCs w:val="22"/>
        </w:rPr>
        <w:t>. b) e c), i requisiti di partecipazione di idoneità professionale di cui sopra dovranno essere posseduti sia dal consorzio sia dal soggetto indicato quale esecutore del servizio.</w:t>
      </w:r>
    </w:p>
    <w:p w14:paraId="491A91FE" w14:textId="77777777" w:rsidR="00212320" w:rsidRPr="00AD1EA3" w:rsidRDefault="00212320" w:rsidP="00212320">
      <w:pPr>
        <w:pStyle w:val="Stilepredefinito"/>
        <w:jc w:val="both"/>
        <w:rPr>
          <w:rFonts w:asciiTheme="minorHAnsi" w:hAnsiTheme="minorHAnsi" w:cstheme="minorHAnsi"/>
          <w:color w:val="auto"/>
          <w:sz w:val="22"/>
          <w:szCs w:val="22"/>
        </w:rPr>
      </w:pPr>
    </w:p>
    <w:p w14:paraId="1B5FAA12" w14:textId="77777777" w:rsidR="00212320" w:rsidRPr="00AD1EA3" w:rsidRDefault="00212320" w:rsidP="00212320">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I requisiti di partecipazione di idoneità professionale, per ciascun lotto cui si intende partecipare, dovranno essere indicati all’interno del DGUE, nella Parte IV: Criteri di selezione, Sezione A) IDONEITÀ (Articolo 83, comma 1, lettera a), del Codice), rispettivamente: il requisito di cui al punto 1 (iscrizione in CCIAA) al punto 1 della Sezione A) e il requisito di cui al punto 2 (autorizzazione IVASS) al punto 2 della medesima sezione.</w:t>
      </w:r>
    </w:p>
    <w:p w14:paraId="400C447D" w14:textId="77777777" w:rsidR="00212320" w:rsidRPr="00AD1EA3" w:rsidRDefault="00212320" w:rsidP="00212320">
      <w:pPr>
        <w:pStyle w:val="Stilepredefinito"/>
        <w:jc w:val="both"/>
        <w:rPr>
          <w:rFonts w:asciiTheme="minorHAnsi" w:hAnsiTheme="minorHAnsi" w:cstheme="minorHAnsi"/>
          <w:color w:val="auto"/>
          <w:sz w:val="22"/>
          <w:szCs w:val="22"/>
        </w:rPr>
      </w:pPr>
    </w:p>
    <w:p w14:paraId="31AC41FB" w14:textId="77777777" w:rsidR="00212320" w:rsidRPr="00AD1EA3" w:rsidRDefault="00212320" w:rsidP="00212320">
      <w:pPr>
        <w:pStyle w:val="Stilepredefinito"/>
        <w:jc w:val="both"/>
        <w:rPr>
          <w:rFonts w:asciiTheme="minorHAnsi" w:hAnsiTheme="minorHAnsi" w:cstheme="minorHAnsi"/>
          <w:color w:val="auto"/>
          <w:sz w:val="22"/>
          <w:szCs w:val="22"/>
          <w:u w:val="single"/>
        </w:rPr>
      </w:pPr>
      <w:r w:rsidRPr="00AD1EA3">
        <w:rPr>
          <w:rFonts w:asciiTheme="minorHAnsi" w:hAnsiTheme="minorHAnsi" w:cstheme="minorHAnsi"/>
          <w:color w:val="auto"/>
          <w:sz w:val="22"/>
          <w:szCs w:val="22"/>
          <w:u w:val="single"/>
        </w:rPr>
        <w:t>È vietato il ricorso all’istituto dell’avvalimento ci cui all’art. 89 del Codice per la soddisfazione dei requisiti di idoneità professionale di cui ai punti 1 e 2.</w:t>
      </w:r>
    </w:p>
    <w:p w14:paraId="386C1A78" w14:textId="77777777" w:rsidR="00333C56" w:rsidRPr="00AD1EA3" w:rsidRDefault="00333C56">
      <w:pPr>
        <w:pStyle w:val="Titolo3"/>
        <w:numPr>
          <w:ilvl w:val="0"/>
          <w:numId w:val="0"/>
        </w:numPr>
        <w:spacing w:before="0" w:after="0"/>
        <w:ind w:left="426"/>
        <w:rPr>
          <w:rFonts w:asciiTheme="minorHAnsi" w:hAnsiTheme="minorHAnsi"/>
          <w:szCs w:val="22"/>
        </w:rPr>
      </w:pPr>
      <w:bookmarkStart w:id="1370" w:name="_Toc485218278"/>
      <w:bookmarkStart w:id="1371" w:name="_Toc484688842"/>
      <w:bookmarkStart w:id="1372" w:name="_Toc484688287"/>
      <w:bookmarkStart w:id="1373" w:name="_Toc484605418"/>
      <w:bookmarkStart w:id="1374" w:name="_Toc484605294"/>
      <w:bookmarkStart w:id="1375" w:name="_Toc484526574"/>
      <w:bookmarkStart w:id="1376" w:name="_Toc484449079"/>
      <w:bookmarkStart w:id="1377" w:name="_Toc484448955"/>
      <w:bookmarkStart w:id="1378" w:name="_Toc484448831"/>
      <w:bookmarkStart w:id="1379" w:name="_Toc484448708"/>
      <w:bookmarkStart w:id="1380" w:name="_Toc484448584"/>
      <w:bookmarkStart w:id="1381" w:name="_Toc484448460"/>
      <w:bookmarkStart w:id="1382" w:name="_Toc484448336"/>
      <w:bookmarkStart w:id="1383" w:name="_Toc484448212"/>
      <w:bookmarkStart w:id="1384" w:name="_Toc484448087"/>
      <w:bookmarkStart w:id="1385" w:name="_Toc484440428"/>
      <w:bookmarkStart w:id="1386" w:name="_Toc484440068"/>
      <w:bookmarkStart w:id="1387" w:name="_Toc484439944"/>
      <w:bookmarkStart w:id="1388" w:name="_Toc484439821"/>
      <w:bookmarkStart w:id="1389" w:name="_Toc484438901"/>
      <w:bookmarkStart w:id="1390" w:name="_Toc484438777"/>
      <w:bookmarkStart w:id="1391" w:name="_Toc484438653"/>
      <w:bookmarkStart w:id="1392" w:name="_Toc484429078"/>
      <w:bookmarkStart w:id="1393" w:name="_Toc484428908"/>
      <w:bookmarkStart w:id="1394" w:name="_Toc484097736"/>
      <w:bookmarkStart w:id="1395" w:name="_Toc484011662"/>
      <w:bookmarkStart w:id="1396" w:name="_Toc484011187"/>
      <w:bookmarkStart w:id="1397" w:name="_Toc484011065"/>
      <w:bookmarkStart w:id="1398" w:name="_Toc484010943"/>
      <w:bookmarkStart w:id="1399" w:name="_Toc484010819"/>
      <w:bookmarkStart w:id="1400" w:name="_Toc484010697"/>
      <w:bookmarkStart w:id="1401" w:name="_Toc483906947"/>
      <w:bookmarkStart w:id="1402" w:name="_Toc483571570"/>
      <w:bookmarkStart w:id="1403" w:name="_Toc483571449"/>
      <w:bookmarkStart w:id="1404" w:name="_Toc483474020"/>
      <w:bookmarkStart w:id="1405" w:name="_Toc483401223"/>
      <w:bookmarkStart w:id="1406" w:name="_Toc483325744"/>
      <w:bookmarkStart w:id="1407" w:name="_Toc483316441"/>
      <w:bookmarkStart w:id="1408" w:name="_Toc483316310"/>
      <w:bookmarkStart w:id="1409" w:name="_Toc483316107"/>
      <w:bookmarkStart w:id="1410" w:name="_Toc483315902"/>
      <w:bookmarkStart w:id="1411" w:name="_Toc483302352"/>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264030BB" w14:textId="77777777" w:rsidR="00333C56" w:rsidRPr="00AD1EA3" w:rsidRDefault="00F25EDE" w:rsidP="0098244C">
      <w:pPr>
        <w:pStyle w:val="Titolo3"/>
        <w:numPr>
          <w:ilvl w:val="1"/>
          <w:numId w:val="41"/>
        </w:numPr>
        <w:spacing w:before="0" w:after="0"/>
        <w:ind w:left="426" w:hanging="426"/>
        <w:rPr>
          <w:rFonts w:asciiTheme="minorHAnsi" w:hAnsiTheme="minorHAnsi"/>
          <w:szCs w:val="22"/>
        </w:rPr>
      </w:pPr>
      <w:bookmarkStart w:id="1412" w:name="_Ref495411575"/>
      <w:bookmarkStart w:id="1413" w:name="_Toc504566788"/>
      <w:bookmarkStart w:id="1414" w:name="_Toc514838970"/>
      <w:bookmarkEnd w:id="1412"/>
      <w:bookmarkEnd w:id="1413"/>
      <w:r w:rsidRPr="00AD1EA3">
        <w:rPr>
          <w:rFonts w:asciiTheme="minorHAnsi" w:hAnsiTheme="minorHAnsi"/>
          <w:szCs w:val="22"/>
        </w:rPr>
        <w:t>Requisiti di capacità economica e finanziaria</w:t>
      </w:r>
      <w:bookmarkEnd w:id="1414"/>
    </w:p>
    <w:p w14:paraId="079A4630" w14:textId="77777777" w:rsidR="002E504E" w:rsidRPr="00AD1EA3" w:rsidRDefault="002E504E" w:rsidP="002E504E">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Il concorrente dovrà dichiarare ai sensi degli artt. 46 e 47 del D.P.R. n. 445/2000 di:</w:t>
      </w:r>
    </w:p>
    <w:p w14:paraId="44834128" w14:textId="77777777" w:rsidR="002E504E" w:rsidRPr="00442CDA" w:rsidRDefault="002E504E" w:rsidP="002E504E">
      <w:pPr>
        <w:pStyle w:val="Titolo3"/>
        <w:numPr>
          <w:ilvl w:val="0"/>
          <w:numId w:val="0"/>
        </w:numPr>
        <w:spacing w:before="0" w:after="0"/>
        <w:rPr>
          <w:rFonts w:asciiTheme="minorHAnsi" w:hAnsiTheme="minorHAnsi"/>
          <w:szCs w:val="22"/>
        </w:rPr>
      </w:pPr>
    </w:p>
    <w:p w14:paraId="7A676B54" w14:textId="135474CB" w:rsidR="000A23B8" w:rsidRDefault="00F25EDE">
      <w:pPr>
        <w:pStyle w:val="Corpodeltesto2"/>
        <w:numPr>
          <w:ilvl w:val="0"/>
          <w:numId w:val="13"/>
        </w:numPr>
        <w:spacing w:after="0" w:line="276" w:lineRule="auto"/>
        <w:ind w:left="284" w:right="51" w:hanging="284"/>
        <w:rPr>
          <w:rFonts w:asciiTheme="minorHAnsi" w:hAnsiTheme="minorHAnsi" w:cs="Arial"/>
          <w:sz w:val="22"/>
        </w:rPr>
      </w:pPr>
      <w:proofErr w:type="gramStart"/>
      <w:r w:rsidRPr="002E504E">
        <w:rPr>
          <w:rFonts w:asciiTheme="minorHAnsi" w:hAnsiTheme="minorHAnsi" w:cs="Arial"/>
          <w:sz w:val="22"/>
        </w:rPr>
        <w:t>possedere</w:t>
      </w:r>
      <w:proofErr w:type="gramEnd"/>
      <w:r w:rsidRPr="002E504E">
        <w:rPr>
          <w:rFonts w:asciiTheme="minorHAnsi" w:hAnsiTheme="minorHAnsi" w:cs="Arial"/>
          <w:sz w:val="22"/>
        </w:rPr>
        <w:t xml:space="preserve"> nel triennio antecedente la pubblicazione dell’appalto (dato desumibile dagli ultimi 3 bilanci approvati) una raccolta premi complessiva</w:t>
      </w:r>
      <w:r w:rsidR="002E504E" w:rsidRPr="002E504E">
        <w:rPr>
          <w:rFonts w:asciiTheme="minorHAnsi" w:hAnsiTheme="minorHAnsi" w:cs="Arial"/>
          <w:sz w:val="22"/>
        </w:rPr>
        <w:t xml:space="preserve">, </w:t>
      </w:r>
      <w:r w:rsidR="002E504E" w:rsidRPr="00B34A12">
        <w:rPr>
          <w:rFonts w:asciiTheme="minorHAnsi" w:hAnsiTheme="minorHAnsi" w:cs="Arial"/>
          <w:sz w:val="22"/>
        </w:rPr>
        <w:t>in riferimento a ciascun lotto per il quale si intende presentare offerta,</w:t>
      </w:r>
      <w:r w:rsidRPr="002E504E">
        <w:rPr>
          <w:rFonts w:asciiTheme="minorHAnsi" w:hAnsiTheme="minorHAnsi" w:cs="Arial"/>
          <w:sz w:val="22"/>
        </w:rPr>
        <w:t xml:space="preserve"> non inferiore a</w:t>
      </w:r>
      <w:r w:rsidR="000A23B8">
        <w:rPr>
          <w:rFonts w:asciiTheme="minorHAnsi" w:hAnsiTheme="minorHAnsi" w:cs="Arial"/>
          <w:sz w:val="22"/>
        </w:rPr>
        <w:t>i seguenti importi:</w:t>
      </w:r>
    </w:p>
    <w:p w14:paraId="2D06A980" w14:textId="77777777" w:rsidR="00B34A12" w:rsidRDefault="00B34A12" w:rsidP="00B34A12">
      <w:pPr>
        <w:pStyle w:val="Corpodeltesto2"/>
        <w:spacing w:after="0" w:line="276" w:lineRule="auto"/>
        <w:ind w:left="284" w:right="51"/>
        <w:rPr>
          <w:rFonts w:asciiTheme="minorHAnsi" w:hAnsiTheme="minorHAnsi" w:cs="Arial"/>
          <w:sz w:val="22"/>
        </w:rPr>
      </w:pPr>
    </w:p>
    <w:p w14:paraId="6C8D6083" w14:textId="0FDE9775" w:rsidR="000A23B8" w:rsidRPr="007A34F1" w:rsidRDefault="000A23B8" w:rsidP="004A02ED">
      <w:pPr>
        <w:pStyle w:val="Paragrafoelenco"/>
        <w:numPr>
          <w:ilvl w:val="1"/>
          <w:numId w:val="13"/>
        </w:numPr>
        <w:rPr>
          <w:rFonts w:asciiTheme="minorHAnsi" w:hAnsiTheme="minorHAnsi" w:cs="Calibri"/>
          <w:sz w:val="22"/>
        </w:rPr>
      </w:pPr>
      <w:r w:rsidRPr="007A34F1">
        <w:rPr>
          <w:rFonts w:asciiTheme="minorHAnsi" w:hAnsiTheme="minorHAnsi" w:cs="Calibri"/>
          <w:b/>
          <w:bCs/>
          <w:sz w:val="22"/>
        </w:rPr>
        <w:t xml:space="preserve">RCT/O: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.000.000,00</w:t>
      </w:r>
      <w:bookmarkStart w:id="1415" w:name="_Hlk515008623"/>
      <w:r w:rsidR="00B34A12" w:rsidRPr="007A34F1">
        <w:rPr>
          <w:rFonts w:asciiTheme="minorHAnsi" w:hAnsiTheme="minorHAnsi" w:cs="Arial"/>
          <w:sz w:val="22"/>
        </w:rPr>
        <w:t xml:space="preserve"> </w:t>
      </w:r>
      <w:bookmarkEnd w:id="1415"/>
      <w:r w:rsidR="00B34A12" w:rsidRPr="007A34F1">
        <w:rPr>
          <w:rFonts w:asciiTheme="minorHAnsi" w:hAnsiTheme="minorHAnsi"/>
        </w:rPr>
        <w:t>lordo delle imposte e/o ogni altro onere</w:t>
      </w:r>
    </w:p>
    <w:p w14:paraId="7D58F1B4" w14:textId="1C337026" w:rsidR="00B34A12" w:rsidRPr="007A34F1" w:rsidRDefault="000A23B8" w:rsidP="000A23B8">
      <w:pPr>
        <w:pStyle w:val="Paragrafoelenco"/>
        <w:numPr>
          <w:ilvl w:val="1"/>
          <w:numId w:val="13"/>
        </w:numPr>
        <w:rPr>
          <w:rFonts w:asciiTheme="minorHAnsi" w:hAnsiTheme="minorHAnsi" w:cs="Calibri"/>
          <w:b/>
          <w:bCs/>
          <w:sz w:val="22"/>
        </w:rPr>
      </w:pPr>
      <w:proofErr w:type="spellStart"/>
      <w:r w:rsidRPr="007A34F1">
        <w:rPr>
          <w:rFonts w:asciiTheme="minorHAnsi" w:hAnsiTheme="minorHAnsi" w:cs="Calibri"/>
          <w:b/>
          <w:bCs/>
          <w:sz w:val="22"/>
        </w:rPr>
        <w:t>All</w:t>
      </w:r>
      <w:proofErr w:type="spellEnd"/>
      <w:r w:rsidR="00CE5060" w:rsidRPr="007A34F1">
        <w:rPr>
          <w:rFonts w:asciiTheme="minorHAnsi" w:hAnsiTheme="minorHAnsi" w:cs="Calibri"/>
          <w:b/>
          <w:bCs/>
          <w:sz w:val="22"/>
        </w:rPr>
        <w:t xml:space="preserve"> </w:t>
      </w:r>
      <w:proofErr w:type="spellStart"/>
      <w:r w:rsidRPr="007A34F1">
        <w:rPr>
          <w:rFonts w:asciiTheme="minorHAnsi" w:hAnsiTheme="minorHAnsi" w:cs="Calibri"/>
          <w:b/>
          <w:bCs/>
          <w:sz w:val="22"/>
        </w:rPr>
        <w:t>risks</w:t>
      </w:r>
      <w:proofErr w:type="spellEnd"/>
      <w:r w:rsidRPr="007A34F1">
        <w:rPr>
          <w:rFonts w:asciiTheme="minorHAnsi" w:hAnsiTheme="minorHAnsi" w:cs="Calibri"/>
          <w:b/>
          <w:bCs/>
          <w:sz w:val="22"/>
        </w:rPr>
        <w:t xml:space="preserve">: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w:t>
      </w:r>
      <w:proofErr w:type="gramStart"/>
      <w:r w:rsidRPr="007A34F1">
        <w:rPr>
          <w:rFonts w:asciiTheme="minorHAnsi" w:hAnsiTheme="minorHAnsi" w:cs="Arial"/>
          <w:sz w:val="22"/>
        </w:rPr>
        <w:t>00</w:t>
      </w:r>
      <w:r w:rsidR="00B34A12" w:rsidRPr="007A34F1">
        <w:rPr>
          <w:rFonts w:asciiTheme="minorHAnsi" w:hAnsiTheme="minorHAnsi" w:cs="Arial"/>
          <w:sz w:val="22"/>
        </w:rPr>
        <w:t xml:space="preserve">  </w:t>
      </w:r>
      <w:r w:rsidR="00B34A12" w:rsidRPr="007A34F1">
        <w:rPr>
          <w:rFonts w:asciiTheme="minorHAnsi" w:hAnsiTheme="minorHAnsi"/>
        </w:rPr>
        <w:t>lordo</w:t>
      </w:r>
      <w:proofErr w:type="gramEnd"/>
      <w:r w:rsidR="00B34A12" w:rsidRPr="007A34F1">
        <w:rPr>
          <w:rFonts w:asciiTheme="minorHAnsi" w:hAnsiTheme="minorHAnsi"/>
        </w:rPr>
        <w:t xml:space="preserve"> delle imposte e/o ogni altro onere</w:t>
      </w:r>
    </w:p>
    <w:p w14:paraId="3D6E644A" w14:textId="28B4E015" w:rsidR="00B34A12" w:rsidRPr="007A34F1" w:rsidRDefault="000A23B8" w:rsidP="000A23B8">
      <w:pPr>
        <w:pStyle w:val="Paragrafoelenco"/>
        <w:numPr>
          <w:ilvl w:val="1"/>
          <w:numId w:val="13"/>
        </w:numPr>
        <w:rPr>
          <w:rFonts w:asciiTheme="minorHAnsi" w:hAnsiTheme="minorHAnsi" w:cs="Calibri"/>
          <w:b/>
          <w:bCs/>
          <w:sz w:val="22"/>
        </w:rPr>
      </w:pPr>
      <w:r w:rsidRPr="007A34F1">
        <w:rPr>
          <w:rFonts w:asciiTheme="minorHAnsi" w:hAnsiTheme="minorHAnsi" w:cs="Calibri"/>
          <w:b/>
          <w:bCs/>
          <w:sz w:val="22"/>
        </w:rPr>
        <w:t xml:space="preserve">Tutela Legale: </w:t>
      </w:r>
      <w:r w:rsidRPr="007A34F1">
        <w:rPr>
          <w:rFonts w:asciiTheme="minorHAnsi" w:hAnsiTheme="minorHAnsi" w:cs="Arial"/>
          <w:caps/>
          <w:sz w:val="22"/>
        </w:rPr>
        <w:t>€ 3.000.000,</w:t>
      </w:r>
      <w:proofErr w:type="gramStart"/>
      <w:r w:rsidRPr="007A34F1">
        <w:rPr>
          <w:rFonts w:asciiTheme="minorHAnsi" w:hAnsiTheme="minorHAnsi" w:cs="Arial"/>
          <w:caps/>
          <w:sz w:val="22"/>
        </w:rPr>
        <w:t xml:space="preserve">00 </w:t>
      </w:r>
      <w:r w:rsidR="00B34A12" w:rsidRPr="007A34F1">
        <w:rPr>
          <w:rFonts w:asciiTheme="minorHAnsi" w:hAnsiTheme="minorHAnsi" w:cs="Arial"/>
          <w:sz w:val="22"/>
        </w:rPr>
        <w:t xml:space="preserve"> </w:t>
      </w:r>
      <w:r w:rsidR="00B34A12" w:rsidRPr="007A34F1">
        <w:rPr>
          <w:rFonts w:asciiTheme="minorHAnsi" w:hAnsiTheme="minorHAnsi"/>
        </w:rPr>
        <w:t>lordo</w:t>
      </w:r>
      <w:proofErr w:type="gramEnd"/>
      <w:r w:rsidR="00B34A12" w:rsidRPr="007A34F1">
        <w:rPr>
          <w:rFonts w:asciiTheme="minorHAnsi" w:hAnsiTheme="minorHAnsi"/>
        </w:rPr>
        <w:t xml:space="preserve"> delle imposte e/o ogni altro onere</w:t>
      </w:r>
    </w:p>
    <w:p w14:paraId="7A367EAE" w14:textId="782D9C66" w:rsidR="000A23B8" w:rsidRPr="007A34F1" w:rsidRDefault="000A23B8" w:rsidP="000A23B8">
      <w:pPr>
        <w:pStyle w:val="Paragrafoelenco"/>
        <w:numPr>
          <w:ilvl w:val="1"/>
          <w:numId w:val="13"/>
        </w:numPr>
        <w:rPr>
          <w:rFonts w:asciiTheme="minorHAnsi" w:hAnsiTheme="minorHAnsi" w:cs="Calibri"/>
          <w:b/>
          <w:bCs/>
          <w:sz w:val="22"/>
        </w:rPr>
      </w:pPr>
      <w:r w:rsidRPr="007A34F1">
        <w:rPr>
          <w:rFonts w:asciiTheme="minorHAnsi" w:hAnsiTheme="minorHAnsi" w:cs="Calibri"/>
          <w:b/>
          <w:bCs/>
          <w:sz w:val="22"/>
        </w:rPr>
        <w:t xml:space="preserve">RC Patrimoniale: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.000.000,00</w:t>
      </w:r>
      <w:r w:rsidR="004A02ED" w:rsidRPr="007A34F1">
        <w:rPr>
          <w:rFonts w:asciiTheme="minorHAnsi" w:hAnsiTheme="minorHAnsi" w:cs="Arial"/>
          <w:sz w:val="22"/>
        </w:rPr>
        <w:t xml:space="preserve"> </w:t>
      </w:r>
      <w:r w:rsidR="00B34A12" w:rsidRPr="007A34F1">
        <w:rPr>
          <w:rFonts w:asciiTheme="minorHAnsi" w:hAnsiTheme="minorHAnsi"/>
        </w:rPr>
        <w:t>lordo delle imposte e/o ogni altro onere</w:t>
      </w:r>
    </w:p>
    <w:p w14:paraId="17A6C662" w14:textId="1190C959" w:rsidR="000A23B8" w:rsidRPr="007A34F1" w:rsidRDefault="000A23B8" w:rsidP="000A23B8">
      <w:pPr>
        <w:pStyle w:val="Paragrafoelenco"/>
        <w:numPr>
          <w:ilvl w:val="1"/>
          <w:numId w:val="13"/>
        </w:numPr>
        <w:rPr>
          <w:rFonts w:asciiTheme="minorHAnsi" w:hAnsiTheme="minorHAnsi" w:cs="Calibri"/>
          <w:sz w:val="22"/>
        </w:rPr>
      </w:pPr>
      <w:r w:rsidRPr="007A34F1">
        <w:rPr>
          <w:rFonts w:asciiTheme="minorHAnsi" w:hAnsiTheme="minorHAnsi" w:cs="Calibri"/>
          <w:b/>
          <w:bCs/>
          <w:sz w:val="22"/>
        </w:rPr>
        <w:t xml:space="preserve">Infortuni: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w:t>
      </w:r>
      <w:proofErr w:type="gramStart"/>
      <w:r w:rsidRPr="007A34F1">
        <w:rPr>
          <w:rFonts w:asciiTheme="minorHAnsi" w:hAnsiTheme="minorHAnsi" w:cs="Arial"/>
          <w:sz w:val="22"/>
        </w:rPr>
        <w:t>00</w:t>
      </w:r>
      <w:r w:rsidR="00B34A12" w:rsidRPr="007A34F1">
        <w:rPr>
          <w:rFonts w:asciiTheme="minorHAnsi" w:hAnsiTheme="minorHAnsi" w:cs="Arial"/>
          <w:sz w:val="22"/>
        </w:rPr>
        <w:t xml:space="preserve">  </w:t>
      </w:r>
      <w:r w:rsidR="00B34A12" w:rsidRPr="007A34F1">
        <w:rPr>
          <w:rFonts w:asciiTheme="minorHAnsi" w:hAnsiTheme="minorHAnsi"/>
        </w:rPr>
        <w:t>lordo</w:t>
      </w:r>
      <w:proofErr w:type="gramEnd"/>
      <w:r w:rsidR="00B34A12" w:rsidRPr="007A34F1">
        <w:rPr>
          <w:rFonts w:asciiTheme="minorHAnsi" w:hAnsiTheme="minorHAnsi"/>
        </w:rPr>
        <w:t xml:space="preserve"> delle imposte e/o ogni altro onere</w:t>
      </w:r>
    </w:p>
    <w:p w14:paraId="74156A1A" w14:textId="7AB5E294" w:rsidR="000A23B8" w:rsidRPr="007A34F1" w:rsidRDefault="000A23B8" w:rsidP="000A23B8">
      <w:pPr>
        <w:pStyle w:val="Paragrafoelenco"/>
        <w:numPr>
          <w:ilvl w:val="1"/>
          <w:numId w:val="13"/>
        </w:numPr>
        <w:tabs>
          <w:tab w:val="left" w:pos="360"/>
        </w:tabs>
        <w:rPr>
          <w:rFonts w:asciiTheme="minorHAnsi" w:hAnsiTheme="minorHAnsi" w:cs="Calibri"/>
          <w:bCs/>
          <w:iCs/>
          <w:sz w:val="22"/>
        </w:rPr>
      </w:pPr>
      <w:proofErr w:type="spellStart"/>
      <w:proofErr w:type="gramStart"/>
      <w:r w:rsidRPr="007A34F1">
        <w:rPr>
          <w:rFonts w:asciiTheme="minorHAnsi" w:hAnsiTheme="minorHAnsi" w:cs="Calibri"/>
          <w:b/>
          <w:bCs/>
          <w:sz w:val="22"/>
        </w:rPr>
        <w:t>kasko</w:t>
      </w:r>
      <w:proofErr w:type="spellEnd"/>
      <w:proofErr w:type="gramEnd"/>
      <w:r w:rsidRPr="007A34F1">
        <w:rPr>
          <w:rFonts w:asciiTheme="minorHAnsi" w:hAnsiTheme="minorHAnsi" w:cs="Calibri"/>
          <w:b/>
          <w:bCs/>
          <w:sz w:val="22"/>
        </w:rPr>
        <w:t xml:space="preserve">: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.000.000,00</w:t>
      </w:r>
      <w:r w:rsidR="004A02ED" w:rsidRPr="007A34F1">
        <w:rPr>
          <w:rFonts w:asciiTheme="minorHAnsi" w:hAnsiTheme="minorHAnsi" w:cs="Arial"/>
          <w:sz w:val="22"/>
        </w:rPr>
        <w:t xml:space="preserve"> </w:t>
      </w:r>
      <w:r w:rsidR="00B34A12" w:rsidRPr="007A34F1">
        <w:rPr>
          <w:rFonts w:asciiTheme="minorHAnsi" w:hAnsiTheme="minorHAnsi"/>
        </w:rPr>
        <w:t>lordo delle imposte e/o ogni altro onere</w:t>
      </w:r>
    </w:p>
    <w:p w14:paraId="7937210E" w14:textId="6D868FE4" w:rsidR="00333C56" w:rsidRPr="007A34F1" w:rsidRDefault="000A23B8" w:rsidP="00B34A12">
      <w:pPr>
        <w:pStyle w:val="Paragrafoelenco"/>
        <w:numPr>
          <w:ilvl w:val="1"/>
          <w:numId w:val="13"/>
        </w:numPr>
        <w:tabs>
          <w:tab w:val="left" w:pos="360"/>
        </w:tabs>
        <w:rPr>
          <w:rFonts w:asciiTheme="minorHAnsi" w:hAnsiTheme="minorHAnsi" w:cs="Calibri"/>
          <w:bCs/>
          <w:iCs/>
          <w:sz w:val="22"/>
        </w:rPr>
      </w:pPr>
      <w:r w:rsidRPr="007A34F1">
        <w:rPr>
          <w:rFonts w:asciiTheme="minorHAnsi" w:hAnsiTheme="minorHAnsi" w:cs="Calibri"/>
          <w:b/>
          <w:bCs/>
          <w:sz w:val="22"/>
        </w:rPr>
        <w:t xml:space="preserve">RCA/ARD: </w:t>
      </w:r>
      <w:r w:rsidRPr="007A34F1">
        <w:rPr>
          <w:rFonts w:asciiTheme="minorHAnsi" w:hAnsiTheme="minorHAnsi" w:cs="Arial"/>
          <w:sz w:val="22"/>
        </w:rPr>
        <w:t xml:space="preserve">€ </w:t>
      </w:r>
      <w:r w:rsidR="00B34A12" w:rsidRPr="007A34F1">
        <w:rPr>
          <w:rFonts w:asciiTheme="minorHAnsi" w:hAnsiTheme="minorHAnsi" w:cs="Arial"/>
          <w:sz w:val="22"/>
        </w:rPr>
        <w:t>5</w:t>
      </w:r>
      <w:r w:rsidRPr="007A34F1">
        <w:rPr>
          <w:rFonts w:asciiTheme="minorHAnsi" w:hAnsiTheme="minorHAnsi" w:cs="Arial"/>
          <w:sz w:val="22"/>
        </w:rPr>
        <w:t>.000.000,00</w:t>
      </w:r>
      <w:r w:rsidR="00B34A12" w:rsidRPr="007A34F1">
        <w:rPr>
          <w:rFonts w:asciiTheme="minorHAnsi" w:hAnsiTheme="minorHAnsi" w:cs="Arial"/>
          <w:sz w:val="22"/>
        </w:rPr>
        <w:t xml:space="preserve"> a</w:t>
      </w:r>
      <w:r w:rsidR="004A02ED" w:rsidRPr="007A34F1">
        <w:rPr>
          <w:rFonts w:asciiTheme="minorHAnsi" w:hAnsiTheme="minorHAnsi" w:cs="Arial"/>
          <w:sz w:val="22"/>
        </w:rPr>
        <w:t xml:space="preserve"> </w:t>
      </w:r>
      <w:r w:rsidR="00B34A12" w:rsidRPr="007A34F1">
        <w:rPr>
          <w:rFonts w:asciiTheme="minorHAnsi" w:hAnsiTheme="minorHAnsi"/>
        </w:rPr>
        <w:t>lordo delle imposte e/o ogni altro onere</w:t>
      </w:r>
    </w:p>
    <w:p w14:paraId="472D3993" w14:textId="77777777" w:rsidR="00B34A12" w:rsidRDefault="00B34A12" w:rsidP="00591ABE">
      <w:pPr>
        <w:pStyle w:val="Corpodeltesto2"/>
        <w:spacing w:after="0" w:line="276" w:lineRule="auto"/>
        <w:ind w:left="284" w:right="51"/>
        <w:rPr>
          <w:rFonts w:asciiTheme="minorHAnsi" w:hAnsiTheme="minorHAnsi" w:cs="Arial"/>
          <w:sz w:val="22"/>
        </w:rPr>
      </w:pPr>
    </w:p>
    <w:p w14:paraId="52FC14CA" w14:textId="77777777" w:rsidR="00591ABE" w:rsidRDefault="006360F2" w:rsidP="00591ABE">
      <w:pPr>
        <w:pStyle w:val="Corpodeltesto2"/>
        <w:spacing w:after="0" w:line="276" w:lineRule="auto"/>
        <w:ind w:left="284" w:right="51"/>
        <w:rPr>
          <w:rFonts w:asciiTheme="minorHAnsi" w:hAnsiTheme="minorHAnsi" w:cs="Arial"/>
          <w:sz w:val="22"/>
        </w:rPr>
      </w:pPr>
      <w:r>
        <w:rPr>
          <w:rFonts w:asciiTheme="minorHAnsi" w:hAnsiTheme="minorHAnsi" w:cs="Arial"/>
          <w:sz w:val="22"/>
        </w:rPr>
        <w:t xml:space="preserve">N.B. </w:t>
      </w:r>
      <w:r w:rsidR="00F25EDE" w:rsidRPr="00442CDA">
        <w:rPr>
          <w:rFonts w:asciiTheme="minorHAnsi" w:hAnsiTheme="minorHAnsi" w:cs="Arial"/>
          <w:sz w:val="22"/>
        </w:rPr>
        <w:t xml:space="preserve">Per la particolare natura del servizio oggetto di affidamento è necessario, a garanzia della stazione appaltante, superare il limite di fatturato minimo indicato all’art. 83, comma 5 D.lgs. 50/2016. </w:t>
      </w:r>
    </w:p>
    <w:p w14:paraId="2BB66938" w14:textId="77777777" w:rsidR="00591ABE" w:rsidRDefault="00591ABE" w:rsidP="00591ABE">
      <w:pPr>
        <w:pStyle w:val="Corpodeltesto2"/>
        <w:spacing w:after="0" w:line="276" w:lineRule="auto"/>
        <w:ind w:left="284" w:right="51"/>
        <w:rPr>
          <w:rFonts w:asciiTheme="minorHAnsi" w:hAnsiTheme="minorHAnsi" w:cs="Arial"/>
          <w:sz w:val="22"/>
        </w:rPr>
      </w:pPr>
    </w:p>
    <w:p w14:paraId="0FEF4909" w14:textId="77777777" w:rsidR="00591ABE" w:rsidRPr="00AD1EA3" w:rsidRDefault="00591ABE" w:rsidP="00591ABE">
      <w:pPr>
        <w:rPr>
          <w:rFonts w:asciiTheme="minorHAnsi" w:hAnsiTheme="minorHAnsi" w:cs="Arial"/>
          <w:sz w:val="22"/>
        </w:rPr>
      </w:pPr>
      <w:r w:rsidRPr="00AD1EA3">
        <w:rPr>
          <w:rFonts w:asciiTheme="minorHAnsi" w:hAnsiTheme="minorHAnsi" w:cs="Arial"/>
          <w:sz w:val="22"/>
        </w:rPr>
        <w:t xml:space="preserve">Nel caso di RTI, consorzio ordinario e GEIE i requisiti di capacità economico di cui al punto 7.3) dovranno essere apportati ai sensi dell’articolo 48 del Codice. </w:t>
      </w:r>
    </w:p>
    <w:p w14:paraId="69D1A0E1" w14:textId="77777777" w:rsidR="00591ABE" w:rsidRPr="00AD1EA3" w:rsidRDefault="00591ABE" w:rsidP="00591ABE">
      <w:pPr>
        <w:rPr>
          <w:rFonts w:asciiTheme="minorHAnsi" w:hAnsiTheme="minorHAnsi" w:cs="Arial"/>
          <w:sz w:val="22"/>
        </w:rPr>
      </w:pPr>
      <w:r w:rsidRPr="00AD1EA3">
        <w:rPr>
          <w:rFonts w:asciiTheme="minorHAnsi" w:hAnsiTheme="minorHAnsi" w:cs="Arial"/>
          <w:sz w:val="22"/>
        </w:rPr>
        <w:t>In considerazione della natura e della peculiarità del servizio assicurativo, i requisiti dovranno essere apportati come segue:</w:t>
      </w:r>
    </w:p>
    <w:p w14:paraId="2A15C3F0" w14:textId="77777777" w:rsidR="00591ABE" w:rsidRPr="00124F5B" w:rsidRDefault="00591ABE" w:rsidP="00591ABE">
      <w:pPr>
        <w:pStyle w:val="Paragrafoelenco"/>
        <w:numPr>
          <w:ilvl w:val="0"/>
          <w:numId w:val="27"/>
        </w:numPr>
        <w:rPr>
          <w:rFonts w:asciiTheme="minorHAnsi" w:hAnsiTheme="minorHAnsi" w:cs="Arial"/>
          <w:sz w:val="22"/>
        </w:rPr>
      </w:pPr>
      <w:r w:rsidRPr="00124F5B">
        <w:rPr>
          <w:rFonts w:asciiTheme="minorHAnsi" w:hAnsiTheme="minorHAnsi" w:cs="Arial"/>
          <w:sz w:val="22"/>
        </w:rPr>
        <w:t>In caso di RTI i requisiti della raccolta premi dovranno essere posseduti per almeno il 60% dalla capogruppo mandataria. Resta inteso che il raggruppamento dovrà soddisfare i requisiti per intero.</w:t>
      </w:r>
    </w:p>
    <w:p w14:paraId="200A8CC1" w14:textId="77777777" w:rsidR="00591ABE" w:rsidRPr="00124F5B" w:rsidRDefault="00591ABE" w:rsidP="00591ABE">
      <w:pPr>
        <w:pStyle w:val="Paragrafoelenco"/>
        <w:numPr>
          <w:ilvl w:val="0"/>
          <w:numId w:val="27"/>
        </w:numPr>
        <w:rPr>
          <w:rFonts w:asciiTheme="minorHAnsi" w:hAnsiTheme="minorHAnsi" w:cs="Arial"/>
          <w:sz w:val="22"/>
        </w:rPr>
      </w:pPr>
      <w:r w:rsidRPr="00124F5B">
        <w:rPr>
          <w:rFonts w:asciiTheme="minorHAnsi" w:hAnsiTheme="minorHAnsi" w:cs="Arial"/>
          <w:sz w:val="22"/>
        </w:rPr>
        <w:t>In caso di coassicurazione, in considerazione della natura e della peculiarità del servizio assicurativo, i requisiti dovranno essere posseduti al 100% da ciascuna delle coassicuratrici</w:t>
      </w:r>
    </w:p>
    <w:p w14:paraId="4FC6954A" w14:textId="77777777" w:rsidR="00591ABE" w:rsidRDefault="00591ABE" w:rsidP="00591ABE">
      <w:pPr>
        <w:rPr>
          <w:rFonts w:asciiTheme="minorHAnsi" w:hAnsiTheme="minorHAnsi" w:cs="Arial"/>
          <w:color w:val="FF0000"/>
          <w:sz w:val="22"/>
        </w:rPr>
      </w:pPr>
    </w:p>
    <w:p w14:paraId="105A152C" w14:textId="77777777" w:rsidR="00591ABE" w:rsidRPr="00AD1EA3" w:rsidRDefault="00591ABE" w:rsidP="00591ABE">
      <w:r w:rsidRPr="00AD1EA3">
        <w:rPr>
          <w:rFonts w:asciiTheme="minorHAnsi" w:hAnsiTheme="minorHAnsi" w:cs="Arial"/>
          <w:sz w:val="22"/>
        </w:rPr>
        <w:t xml:space="preserve">In caso di consorzi di cui all’articolo 45 comma 2 </w:t>
      </w:r>
      <w:proofErr w:type="spellStart"/>
      <w:r w:rsidRPr="00AD1EA3">
        <w:rPr>
          <w:rFonts w:asciiTheme="minorHAnsi" w:hAnsiTheme="minorHAnsi" w:cs="Arial"/>
          <w:sz w:val="22"/>
        </w:rPr>
        <w:t>lett</w:t>
      </w:r>
      <w:proofErr w:type="spellEnd"/>
      <w:r w:rsidRPr="00AD1EA3">
        <w:rPr>
          <w:rFonts w:asciiTheme="minorHAnsi" w:hAnsiTheme="minorHAnsi" w:cs="Arial"/>
          <w:sz w:val="22"/>
        </w:rPr>
        <w:t>. b) e c) i requisiti di cui al precedente punto dovranno essere apportati ai sensi dell’articolo 47 del Codice.</w:t>
      </w:r>
    </w:p>
    <w:p w14:paraId="6AEAF1ED" w14:textId="77777777" w:rsidR="002E32A8" w:rsidRPr="00AD1EA3" w:rsidRDefault="002E32A8">
      <w:pPr>
        <w:pStyle w:val="Corpodeltesto2"/>
        <w:spacing w:after="0" w:line="276" w:lineRule="auto"/>
        <w:ind w:left="284" w:right="51"/>
        <w:rPr>
          <w:rFonts w:asciiTheme="minorHAnsi" w:hAnsiTheme="minorHAnsi" w:cs="Arial"/>
          <w:sz w:val="22"/>
        </w:rPr>
      </w:pPr>
    </w:p>
    <w:p w14:paraId="52501319" w14:textId="77777777" w:rsidR="002E32A8" w:rsidRPr="00AD1EA3" w:rsidRDefault="002E32A8" w:rsidP="002E32A8">
      <w:pPr>
        <w:pStyle w:val="Stilepredefinito"/>
        <w:jc w:val="both"/>
        <w:rPr>
          <w:rFonts w:asciiTheme="minorHAnsi" w:hAnsiTheme="minorHAnsi" w:cstheme="minorHAnsi"/>
          <w:color w:val="auto"/>
          <w:sz w:val="22"/>
          <w:szCs w:val="22"/>
        </w:rPr>
      </w:pPr>
      <w:r w:rsidRPr="00AD1EA3">
        <w:rPr>
          <w:rFonts w:asciiTheme="minorHAnsi" w:hAnsiTheme="minorHAnsi" w:cstheme="minorHAnsi"/>
          <w:color w:val="auto"/>
          <w:sz w:val="22"/>
          <w:szCs w:val="22"/>
        </w:rPr>
        <w:t xml:space="preserve">Il requisito di partecipazione di capacità economica e finanziaria di cui al punto 7.3), </w:t>
      </w:r>
      <w:r w:rsidRPr="00AD1EA3">
        <w:rPr>
          <w:rFonts w:asciiTheme="minorHAnsi" w:hAnsiTheme="minorHAnsi" w:cstheme="minorHAnsi"/>
          <w:color w:val="auto"/>
          <w:sz w:val="22"/>
          <w:szCs w:val="22"/>
          <w:u w:val="single"/>
        </w:rPr>
        <w:t>per ciascun lotto cui si intende partecipare</w:t>
      </w:r>
      <w:r w:rsidRPr="00AD1EA3">
        <w:rPr>
          <w:rFonts w:asciiTheme="minorHAnsi" w:hAnsiTheme="minorHAnsi" w:cstheme="minorHAnsi"/>
          <w:color w:val="auto"/>
          <w:sz w:val="22"/>
          <w:szCs w:val="22"/>
        </w:rPr>
        <w:t>, dovrà essere indicato all’interno del Documento di Gara Unico Europeo (DGUE) di cui all’articolo 1</w:t>
      </w:r>
      <w:r w:rsidR="002E504E" w:rsidRPr="00AD1EA3">
        <w:rPr>
          <w:rFonts w:asciiTheme="minorHAnsi" w:hAnsiTheme="minorHAnsi" w:cstheme="minorHAnsi"/>
          <w:color w:val="auto"/>
          <w:sz w:val="22"/>
          <w:szCs w:val="22"/>
        </w:rPr>
        <w:t>5</w:t>
      </w:r>
      <w:r w:rsidRPr="00AD1EA3">
        <w:rPr>
          <w:rFonts w:asciiTheme="minorHAnsi" w:hAnsiTheme="minorHAnsi" w:cstheme="minorHAnsi"/>
          <w:color w:val="auto"/>
          <w:sz w:val="22"/>
          <w:szCs w:val="22"/>
        </w:rPr>
        <w:t xml:space="preserve"> del presente Disciplinare, nella Parte IV: Criteri di selezione, Sezione B) CAPACITÀ </w:t>
      </w:r>
      <w:r w:rsidRPr="00AD1EA3">
        <w:rPr>
          <w:rFonts w:asciiTheme="minorHAnsi" w:hAnsiTheme="minorHAnsi" w:cstheme="minorHAnsi"/>
          <w:color w:val="auto"/>
          <w:sz w:val="22"/>
          <w:szCs w:val="22"/>
        </w:rPr>
        <w:lastRenderedPageBreak/>
        <w:t>ECONOMICA E FINANZIARIA (Articolo 83, comma 1, lettera b), del Codice) al punto 6) “eventuali altri requisiti economici o finanziari specificati nell'avviso” indicando per ciascun anno solare di riferimento l’ammontare della raccolta premi assicurativi.</w:t>
      </w:r>
    </w:p>
    <w:p w14:paraId="64F9859D" w14:textId="77777777" w:rsidR="002E32A8" w:rsidRPr="002E32A8" w:rsidRDefault="002E32A8" w:rsidP="002E32A8">
      <w:pPr>
        <w:pStyle w:val="Stilepredefinito"/>
        <w:jc w:val="both"/>
        <w:rPr>
          <w:rFonts w:asciiTheme="minorHAnsi" w:hAnsiTheme="minorHAnsi" w:cstheme="minorHAnsi"/>
          <w:color w:val="FF0000"/>
          <w:sz w:val="22"/>
          <w:szCs w:val="22"/>
        </w:rPr>
      </w:pPr>
    </w:p>
    <w:p w14:paraId="5387C894" w14:textId="77777777" w:rsidR="00333C56" w:rsidRPr="00442CDA" w:rsidRDefault="00F25EDE">
      <w:pPr>
        <w:rPr>
          <w:rFonts w:asciiTheme="minorHAnsi" w:hAnsiTheme="minorHAnsi" w:cs="Arial"/>
          <w:sz w:val="22"/>
        </w:rPr>
      </w:pPr>
      <w:r w:rsidRPr="00442CDA">
        <w:rPr>
          <w:rFonts w:asciiTheme="minorHAnsi" w:hAnsiTheme="minorHAnsi" w:cs="Arial"/>
          <w:sz w:val="22"/>
        </w:rPr>
        <w:t>Ove le informazioni sui fatturati non siano disponibili, per le imprese che abbiano iniziato l’</w:t>
      </w:r>
      <w:r w:rsidRPr="00442CDA">
        <w:rPr>
          <w:rFonts w:asciiTheme="minorHAnsi" w:hAnsiTheme="minorHAnsi" w:cs="Arial"/>
          <w:b/>
          <w:sz w:val="22"/>
        </w:rPr>
        <w:t>attività da meno di tre anni</w:t>
      </w:r>
      <w:r w:rsidRPr="00442CDA">
        <w:rPr>
          <w:rFonts w:asciiTheme="minorHAnsi" w:hAnsiTheme="minorHAnsi" w:cs="Arial"/>
          <w:sz w:val="22"/>
        </w:rPr>
        <w:t xml:space="preserve">, i requisiti di fatturato devono essere rapportati al periodo di attività. </w:t>
      </w:r>
    </w:p>
    <w:p w14:paraId="1B26A8DD" w14:textId="77777777" w:rsidR="00333C56" w:rsidRPr="00442CDA" w:rsidRDefault="00F25EDE">
      <w:pPr>
        <w:rPr>
          <w:rFonts w:asciiTheme="minorHAnsi" w:hAnsiTheme="minorHAnsi" w:cs="Arial"/>
          <w:sz w:val="22"/>
        </w:rPr>
      </w:pPr>
      <w:r w:rsidRPr="00B3652D">
        <w:rPr>
          <w:rFonts w:asciiTheme="minorHAnsi" w:hAnsiTheme="minorHAnsi" w:cs="Arial"/>
          <w:sz w:val="22"/>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528EA9F" w14:textId="77777777" w:rsidR="00333C56" w:rsidRPr="00442CDA" w:rsidRDefault="00333C56">
      <w:pPr>
        <w:rPr>
          <w:rFonts w:asciiTheme="minorHAnsi" w:hAnsiTheme="minorHAnsi" w:cs="Arial"/>
          <w:sz w:val="22"/>
        </w:rPr>
      </w:pPr>
    </w:p>
    <w:p w14:paraId="7DBDA269" w14:textId="77777777" w:rsidR="00333C56" w:rsidRDefault="00F25EDE" w:rsidP="0098244C">
      <w:pPr>
        <w:pStyle w:val="Titolo3"/>
        <w:numPr>
          <w:ilvl w:val="1"/>
          <w:numId w:val="41"/>
        </w:numPr>
        <w:spacing w:before="0" w:after="0"/>
        <w:ind w:left="426" w:hanging="426"/>
        <w:rPr>
          <w:rFonts w:asciiTheme="minorHAnsi" w:hAnsiTheme="minorHAnsi"/>
          <w:szCs w:val="22"/>
        </w:rPr>
      </w:pPr>
      <w:bookmarkStart w:id="1416" w:name="_Toc504566789"/>
      <w:bookmarkStart w:id="1417" w:name="_Ref496707577"/>
      <w:bookmarkStart w:id="1418" w:name="_Ref495920623"/>
      <w:bookmarkStart w:id="1419" w:name="_Ref495506173"/>
      <w:bookmarkStart w:id="1420" w:name="_Ref495482790"/>
      <w:bookmarkStart w:id="1421" w:name="_Ref495482769"/>
      <w:bookmarkStart w:id="1422" w:name="_Ref495411584"/>
      <w:bookmarkStart w:id="1423" w:name="_Toc514838971"/>
      <w:bookmarkEnd w:id="1416"/>
      <w:bookmarkEnd w:id="1417"/>
      <w:bookmarkEnd w:id="1418"/>
      <w:bookmarkEnd w:id="1419"/>
      <w:bookmarkEnd w:id="1420"/>
      <w:bookmarkEnd w:id="1421"/>
      <w:bookmarkEnd w:id="1422"/>
      <w:r w:rsidRPr="00442CDA">
        <w:rPr>
          <w:rFonts w:asciiTheme="minorHAnsi" w:hAnsiTheme="minorHAnsi"/>
          <w:szCs w:val="22"/>
        </w:rPr>
        <w:t>Requisiti di capacità tecnica e professionale</w:t>
      </w:r>
      <w:bookmarkEnd w:id="1423"/>
    </w:p>
    <w:p w14:paraId="6F0C8F60" w14:textId="77777777" w:rsidR="002E504E" w:rsidRPr="00C02545" w:rsidRDefault="002E504E" w:rsidP="002E504E">
      <w:pPr>
        <w:pStyle w:val="Stilepredefinito"/>
        <w:jc w:val="both"/>
        <w:rPr>
          <w:rFonts w:asciiTheme="minorHAnsi" w:hAnsiTheme="minorHAnsi" w:cstheme="minorHAnsi"/>
          <w:color w:val="auto"/>
          <w:sz w:val="22"/>
          <w:szCs w:val="22"/>
        </w:rPr>
      </w:pPr>
      <w:r w:rsidRPr="00C02545">
        <w:rPr>
          <w:rFonts w:asciiTheme="minorHAnsi" w:hAnsiTheme="minorHAnsi" w:cstheme="minorHAnsi"/>
          <w:color w:val="auto"/>
          <w:sz w:val="22"/>
          <w:szCs w:val="22"/>
        </w:rPr>
        <w:t>Il concorrente dovrà dichiarare ai sensi degli artt. 46 e 47 del D.P.R. n. 445/2000:</w:t>
      </w:r>
    </w:p>
    <w:p w14:paraId="4FE5522E" w14:textId="77777777" w:rsidR="002E504E" w:rsidRPr="00C02545" w:rsidRDefault="002E504E" w:rsidP="002E504E">
      <w:pPr>
        <w:pStyle w:val="Titolo3"/>
        <w:numPr>
          <w:ilvl w:val="0"/>
          <w:numId w:val="0"/>
        </w:numPr>
        <w:spacing w:before="0" w:after="0"/>
        <w:rPr>
          <w:rFonts w:asciiTheme="minorHAnsi" w:hAnsiTheme="minorHAnsi"/>
          <w:szCs w:val="22"/>
        </w:rPr>
      </w:pPr>
    </w:p>
    <w:p w14:paraId="2B8E95BD" w14:textId="219E5C43" w:rsidR="00333C56" w:rsidRDefault="0086600E">
      <w:pPr>
        <w:pStyle w:val="Paragrafoelenco"/>
        <w:numPr>
          <w:ilvl w:val="0"/>
          <w:numId w:val="13"/>
        </w:numPr>
        <w:ind w:left="284" w:hanging="284"/>
        <w:rPr>
          <w:rFonts w:asciiTheme="minorHAnsi" w:hAnsiTheme="minorHAnsi" w:cs="Arial"/>
          <w:sz w:val="22"/>
        </w:rPr>
      </w:pPr>
      <w:bookmarkStart w:id="1424" w:name="_Ref497922628"/>
      <w:bookmarkEnd w:id="1424"/>
      <w:proofErr w:type="gramStart"/>
      <w:r w:rsidRPr="00C02545">
        <w:rPr>
          <w:rFonts w:asciiTheme="minorHAnsi" w:hAnsiTheme="minorHAnsi" w:cs="Arial"/>
          <w:sz w:val="22"/>
          <w:u w:val="single"/>
        </w:rPr>
        <w:t>in</w:t>
      </w:r>
      <w:proofErr w:type="gramEnd"/>
      <w:r w:rsidRPr="00C02545">
        <w:rPr>
          <w:rFonts w:asciiTheme="minorHAnsi" w:hAnsiTheme="minorHAnsi" w:cs="Arial"/>
          <w:sz w:val="22"/>
          <w:u w:val="single"/>
        </w:rPr>
        <w:t xml:space="preserve"> riferimento a ciascun lotto per cui</w:t>
      </w:r>
      <w:r w:rsidR="002E504E" w:rsidRPr="00C02545">
        <w:rPr>
          <w:rFonts w:asciiTheme="minorHAnsi" w:hAnsiTheme="minorHAnsi" w:cs="Arial"/>
          <w:sz w:val="22"/>
          <w:u w:val="single"/>
        </w:rPr>
        <w:t xml:space="preserve"> si intende</w:t>
      </w:r>
      <w:r w:rsidRPr="00C02545">
        <w:rPr>
          <w:rFonts w:asciiTheme="minorHAnsi" w:hAnsiTheme="minorHAnsi" w:cs="Arial"/>
          <w:sz w:val="22"/>
          <w:u w:val="single"/>
        </w:rPr>
        <w:t xml:space="preserve"> presenta</w:t>
      </w:r>
      <w:r w:rsidR="002E504E" w:rsidRPr="00C02545">
        <w:rPr>
          <w:rFonts w:asciiTheme="minorHAnsi" w:hAnsiTheme="minorHAnsi" w:cs="Arial"/>
          <w:sz w:val="22"/>
          <w:u w:val="single"/>
        </w:rPr>
        <w:t>re</w:t>
      </w:r>
      <w:r w:rsidRPr="00C02545">
        <w:rPr>
          <w:rFonts w:asciiTheme="minorHAnsi" w:hAnsiTheme="minorHAnsi" w:cs="Arial"/>
          <w:sz w:val="22"/>
          <w:u w:val="single"/>
        </w:rPr>
        <w:t xml:space="preserve"> offerta</w:t>
      </w:r>
      <w:r w:rsidRPr="00C02545">
        <w:rPr>
          <w:rFonts w:asciiTheme="minorHAnsi" w:hAnsiTheme="minorHAnsi" w:cs="Arial"/>
          <w:sz w:val="22"/>
        </w:rPr>
        <w:t>,</w:t>
      </w:r>
      <w:r w:rsidR="00E60A38">
        <w:rPr>
          <w:rFonts w:asciiTheme="minorHAnsi" w:hAnsiTheme="minorHAnsi" w:cs="Arial"/>
          <w:sz w:val="22"/>
        </w:rPr>
        <w:t xml:space="preserve"> </w:t>
      </w:r>
      <w:r w:rsidR="00DF32F8" w:rsidRPr="00C02545">
        <w:rPr>
          <w:rFonts w:asciiTheme="minorHAnsi" w:hAnsiTheme="minorHAnsi" w:cs="Arial"/>
          <w:sz w:val="22"/>
        </w:rPr>
        <w:t>di</w:t>
      </w:r>
      <w:r w:rsidR="00F25EDE" w:rsidRPr="00C02545">
        <w:rPr>
          <w:rFonts w:asciiTheme="minorHAnsi" w:hAnsiTheme="minorHAnsi" w:cs="Arial"/>
          <w:sz w:val="22"/>
        </w:rPr>
        <w:t xml:space="preserve"> aver eseguito nel triennio antecedente alla pubblicazione dell’appalto</w:t>
      </w:r>
      <w:r w:rsidR="00E60A38">
        <w:rPr>
          <w:rFonts w:asciiTheme="minorHAnsi" w:hAnsiTheme="minorHAnsi" w:cs="Arial"/>
          <w:sz w:val="22"/>
        </w:rPr>
        <w:t xml:space="preserve"> </w:t>
      </w:r>
      <w:r w:rsidR="00DF32F8" w:rsidRPr="00C02545">
        <w:rPr>
          <w:rFonts w:asciiTheme="minorHAnsi" w:hAnsiTheme="minorHAnsi" w:cs="Arial"/>
          <w:sz w:val="22"/>
        </w:rPr>
        <w:t>(2015/2016/2017)</w:t>
      </w:r>
      <w:r w:rsidR="00E60A38">
        <w:rPr>
          <w:rFonts w:asciiTheme="minorHAnsi" w:hAnsiTheme="minorHAnsi" w:cs="Arial"/>
          <w:sz w:val="22"/>
        </w:rPr>
        <w:t xml:space="preserve"> </w:t>
      </w:r>
      <w:r w:rsidR="00F25EDE" w:rsidRPr="00C02545">
        <w:rPr>
          <w:rFonts w:asciiTheme="minorHAnsi" w:hAnsiTheme="minorHAnsi" w:cs="Arial"/>
          <w:sz w:val="22"/>
          <w:u w:val="single"/>
        </w:rPr>
        <w:t>almeno 3 contratti</w:t>
      </w:r>
      <w:r w:rsidR="00DC76AB">
        <w:rPr>
          <w:rFonts w:asciiTheme="minorHAnsi" w:hAnsiTheme="minorHAnsi" w:cs="Arial"/>
          <w:sz w:val="22"/>
          <w:u w:val="single"/>
        </w:rPr>
        <w:t xml:space="preserve"> </w:t>
      </w:r>
      <w:r w:rsidR="00F25EDE" w:rsidRPr="00C02545">
        <w:rPr>
          <w:rFonts w:asciiTheme="minorHAnsi" w:hAnsiTheme="minorHAnsi" w:cs="Arial"/>
          <w:sz w:val="22"/>
        </w:rPr>
        <w:t xml:space="preserve">in ciascun ramo e/o </w:t>
      </w:r>
      <w:r w:rsidR="00F25EDE" w:rsidRPr="00442CDA">
        <w:rPr>
          <w:rFonts w:asciiTheme="minorHAnsi" w:hAnsiTheme="minorHAnsi" w:cs="Arial"/>
          <w:sz w:val="22"/>
        </w:rPr>
        <w:t>rischio assicurativo analoghi a quelli oggetto del/i lotto/i per cui presentano offerta per servizi resi agli Enti Pubblici.</w:t>
      </w:r>
    </w:p>
    <w:p w14:paraId="18134423" w14:textId="77777777" w:rsidR="00DF32F8" w:rsidRDefault="00DF32F8" w:rsidP="00DF32F8">
      <w:pPr>
        <w:rPr>
          <w:rFonts w:asciiTheme="minorHAnsi" w:hAnsiTheme="minorHAnsi" w:cs="Arial"/>
          <w:sz w:val="22"/>
        </w:rPr>
      </w:pPr>
    </w:p>
    <w:p w14:paraId="3629A957" w14:textId="77777777" w:rsidR="00591ABE" w:rsidRPr="00C02545" w:rsidRDefault="00DF32F8" w:rsidP="00591ABE">
      <w:pPr>
        <w:rPr>
          <w:rFonts w:asciiTheme="minorHAnsi" w:hAnsiTheme="minorHAnsi" w:cs="Arial"/>
          <w:sz w:val="22"/>
        </w:rPr>
      </w:pPr>
      <w:r w:rsidRPr="00C02545">
        <w:rPr>
          <w:rFonts w:asciiTheme="minorHAnsi" w:hAnsiTheme="minorHAnsi" w:cs="Arial"/>
          <w:sz w:val="22"/>
        </w:rPr>
        <w:t>Nel caso di RTI, consorzio ordinario</w:t>
      </w:r>
      <w:r w:rsidR="00591ABE" w:rsidRPr="00C02545">
        <w:rPr>
          <w:rFonts w:asciiTheme="minorHAnsi" w:hAnsiTheme="minorHAnsi" w:cs="Arial"/>
          <w:sz w:val="22"/>
        </w:rPr>
        <w:t xml:space="preserve">, </w:t>
      </w:r>
      <w:r w:rsidRPr="00C02545">
        <w:rPr>
          <w:rFonts w:asciiTheme="minorHAnsi" w:hAnsiTheme="minorHAnsi" w:cs="Arial"/>
          <w:sz w:val="22"/>
        </w:rPr>
        <w:t>GEIE</w:t>
      </w:r>
      <w:r w:rsidR="00591ABE" w:rsidRPr="00C02545">
        <w:rPr>
          <w:rFonts w:asciiTheme="minorHAnsi" w:hAnsiTheme="minorHAnsi" w:cs="Arial"/>
          <w:sz w:val="22"/>
        </w:rPr>
        <w:t xml:space="preserve"> e coassicurazione,</w:t>
      </w:r>
      <w:r w:rsidRPr="00C02545">
        <w:rPr>
          <w:rFonts w:asciiTheme="minorHAnsi" w:hAnsiTheme="minorHAnsi" w:cs="Arial"/>
          <w:sz w:val="22"/>
        </w:rPr>
        <w:t xml:space="preserve"> i requisiti di capacità tecnico-professionale </w:t>
      </w:r>
      <w:r w:rsidR="00591ABE" w:rsidRPr="00C02545">
        <w:rPr>
          <w:rFonts w:asciiTheme="minorHAnsi" w:hAnsiTheme="minorHAnsi" w:cs="Arial"/>
          <w:sz w:val="22"/>
        </w:rPr>
        <w:t>di cui al punto</w:t>
      </w:r>
      <w:r w:rsidR="0086600E" w:rsidRPr="00C02545">
        <w:rPr>
          <w:rFonts w:asciiTheme="minorHAnsi" w:hAnsiTheme="minorHAnsi" w:cs="Arial"/>
          <w:sz w:val="22"/>
        </w:rPr>
        <w:t>7</w:t>
      </w:r>
      <w:r w:rsidRPr="00C02545">
        <w:rPr>
          <w:rFonts w:asciiTheme="minorHAnsi" w:hAnsiTheme="minorHAnsi" w:cs="Arial"/>
          <w:sz w:val="22"/>
        </w:rPr>
        <w:t>.4),</w:t>
      </w:r>
      <w:r w:rsidR="00591ABE" w:rsidRPr="00C02545">
        <w:rPr>
          <w:rFonts w:asciiTheme="minorHAnsi" w:hAnsiTheme="minorHAnsi" w:cs="Arial"/>
          <w:sz w:val="22"/>
        </w:rPr>
        <w:t xml:space="preserve"> dovrà essere posseduto </w:t>
      </w:r>
      <w:r w:rsidR="00777EBA" w:rsidRPr="00C02545">
        <w:rPr>
          <w:rFonts w:asciiTheme="minorHAnsi" w:hAnsiTheme="minorHAnsi" w:cs="Arial"/>
          <w:sz w:val="22"/>
        </w:rPr>
        <w:t xml:space="preserve">solo </w:t>
      </w:r>
      <w:r w:rsidR="00591ABE" w:rsidRPr="00C02545">
        <w:rPr>
          <w:rFonts w:asciiTheme="minorHAnsi" w:hAnsiTheme="minorHAnsi" w:cs="Arial"/>
          <w:sz w:val="22"/>
        </w:rPr>
        <w:t>dalla capogruppo o dalla delegataria.</w:t>
      </w:r>
    </w:p>
    <w:p w14:paraId="7752320A" w14:textId="77777777" w:rsidR="00591ABE" w:rsidRPr="00C02545" w:rsidRDefault="00591ABE" w:rsidP="0086600E"/>
    <w:p w14:paraId="275695C2" w14:textId="77777777" w:rsidR="00591ABE" w:rsidRPr="00C02545" w:rsidRDefault="00591ABE" w:rsidP="00591ABE">
      <w:pPr>
        <w:rPr>
          <w:rFonts w:asciiTheme="minorHAnsi" w:hAnsiTheme="minorHAnsi" w:cs="Arial"/>
          <w:sz w:val="22"/>
        </w:rPr>
      </w:pPr>
      <w:r w:rsidRPr="00C02545">
        <w:rPr>
          <w:rFonts w:asciiTheme="minorHAnsi" w:hAnsiTheme="minorHAnsi" w:cs="Arial"/>
          <w:sz w:val="22"/>
        </w:rPr>
        <w:t xml:space="preserve">In caso di consorzi di cui all’articolo 45 comma 2 </w:t>
      </w:r>
      <w:proofErr w:type="spellStart"/>
      <w:r w:rsidRPr="00C02545">
        <w:rPr>
          <w:rFonts w:asciiTheme="minorHAnsi" w:hAnsiTheme="minorHAnsi" w:cs="Arial"/>
          <w:sz w:val="22"/>
        </w:rPr>
        <w:t>lett</w:t>
      </w:r>
      <w:proofErr w:type="spellEnd"/>
      <w:r w:rsidRPr="00C02545">
        <w:rPr>
          <w:rFonts w:asciiTheme="minorHAnsi" w:hAnsiTheme="minorHAnsi" w:cs="Arial"/>
          <w:sz w:val="22"/>
        </w:rPr>
        <w:t>. b) e c) i requisiti di cui al precedente punto dovranno essere apportati ai sensi dell’articolo 47 del Codice.</w:t>
      </w:r>
    </w:p>
    <w:p w14:paraId="3FBBEB26" w14:textId="77777777" w:rsidR="00DF32F8" w:rsidRPr="00C02545" w:rsidRDefault="00DF32F8" w:rsidP="00DF32F8">
      <w:pPr>
        <w:pStyle w:val="Stilepredefinito"/>
        <w:jc w:val="both"/>
        <w:rPr>
          <w:rFonts w:ascii="Times New Roman" w:hAnsi="Times New Roman" w:cs="Times New Roman"/>
          <w:color w:val="auto"/>
        </w:rPr>
      </w:pPr>
    </w:p>
    <w:p w14:paraId="2738E912" w14:textId="77777777" w:rsidR="00DF32F8" w:rsidRPr="00C02545" w:rsidRDefault="00DF32F8" w:rsidP="00DF32F8">
      <w:pPr>
        <w:autoSpaceDE w:val="0"/>
        <w:rPr>
          <w:rFonts w:asciiTheme="minorHAnsi" w:hAnsiTheme="minorHAnsi" w:cstheme="minorHAnsi"/>
          <w:sz w:val="22"/>
        </w:rPr>
      </w:pPr>
      <w:r w:rsidRPr="00C02545">
        <w:rPr>
          <w:rFonts w:asciiTheme="minorHAnsi" w:hAnsiTheme="minorHAnsi" w:cstheme="minorHAnsi"/>
          <w:sz w:val="22"/>
        </w:rPr>
        <w:t xml:space="preserve">Il possesso dei requisiti di capacità tecniche e professionali di cui al punto </w:t>
      </w:r>
      <w:r w:rsidR="0086600E" w:rsidRPr="00C02545">
        <w:rPr>
          <w:rFonts w:asciiTheme="minorHAnsi" w:hAnsiTheme="minorHAnsi" w:cstheme="minorHAnsi"/>
          <w:sz w:val="22"/>
        </w:rPr>
        <w:t>7</w:t>
      </w:r>
      <w:r w:rsidRPr="00C02545">
        <w:rPr>
          <w:rFonts w:asciiTheme="minorHAnsi" w:hAnsiTheme="minorHAnsi" w:cstheme="minorHAnsi"/>
          <w:sz w:val="22"/>
        </w:rPr>
        <w:t xml:space="preserve">.4) dovrà essere dichiarato all’interno del </w:t>
      </w:r>
      <w:r w:rsidRPr="00C02545">
        <w:rPr>
          <w:rFonts w:asciiTheme="minorHAnsi" w:hAnsiTheme="minorHAnsi" w:cstheme="minorHAnsi"/>
          <w:i/>
          <w:sz w:val="22"/>
        </w:rPr>
        <w:t>Documento di Gara Unico Europeo</w:t>
      </w:r>
      <w:r w:rsidRPr="00C02545">
        <w:rPr>
          <w:rFonts w:asciiTheme="minorHAnsi" w:hAnsiTheme="minorHAnsi" w:cstheme="minorHAnsi"/>
          <w:sz w:val="22"/>
        </w:rPr>
        <w:t xml:space="preserve"> (DGUE) di cui all’articolo 1</w:t>
      </w:r>
      <w:r w:rsidR="002E504E" w:rsidRPr="00C02545">
        <w:rPr>
          <w:rFonts w:asciiTheme="minorHAnsi" w:hAnsiTheme="minorHAnsi" w:cstheme="minorHAnsi"/>
          <w:sz w:val="22"/>
        </w:rPr>
        <w:t>5</w:t>
      </w:r>
      <w:r w:rsidRPr="00C02545">
        <w:rPr>
          <w:rFonts w:asciiTheme="minorHAnsi" w:hAnsiTheme="minorHAnsi" w:cstheme="minorHAnsi"/>
          <w:sz w:val="22"/>
        </w:rPr>
        <w:t xml:space="preserve"> del presente Disciplinare, nella </w:t>
      </w:r>
      <w:r w:rsidRPr="00C02545">
        <w:rPr>
          <w:rFonts w:asciiTheme="minorHAnsi" w:hAnsiTheme="minorHAnsi" w:cstheme="minorHAnsi"/>
          <w:i/>
          <w:sz w:val="22"/>
        </w:rPr>
        <w:t>Parte IV</w:t>
      </w:r>
      <w:r w:rsidRPr="00C02545">
        <w:rPr>
          <w:rFonts w:asciiTheme="minorHAnsi" w:hAnsiTheme="minorHAnsi" w:cstheme="minorHAnsi"/>
          <w:sz w:val="22"/>
        </w:rPr>
        <w:t xml:space="preserve">: Criteri di selezione, </w:t>
      </w:r>
      <w:r w:rsidRPr="00C02545">
        <w:rPr>
          <w:rFonts w:asciiTheme="minorHAnsi" w:hAnsiTheme="minorHAnsi" w:cstheme="minorHAnsi"/>
          <w:i/>
          <w:sz w:val="22"/>
        </w:rPr>
        <w:t>Sezione C</w:t>
      </w:r>
      <w:r w:rsidRPr="00C02545">
        <w:rPr>
          <w:rFonts w:asciiTheme="minorHAnsi" w:hAnsiTheme="minorHAnsi" w:cstheme="minorHAnsi"/>
          <w:sz w:val="22"/>
        </w:rPr>
        <w:t>: CAPACITÀ TECNICHE E PROFESSIONALI (Articolo 83, comma 1, lettera c), del Codice) al punto 1b) indicando l’oggetto della copertura assicurativa, l’importo del premio lordo annuo, il periodo di esecuzione del servizio e il destinatario dello stesso servizio assicurativo.</w:t>
      </w:r>
    </w:p>
    <w:p w14:paraId="4D523054" w14:textId="77777777" w:rsidR="00DF32F8" w:rsidRDefault="00DF32F8" w:rsidP="00DF32F8">
      <w:pPr>
        <w:pStyle w:val="Stilepredefinito"/>
        <w:jc w:val="both"/>
        <w:rPr>
          <w:rFonts w:ascii="Times New Roman" w:hAnsi="Times New Roman" w:cs="Times New Roman"/>
          <w:color w:val="auto"/>
          <w:kern w:val="1"/>
          <w:lang w:eastAsia="hi-IN" w:bidi="hi-IN"/>
        </w:rPr>
      </w:pPr>
    </w:p>
    <w:p w14:paraId="6514E9B8" w14:textId="77777777" w:rsidR="00333C56" w:rsidRPr="0086600E" w:rsidRDefault="00333C56">
      <w:pPr>
        <w:pStyle w:val="Paragrafoelenco"/>
        <w:ind w:left="757"/>
        <w:rPr>
          <w:rFonts w:asciiTheme="minorHAnsi" w:hAnsiTheme="minorHAnsi" w:cs="Calibri"/>
          <w:strike/>
          <w:sz w:val="22"/>
        </w:rPr>
      </w:pPr>
    </w:p>
    <w:p w14:paraId="6E572490" w14:textId="7EE65560" w:rsidR="00333C56" w:rsidRPr="00442CDA" w:rsidRDefault="00F25EDE" w:rsidP="0098244C">
      <w:pPr>
        <w:pStyle w:val="Titolo3"/>
        <w:numPr>
          <w:ilvl w:val="1"/>
          <w:numId w:val="41"/>
        </w:numPr>
        <w:spacing w:before="0" w:after="0"/>
        <w:ind w:left="426" w:hanging="426"/>
        <w:rPr>
          <w:rFonts w:asciiTheme="minorHAnsi" w:hAnsiTheme="minorHAnsi"/>
          <w:szCs w:val="22"/>
        </w:rPr>
      </w:pPr>
      <w:bookmarkStart w:id="1425" w:name="_Toc498419742"/>
      <w:bookmarkStart w:id="1426" w:name="_Toc497831544"/>
      <w:bookmarkStart w:id="1427" w:name="_Toc497728149"/>
      <w:bookmarkStart w:id="1428" w:name="_Toc497484951"/>
      <w:bookmarkStart w:id="1429" w:name="_Toc485218285"/>
      <w:bookmarkStart w:id="1430" w:name="_Toc484688849"/>
      <w:bookmarkStart w:id="1431" w:name="_Toc484688294"/>
      <w:bookmarkStart w:id="1432" w:name="_Toc484605425"/>
      <w:bookmarkStart w:id="1433" w:name="_Toc484605301"/>
      <w:bookmarkStart w:id="1434" w:name="_Toc484526581"/>
      <w:bookmarkStart w:id="1435" w:name="_Toc484449086"/>
      <w:bookmarkStart w:id="1436" w:name="_Toc484448962"/>
      <w:bookmarkStart w:id="1437" w:name="_Toc484448838"/>
      <w:bookmarkStart w:id="1438" w:name="_Toc484448715"/>
      <w:bookmarkStart w:id="1439" w:name="_Toc484448591"/>
      <w:bookmarkStart w:id="1440" w:name="_Toc484448467"/>
      <w:bookmarkStart w:id="1441" w:name="_Toc484448343"/>
      <w:bookmarkStart w:id="1442" w:name="_Toc484448219"/>
      <w:bookmarkStart w:id="1443" w:name="_Toc484448094"/>
      <w:bookmarkStart w:id="1444" w:name="_Toc484440435"/>
      <w:bookmarkStart w:id="1445" w:name="_Toc484440075"/>
      <w:bookmarkStart w:id="1446" w:name="_Toc484439951"/>
      <w:bookmarkStart w:id="1447" w:name="_Toc484439828"/>
      <w:bookmarkStart w:id="1448" w:name="_Toc484438908"/>
      <w:bookmarkStart w:id="1449" w:name="_Toc484438784"/>
      <w:bookmarkStart w:id="1450" w:name="_Toc484438660"/>
      <w:bookmarkStart w:id="1451" w:name="_Toc484429085"/>
      <w:bookmarkStart w:id="1452" w:name="_Toc484428915"/>
      <w:bookmarkStart w:id="1453" w:name="_Toc484097743"/>
      <w:bookmarkStart w:id="1454" w:name="_Toc484011669"/>
      <w:bookmarkStart w:id="1455" w:name="_Toc484011194"/>
      <w:bookmarkStart w:id="1456" w:name="_Toc484011072"/>
      <w:bookmarkStart w:id="1457" w:name="_Toc484010950"/>
      <w:bookmarkStart w:id="1458" w:name="_Toc484010826"/>
      <w:bookmarkStart w:id="1459" w:name="_Toc484010704"/>
      <w:bookmarkStart w:id="1460" w:name="_Toc483906954"/>
      <w:bookmarkStart w:id="1461" w:name="_Toc483571577"/>
      <w:bookmarkStart w:id="1462" w:name="_Toc483571456"/>
      <w:bookmarkStart w:id="1463" w:name="_Toc483474027"/>
      <w:bookmarkStart w:id="1464" w:name="_Toc483401230"/>
      <w:bookmarkStart w:id="1465" w:name="_Toc483325751"/>
      <w:bookmarkStart w:id="1466" w:name="_Toc483316448"/>
      <w:bookmarkStart w:id="1467" w:name="_Toc483316317"/>
      <w:bookmarkStart w:id="1468" w:name="_Toc483316114"/>
      <w:bookmarkStart w:id="1469" w:name="_Toc483315909"/>
      <w:bookmarkStart w:id="1470" w:name="_Toc483302359"/>
      <w:bookmarkStart w:id="1471" w:name="_Toc485218284"/>
      <w:bookmarkStart w:id="1472" w:name="_Toc484688848"/>
      <w:bookmarkStart w:id="1473" w:name="_Toc484688293"/>
      <w:bookmarkStart w:id="1474" w:name="_Toc484605424"/>
      <w:bookmarkStart w:id="1475" w:name="_Toc484605300"/>
      <w:bookmarkStart w:id="1476" w:name="_Toc484526580"/>
      <w:bookmarkStart w:id="1477" w:name="_Toc484449085"/>
      <w:bookmarkStart w:id="1478" w:name="_Toc484448961"/>
      <w:bookmarkStart w:id="1479" w:name="_Toc484448837"/>
      <w:bookmarkStart w:id="1480" w:name="_Toc484448714"/>
      <w:bookmarkStart w:id="1481" w:name="_Toc484448590"/>
      <w:bookmarkStart w:id="1482" w:name="_Toc484448466"/>
      <w:bookmarkStart w:id="1483" w:name="_Toc484448342"/>
      <w:bookmarkStart w:id="1484" w:name="_Toc484448218"/>
      <w:bookmarkStart w:id="1485" w:name="_Toc484448093"/>
      <w:bookmarkStart w:id="1486" w:name="_Toc484440434"/>
      <w:bookmarkStart w:id="1487" w:name="_Toc484440074"/>
      <w:bookmarkStart w:id="1488" w:name="_Toc484439950"/>
      <w:bookmarkStart w:id="1489" w:name="_Toc484439827"/>
      <w:bookmarkStart w:id="1490" w:name="_Toc484438907"/>
      <w:bookmarkStart w:id="1491" w:name="_Toc484438783"/>
      <w:bookmarkStart w:id="1492" w:name="_Toc484438659"/>
      <w:bookmarkStart w:id="1493" w:name="_Toc484429084"/>
      <w:bookmarkStart w:id="1494" w:name="_Toc484428914"/>
      <w:bookmarkStart w:id="1495" w:name="_Toc484097742"/>
      <w:bookmarkStart w:id="1496" w:name="_Toc484011668"/>
      <w:bookmarkStart w:id="1497" w:name="_Toc484011193"/>
      <w:bookmarkStart w:id="1498" w:name="_Toc484011071"/>
      <w:bookmarkStart w:id="1499" w:name="_Toc484010949"/>
      <w:bookmarkStart w:id="1500" w:name="_Toc484010825"/>
      <w:bookmarkStart w:id="1501" w:name="_Toc484010703"/>
      <w:bookmarkStart w:id="1502" w:name="_Toc483906953"/>
      <w:bookmarkStart w:id="1503" w:name="_Toc483571576"/>
      <w:bookmarkStart w:id="1504" w:name="_Toc483571455"/>
      <w:bookmarkStart w:id="1505" w:name="_Toc483474026"/>
      <w:bookmarkStart w:id="1506" w:name="_Toc483401229"/>
      <w:bookmarkStart w:id="1507" w:name="_Toc483325750"/>
      <w:bookmarkStart w:id="1508" w:name="_Toc483316447"/>
      <w:bookmarkStart w:id="1509" w:name="_Toc483316316"/>
      <w:bookmarkStart w:id="1510" w:name="_Toc483316113"/>
      <w:bookmarkStart w:id="1511" w:name="_Toc483315908"/>
      <w:bookmarkStart w:id="1512" w:name="_Toc483302358"/>
      <w:bookmarkStart w:id="1513" w:name="_Toc485218283"/>
      <w:bookmarkStart w:id="1514" w:name="_Toc484688847"/>
      <w:bookmarkStart w:id="1515" w:name="_Toc484688292"/>
      <w:bookmarkStart w:id="1516" w:name="_Toc484605423"/>
      <w:bookmarkStart w:id="1517" w:name="_Toc484605299"/>
      <w:bookmarkStart w:id="1518" w:name="_Toc484526579"/>
      <w:bookmarkStart w:id="1519" w:name="_Toc484449084"/>
      <w:bookmarkStart w:id="1520" w:name="_Toc484448960"/>
      <w:bookmarkStart w:id="1521" w:name="_Toc484448836"/>
      <w:bookmarkStart w:id="1522" w:name="_Toc484448713"/>
      <w:bookmarkStart w:id="1523" w:name="_Toc484448589"/>
      <w:bookmarkStart w:id="1524" w:name="_Toc484448465"/>
      <w:bookmarkStart w:id="1525" w:name="_Toc484448341"/>
      <w:bookmarkStart w:id="1526" w:name="_Toc484448217"/>
      <w:bookmarkStart w:id="1527" w:name="_Toc484448092"/>
      <w:bookmarkStart w:id="1528" w:name="_Toc484440433"/>
      <w:bookmarkStart w:id="1529" w:name="_Toc484440073"/>
      <w:bookmarkStart w:id="1530" w:name="_Toc484439949"/>
      <w:bookmarkStart w:id="1531" w:name="_Toc484439826"/>
      <w:bookmarkStart w:id="1532" w:name="_Toc484438906"/>
      <w:bookmarkStart w:id="1533" w:name="_Toc484438782"/>
      <w:bookmarkStart w:id="1534" w:name="_Toc484438658"/>
      <w:bookmarkStart w:id="1535" w:name="_Toc484429083"/>
      <w:bookmarkStart w:id="1536" w:name="_Toc484428913"/>
      <w:bookmarkStart w:id="1537" w:name="_Toc484097741"/>
      <w:bookmarkStart w:id="1538" w:name="_Toc484011667"/>
      <w:bookmarkStart w:id="1539" w:name="_Toc484011192"/>
      <w:bookmarkStart w:id="1540" w:name="_Toc484011070"/>
      <w:bookmarkStart w:id="1541" w:name="_Toc484010948"/>
      <w:bookmarkStart w:id="1542" w:name="_Toc484010824"/>
      <w:bookmarkStart w:id="1543" w:name="_Toc484010702"/>
      <w:bookmarkStart w:id="1544" w:name="_Toc483906952"/>
      <w:bookmarkStart w:id="1545" w:name="_Toc483571575"/>
      <w:bookmarkStart w:id="1546" w:name="_Toc483571454"/>
      <w:bookmarkStart w:id="1547" w:name="_Toc483474025"/>
      <w:bookmarkStart w:id="1548" w:name="_Toc483401228"/>
      <w:bookmarkStart w:id="1549" w:name="_Toc483325749"/>
      <w:bookmarkStart w:id="1550" w:name="_Toc483316446"/>
      <w:bookmarkStart w:id="1551" w:name="_Toc483316315"/>
      <w:bookmarkStart w:id="1552" w:name="_Toc483316112"/>
      <w:bookmarkStart w:id="1553" w:name="_Toc483315907"/>
      <w:bookmarkStart w:id="1554" w:name="_Toc483302357"/>
      <w:bookmarkStart w:id="1555" w:name="_Toc485218282"/>
      <w:bookmarkStart w:id="1556" w:name="_Toc484688846"/>
      <w:bookmarkStart w:id="1557" w:name="_Toc484688291"/>
      <w:bookmarkStart w:id="1558" w:name="_Toc484605422"/>
      <w:bookmarkStart w:id="1559" w:name="_Toc484605298"/>
      <w:bookmarkStart w:id="1560" w:name="_Toc484526578"/>
      <w:bookmarkStart w:id="1561" w:name="_Toc484449083"/>
      <w:bookmarkStart w:id="1562" w:name="_Toc484448959"/>
      <w:bookmarkStart w:id="1563" w:name="_Toc484448835"/>
      <w:bookmarkStart w:id="1564" w:name="_Toc484448712"/>
      <w:bookmarkStart w:id="1565" w:name="_Toc484448588"/>
      <w:bookmarkStart w:id="1566" w:name="_Toc484448464"/>
      <w:bookmarkStart w:id="1567" w:name="_Toc484448340"/>
      <w:bookmarkStart w:id="1568" w:name="_Toc484448216"/>
      <w:bookmarkStart w:id="1569" w:name="_Toc484448091"/>
      <w:bookmarkStart w:id="1570" w:name="_Toc484440432"/>
      <w:bookmarkStart w:id="1571" w:name="_Toc484440072"/>
      <w:bookmarkStart w:id="1572" w:name="_Toc484439948"/>
      <w:bookmarkStart w:id="1573" w:name="_Toc484439825"/>
      <w:bookmarkStart w:id="1574" w:name="_Toc484438905"/>
      <w:bookmarkStart w:id="1575" w:name="_Toc484438781"/>
      <w:bookmarkStart w:id="1576" w:name="_Toc484438657"/>
      <w:bookmarkStart w:id="1577" w:name="_Toc484429082"/>
      <w:bookmarkStart w:id="1578" w:name="_Toc484428912"/>
      <w:bookmarkStart w:id="1579" w:name="_Toc484097740"/>
      <w:bookmarkStart w:id="1580" w:name="_Toc484011666"/>
      <w:bookmarkStart w:id="1581" w:name="_Toc484011191"/>
      <w:bookmarkStart w:id="1582" w:name="_Toc484011069"/>
      <w:bookmarkStart w:id="1583" w:name="_Toc484010947"/>
      <w:bookmarkStart w:id="1584" w:name="_Toc484010823"/>
      <w:bookmarkStart w:id="1585" w:name="_Toc484010701"/>
      <w:bookmarkStart w:id="1586" w:name="_Toc483906951"/>
      <w:bookmarkStart w:id="1587" w:name="_Toc483571574"/>
      <w:bookmarkStart w:id="1588" w:name="_Toc483571453"/>
      <w:bookmarkStart w:id="1589" w:name="_Toc483474024"/>
      <w:bookmarkStart w:id="1590" w:name="_Toc483401227"/>
      <w:bookmarkStart w:id="1591" w:name="_Toc483325748"/>
      <w:bookmarkStart w:id="1592" w:name="_Toc483316445"/>
      <w:bookmarkStart w:id="1593" w:name="_Toc483316314"/>
      <w:bookmarkStart w:id="1594" w:name="_Toc483316111"/>
      <w:bookmarkStart w:id="1595" w:name="_Toc483315906"/>
      <w:bookmarkStart w:id="1596" w:name="_Toc483302356"/>
      <w:bookmarkStart w:id="1597" w:name="_Toc485218281"/>
      <w:bookmarkStart w:id="1598" w:name="_Toc484688845"/>
      <w:bookmarkStart w:id="1599" w:name="_Toc484688290"/>
      <w:bookmarkStart w:id="1600" w:name="_Toc484605421"/>
      <w:bookmarkStart w:id="1601" w:name="_Toc484605297"/>
      <w:bookmarkStart w:id="1602" w:name="_Toc484526577"/>
      <w:bookmarkStart w:id="1603" w:name="_Toc484449082"/>
      <w:bookmarkStart w:id="1604" w:name="_Toc484448958"/>
      <w:bookmarkStart w:id="1605" w:name="_Toc484448834"/>
      <w:bookmarkStart w:id="1606" w:name="_Toc484448711"/>
      <w:bookmarkStart w:id="1607" w:name="_Toc484448587"/>
      <w:bookmarkStart w:id="1608" w:name="_Toc484448463"/>
      <w:bookmarkStart w:id="1609" w:name="_Toc484448339"/>
      <w:bookmarkStart w:id="1610" w:name="_Toc484448215"/>
      <w:bookmarkStart w:id="1611" w:name="_Toc484448090"/>
      <w:bookmarkStart w:id="1612" w:name="_Toc484440431"/>
      <w:bookmarkStart w:id="1613" w:name="_Toc484440071"/>
      <w:bookmarkStart w:id="1614" w:name="_Toc484439947"/>
      <w:bookmarkStart w:id="1615" w:name="_Toc484439824"/>
      <w:bookmarkStart w:id="1616" w:name="_Toc484438904"/>
      <w:bookmarkStart w:id="1617" w:name="_Toc484438780"/>
      <w:bookmarkStart w:id="1618" w:name="_Toc484438656"/>
      <w:bookmarkStart w:id="1619" w:name="_Toc484429081"/>
      <w:bookmarkStart w:id="1620" w:name="_Toc484428911"/>
      <w:bookmarkStart w:id="1621" w:name="_Toc484097739"/>
      <w:bookmarkStart w:id="1622" w:name="_Toc484011665"/>
      <w:bookmarkStart w:id="1623" w:name="_Toc484011190"/>
      <w:bookmarkStart w:id="1624" w:name="_Toc484011068"/>
      <w:bookmarkStart w:id="1625" w:name="_Toc484010946"/>
      <w:bookmarkStart w:id="1626" w:name="_Toc484010822"/>
      <w:bookmarkStart w:id="1627" w:name="_Toc484010700"/>
      <w:bookmarkStart w:id="1628" w:name="_Toc483906950"/>
      <w:bookmarkStart w:id="1629" w:name="_Toc483571573"/>
      <w:bookmarkStart w:id="1630" w:name="_Toc483571452"/>
      <w:bookmarkStart w:id="1631" w:name="_Toc483474023"/>
      <w:bookmarkStart w:id="1632" w:name="_Toc483401226"/>
      <w:bookmarkStart w:id="1633" w:name="_Toc483325747"/>
      <w:bookmarkStart w:id="1634" w:name="_Toc483316444"/>
      <w:bookmarkStart w:id="1635" w:name="_Toc483316313"/>
      <w:bookmarkStart w:id="1636" w:name="_Toc483316110"/>
      <w:bookmarkStart w:id="1637" w:name="_Toc483315905"/>
      <w:bookmarkStart w:id="1638" w:name="_Toc483302355"/>
      <w:bookmarkStart w:id="1639" w:name="_Toc498419741"/>
      <w:bookmarkStart w:id="1640" w:name="_Toc497831543"/>
      <w:bookmarkStart w:id="1641" w:name="_Toc497728148"/>
      <w:bookmarkStart w:id="1642" w:name="_Toc497484950"/>
      <w:bookmarkStart w:id="1643" w:name="_Toc498419740"/>
      <w:bookmarkStart w:id="1644" w:name="_Toc498419739"/>
      <w:bookmarkStart w:id="1645" w:name="_Toc498419738"/>
      <w:bookmarkStart w:id="1646" w:name="_Toc498419737"/>
      <w:bookmarkStart w:id="1647" w:name="_Toc498419736"/>
      <w:bookmarkStart w:id="1648" w:name="_Toc498419735"/>
      <w:bookmarkStart w:id="1649" w:name="_Toc504566790"/>
      <w:bookmarkStart w:id="1650" w:name="_Toc514838972"/>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442CDA">
        <w:rPr>
          <w:rFonts w:asciiTheme="minorHAnsi" w:hAnsiTheme="minorHAnsi"/>
          <w:szCs w:val="22"/>
        </w:rPr>
        <w:t>Indicazioni per i</w:t>
      </w:r>
      <w:r w:rsidR="00C652AA">
        <w:rPr>
          <w:rFonts w:asciiTheme="minorHAnsi" w:hAnsiTheme="minorHAnsi"/>
          <w:szCs w:val="22"/>
        </w:rPr>
        <w:t xml:space="preserve"> </w:t>
      </w:r>
      <w:r w:rsidRPr="00442CDA">
        <w:rPr>
          <w:rFonts w:asciiTheme="minorHAnsi" w:hAnsiTheme="minorHAnsi"/>
          <w:szCs w:val="22"/>
        </w:rPr>
        <w:t xml:space="preserve">raggruppamenti temporanei, consorzi ordinari, COASSICURAZIONI, aggregazioni di imprese di rete, </w:t>
      </w:r>
      <w:bookmarkEnd w:id="1649"/>
      <w:r w:rsidRPr="00442CDA">
        <w:rPr>
          <w:rFonts w:asciiTheme="minorHAnsi" w:hAnsiTheme="minorHAnsi"/>
          <w:caps w:val="0"/>
          <w:szCs w:val="22"/>
        </w:rPr>
        <w:t>GEIE</w:t>
      </w:r>
      <w:bookmarkEnd w:id="1650"/>
    </w:p>
    <w:p w14:paraId="202297A9" w14:textId="77777777" w:rsidR="00333C56" w:rsidRPr="00C02545" w:rsidRDefault="00F25EDE">
      <w:pPr>
        <w:rPr>
          <w:rFonts w:asciiTheme="minorHAnsi" w:hAnsiTheme="minorHAnsi" w:cs="Calibri"/>
          <w:sz w:val="22"/>
        </w:rPr>
      </w:pPr>
      <w:r w:rsidRPr="00442CDA">
        <w:rPr>
          <w:rFonts w:asciiTheme="minorHAnsi" w:hAnsiTheme="minorHAnsi" w:cs="Calibri"/>
          <w:sz w:val="22"/>
        </w:rPr>
        <w:t xml:space="preserve">I soggetti di cui all’art.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xml:space="preserve">. d), e), f) e g) del Codice devono possedere i requisiti di partecipazione </w:t>
      </w:r>
      <w:r w:rsidRPr="00C02545">
        <w:rPr>
          <w:rFonts w:asciiTheme="minorHAnsi" w:hAnsiTheme="minorHAnsi" w:cs="Calibri"/>
          <w:sz w:val="22"/>
        </w:rPr>
        <w:t xml:space="preserve">nei termini </w:t>
      </w:r>
      <w:r w:rsidR="00543906" w:rsidRPr="00C02545">
        <w:rPr>
          <w:rFonts w:asciiTheme="minorHAnsi" w:hAnsiTheme="minorHAnsi" w:cs="Calibri"/>
          <w:sz w:val="22"/>
        </w:rPr>
        <w:t>sopra</w:t>
      </w:r>
      <w:r w:rsidRPr="00C02545">
        <w:rPr>
          <w:rFonts w:asciiTheme="minorHAnsi" w:hAnsiTheme="minorHAnsi" w:cs="Calibri"/>
          <w:sz w:val="22"/>
        </w:rPr>
        <w:t xml:space="preserve"> indicati.</w:t>
      </w:r>
    </w:p>
    <w:p w14:paraId="6A20DEDF" w14:textId="77777777" w:rsidR="00333C56" w:rsidRPr="00442CDA" w:rsidRDefault="00F25EDE">
      <w:pPr>
        <w:rPr>
          <w:rFonts w:asciiTheme="minorHAnsi" w:hAnsiTheme="minorHAnsi" w:cs="Calibri"/>
          <w:sz w:val="22"/>
        </w:rPr>
      </w:pPr>
      <w:r w:rsidRPr="00442CDA">
        <w:rPr>
          <w:rFonts w:asciiTheme="minorHAnsi" w:hAnsiTheme="minorHAnsi" w:cs="Calibri"/>
          <w:sz w:val="22"/>
        </w:rPr>
        <w:t>Alle aggregazioni di imprese aderenti al contratto di rete, ai consorzi ordinari e dai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0A12FEDC" w14:textId="77777777" w:rsidR="00333C56" w:rsidRPr="00442CDA" w:rsidRDefault="00F25EDE">
      <w:pPr>
        <w:rPr>
          <w:rFonts w:asciiTheme="minorHAnsi" w:hAnsiTheme="minorHAnsi" w:cs="Calibri"/>
          <w:sz w:val="22"/>
        </w:rPr>
      </w:pPr>
      <w:r w:rsidRPr="00442CDA">
        <w:rPr>
          <w:rFonts w:asciiTheme="minorHAnsi" w:hAnsiTheme="minorHAnsi" w:cs="Calibri"/>
          <w:sz w:val="22"/>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15C7FC57" w14:textId="77777777" w:rsidR="00333C56" w:rsidRPr="00442CDA" w:rsidRDefault="00333C56">
      <w:pPr>
        <w:rPr>
          <w:rFonts w:asciiTheme="minorHAnsi" w:hAnsiTheme="minorHAnsi" w:cs="Calibri"/>
          <w:sz w:val="22"/>
        </w:rPr>
      </w:pPr>
    </w:p>
    <w:p w14:paraId="342854D9" w14:textId="77777777" w:rsidR="00333C56" w:rsidRPr="00442CDA" w:rsidRDefault="00F25EDE" w:rsidP="0098244C">
      <w:pPr>
        <w:pStyle w:val="Titolo3"/>
        <w:numPr>
          <w:ilvl w:val="1"/>
          <w:numId w:val="41"/>
        </w:numPr>
        <w:spacing w:before="0" w:after="0"/>
        <w:ind w:left="426" w:hanging="426"/>
        <w:rPr>
          <w:rFonts w:asciiTheme="minorHAnsi" w:hAnsiTheme="minorHAnsi"/>
          <w:szCs w:val="22"/>
        </w:rPr>
      </w:pPr>
      <w:bookmarkStart w:id="1651" w:name="_Toc498419744"/>
      <w:bookmarkStart w:id="1652" w:name="_Toc497831546"/>
      <w:bookmarkStart w:id="1653" w:name="_Toc497728151"/>
      <w:bookmarkStart w:id="1654" w:name="_Toc497484953"/>
      <w:bookmarkStart w:id="1655" w:name="_Toc494359032"/>
      <w:bookmarkStart w:id="1656" w:name="_Toc494358983"/>
      <w:bookmarkStart w:id="1657" w:name="_Toc504566791"/>
      <w:bookmarkStart w:id="1658" w:name="_Ref496007652"/>
      <w:bookmarkStart w:id="1659" w:name="_Ref496007650"/>
      <w:bookmarkStart w:id="1660" w:name="_Toc514838973"/>
      <w:bookmarkEnd w:id="1651"/>
      <w:bookmarkEnd w:id="1652"/>
      <w:bookmarkEnd w:id="1653"/>
      <w:bookmarkEnd w:id="1654"/>
      <w:bookmarkEnd w:id="1655"/>
      <w:bookmarkEnd w:id="1656"/>
      <w:bookmarkEnd w:id="1657"/>
      <w:bookmarkEnd w:id="1658"/>
      <w:bookmarkEnd w:id="1659"/>
      <w:r w:rsidRPr="00442CDA">
        <w:rPr>
          <w:rFonts w:asciiTheme="minorHAnsi" w:hAnsiTheme="minorHAnsi"/>
          <w:szCs w:val="22"/>
        </w:rPr>
        <w:t>Indicazioni per i consorzi di cooperative e di imprese artigiane e i consorzi stabili</w:t>
      </w:r>
      <w:bookmarkEnd w:id="1660"/>
    </w:p>
    <w:p w14:paraId="0A4BC800" w14:textId="77777777" w:rsidR="00333C56" w:rsidRDefault="00F25EDE">
      <w:pPr>
        <w:rPr>
          <w:rFonts w:asciiTheme="minorHAnsi" w:hAnsiTheme="minorHAnsi" w:cs="Calibri"/>
          <w:sz w:val="22"/>
        </w:rPr>
      </w:pPr>
      <w:r w:rsidRPr="00442CDA">
        <w:rPr>
          <w:rFonts w:asciiTheme="minorHAnsi" w:hAnsiTheme="minorHAnsi" w:cs="Calibri"/>
          <w:sz w:val="22"/>
        </w:rPr>
        <w:t xml:space="preserve">I soggetti di cui all’art. 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xml:space="preserve">. b) e c) del Codice devono possedere i requisiti di partecipazione nei termini </w:t>
      </w:r>
      <w:r w:rsidR="00D6103E" w:rsidRPr="00E60A38">
        <w:rPr>
          <w:rFonts w:asciiTheme="minorHAnsi" w:hAnsiTheme="minorHAnsi" w:cs="Calibri"/>
          <w:sz w:val="22"/>
        </w:rPr>
        <w:t xml:space="preserve">sopra </w:t>
      </w:r>
      <w:r w:rsidRPr="00442CDA">
        <w:rPr>
          <w:rFonts w:asciiTheme="minorHAnsi" w:hAnsiTheme="minorHAnsi" w:cs="Calibri"/>
          <w:sz w:val="22"/>
        </w:rPr>
        <w:t>indicati.</w:t>
      </w:r>
    </w:p>
    <w:p w14:paraId="546FFCDA" w14:textId="77777777" w:rsidR="00124F5B" w:rsidRDefault="00124F5B">
      <w:pPr>
        <w:rPr>
          <w:rFonts w:asciiTheme="minorHAnsi" w:hAnsiTheme="minorHAnsi" w:cs="Calibri"/>
          <w:sz w:val="22"/>
        </w:rPr>
      </w:pPr>
    </w:p>
    <w:p w14:paraId="122B40D9" w14:textId="77777777" w:rsidR="00333C56" w:rsidRPr="00442CDA" w:rsidRDefault="00F25EDE" w:rsidP="00124F5B">
      <w:pPr>
        <w:pStyle w:val="Titolo2"/>
        <w:numPr>
          <w:ilvl w:val="0"/>
          <w:numId w:val="69"/>
        </w:numPr>
        <w:spacing w:before="0" w:after="0"/>
        <w:ind w:left="357" w:hanging="357"/>
        <w:rPr>
          <w:rFonts w:asciiTheme="minorHAnsi" w:hAnsiTheme="minorHAnsi"/>
          <w:sz w:val="22"/>
          <w:szCs w:val="22"/>
        </w:rPr>
      </w:pPr>
      <w:bookmarkStart w:id="1661" w:name="_Toc504566792"/>
      <w:bookmarkStart w:id="1662" w:name="_Toc514838974"/>
      <w:bookmarkEnd w:id="1661"/>
      <w:r w:rsidRPr="00442CDA">
        <w:rPr>
          <w:rFonts w:asciiTheme="minorHAnsi" w:hAnsiTheme="minorHAnsi"/>
          <w:sz w:val="22"/>
          <w:szCs w:val="22"/>
        </w:rPr>
        <w:lastRenderedPageBreak/>
        <w:t>AVVALIMENTO</w:t>
      </w:r>
      <w:bookmarkEnd w:id="1662"/>
    </w:p>
    <w:p w14:paraId="206380C7" w14:textId="77777777" w:rsidR="00333C56" w:rsidRPr="00442CDA" w:rsidRDefault="00F25EDE">
      <w:pPr>
        <w:rPr>
          <w:rFonts w:asciiTheme="minorHAnsi" w:hAnsiTheme="minorHAnsi" w:cs="Calibri"/>
          <w:sz w:val="22"/>
        </w:rPr>
      </w:pPr>
      <w:r w:rsidRPr="00442CDA">
        <w:rPr>
          <w:rFonts w:asciiTheme="minorHAnsi" w:hAnsiTheme="minorHAnsi" w:cs="Calibri"/>
          <w:sz w:val="22"/>
          <w:lang w:eastAsia="it-IT"/>
        </w:rPr>
        <w:t xml:space="preserve">Ai sensi dell’art. 89 del Codice, l’operatore economico, singolo o associato ai sensi dell’art. 45 del Codice, </w:t>
      </w:r>
      <w:r w:rsidRPr="00442CDA">
        <w:rPr>
          <w:rFonts w:asciiTheme="minorHAnsi" w:hAnsiTheme="minorHAnsi" w:cs="Calibri"/>
          <w:sz w:val="22"/>
        </w:rPr>
        <w:t xml:space="preserve">può dimostrare il possesso dei requisiti di carattere economico, finanziario, tecnico e professionale di cui all’art. 83, comma 1,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b) e c) del Codice avvalendosi dei requisiti di altri soggetti, anche partecipanti al raggruppamento.</w:t>
      </w:r>
    </w:p>
    <w:p w14:paraId="245011C2" w14:textId="77777777" w:rsidR="00333C56" w:rsidRPr="003D7404" w:rsidRDefault="00F25EDE">
      <w:pPr>
        <w:rPr>
          <w:rFonts w:asciiTheme="minorHAnsi" w:hAnsiTheme="minorHAnsi" w:cs="Calibri"/>
          <w:b/>
          <w:i/>
          <w:sz w:val="22"/>
        </w:rPr>
      </w:pPr>
      <w:r w:rsidRPr="003D7404">
        <w:rPr>
          <w:rFonts w:asciiTheme="minorHAnsi" w:hAnsiTheme="minorHAnsi" w:cs="Calibri"/>
          <w:b/>
          <w:sz w:val="22"/>
        </w:rPr>
        <w:t>Non è consentito l’avvalimento per la dimostrazione dei requisiti generali e di idoneità professionale</w:t>
      </w:r>
      <w:r w:rsidRPr="003D7404">
        <w:rPr>
          <w:rFonts w:asciiTheme="minorHAnsi" w:hAnsiTheme="minorHAnsi" w:cs="Calibri"/>
          <w:b/>
          <w:i/>
          <w:sz w:val="22"/>
        </w:rPr>
        <w:t>.</w:t>
      </w:r>
    </w:p>
    <w:p w14:paraId="2EC6138C" w14:textId="77777777" w:rsidR="00333C56" w:rsidRPr="00442CDA" w:rsidRDefault="00333C56">
      <w:pPr>
        <w:rPr>
          <w:rFonts w:asciiTheme="minorHAnsi" w:hAnsiTheme="minorHAnsi" w:cs="Calibri"/>
          <w:sz w:val="22"/>
        </w:rPr>
      </w:pPr>
    </w:p>
    <w:p w14:paraId="7FE8B40D" w14:textId="77777777" w:rsidR="00333C56" w:rsidRPr="00442CDA" w:rsidRDefault="00F25EDE">
      <w:pPr>
        <w:rPr>
          <w:rFonts w:asciiTheme="minorHAnsi" w:hAnsiTheme="minorHAnsi" w:cs="Calibri"/>
          <w:sz w:val="22"/>
        </w:rPr>
      </w:pPr>
      <w:r w:rsidRPr="00442CDA">
        <w:rPr>
          <w:rFonts w:asciiTheme="minorHAnsi" w:hAnsiTheme="minorHAnsi" w:cs="Calibri"/>
          <w:sz w:val="22"/>
        </w:rPr>
        <w:t>Ai sensi dell’art. 89, comma 1, del Codice, il contratto di avvalimento contiene</w:t>
      </w:r>
      <w:r w:rsidRPr="00442CDA">
        <w:rPr>
          <w:rFonts w:asciiTheme="minorHAnsi" w:hAnsiTheme="minorHAnsi" w:cs="Calibri"/>
          <w:b/>
          <w:sz w:val="22"/>
        </w:rPr>
        <w:t>, a pena di nullità</w:t>
      </w:r>
      <w:r w:rsidRPr="00442CDA">
        <w:rPr>
          <w:rFonts w:asciiTheme="minorHAnsi" w:hAnsiTheme="minorHAnsi" w:cs="Calibri"/>
          <w:sz w:val="22"/>
        </w:rPr>
        <w:t>, la specificazione dei requisiti forniti e delle risorse messe a disposizione dall’ausiliaria.</w:t>
      </w:r>
    </w:p>
    <w:p w14:paraId="1D5060E5"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Il concorrente e l’ausiliaria sono responsabili in solido nei confronti della stazione appaltante in relazione alle prestazioni oggetto del contratto. </w:t>
      </w:r>
    </w:p>
    <w:p w14:paraId="2FA1E292" w14:textId="77777777" w:rsidR="00333C56" w:rsidRPr="00442CDA" w:rsidRDefault="00F25EDE">
      <w:pPr>
        <w:rPr>
          <w:rFonts w:asciiTheme="minorHAnsi" w:hAnsiTheme="minorHAnsi" w:cs="Calibri"/>
          <w:sz w:val="22"/>
        </w:rPr>
      </w:pPr>
      <w:r w:rsidRPr="00442CDA">
        <w:rPr>
          <w:rFonts w:asciiTheme="minorHAnsi" w:hAnsiTheme="minorHAnsi" w:cs="Calibri"/>
          <w:sz w:val="22"/>
        </w:rPr>
        <w:t>È ammesso l’avvalimento di più ausiliarie. L’ausiliaria non può avvalersi a sua volta di altro soggetto.</w:t>
      </w:r>
    </w:p>
    <w:p w14:paraId="707DC969"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Ai sensi dell’art. 89, comma 7 del Codice, </w:t>
      </w:r>
      <w:r w:rsidRPr="00442CDA">
        <w:rPr>
          <w:rFonts w:asciiTheme="minorHAnsi" w:hAnsiTheme="minorHAnsi" w:cs="Calibri"/>
          <w:b/>
          <w:sz w:val="22"/>
        </w:rPr>
        <w:t>a pena di esclusione</w:t>
      </w:r>
      <w:r w:rsidRPr="00442CDA">
        <w:rPr>
          <w:rFonts w:asciiTheme="minorHAnsi" w:hAnsiTheme="minorHAnsi" w:cs="Calibri"/>
          <w:sz w:val="22"/>
        </w:rPr>
        <w:t>, non è consentito che l’ausiliaria presti avvalimento per più di un concorrente e che partecipino ad ogni singolo lotto sia l’ausiliaria che l’impresa che si avvale dei requisiti.</w:t>
      </w:r>
    </w:p>
    <w:p w14:paraId="24A4C133" w14:textId="77777777" w:rsidR="00333C56" w:rsidRPr="00442CDA" w:rsidRDefault="00F25EDE">
      <w:pPr>
        <w:rPr>
          <w:rFonts w:asciiTheme="minorHAnsi" w:hAnsiTheme="minorHAnsi" w:cs="Calibri"/>
          <w:sz w:val="22"/>
        </w:rPr>
      </w:pPr>
      <w:r w:rsidRPr="00442CDA">
        <w:rPr>
          <w:rFonts w:asciiTheme="minorHAnsi" w:hAnsiTheme="minorHAnsi" w:cs="Calibri"/>
          <w:sz w:val="22"/>
        </w:rPr>
        <w:t>L’ausiliaria può assumere il ruolo di subappaltatore nei limiti dei requisiti prestati.</w:t>
      </w:r>
    </w:p>
    <w:p w14:paraId="5F948556" w14:textId="77777777" w:rsidR="00333C56" w:rsidRPr="00442CDA" w:rsidRDefault="00F25EDE">
      <w:pPr>
        <w:rPr>
          <w:rFonts w:asciiTheme="minorHAnsi" w:hAnsiTheme="minorHAnsi" w:cs="Calibri"/>
          <w:sz w:val="22"/>
        </w:rPr>
      </w:pPr>
      <w:r w:rsidRPr="00442CDA">
        <w:rPr>
          <w:rFonts w:asciiTheme="minorHAnsi" w:hAnsiTheme="minorHAnsi" w:cs="Calibri"/>
          <w:sz w:val="22"/>
        </w:rPr>
        <w:t>L’ausiliaria di un concorrente può essere indicata, quale subappaltatore, nella terna di altro concorrente.</w:t>
      </w:r>
    </w:p>
    <w:p w14:paraId="5FCC1CD7"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Nel caso di dichiarazioni mendaci si procede all’esclusione del concorrente e all’escussione della garanzia ai sensi dell’art. 89, comma 1, ferma restando l’applicazione dell’art. 80, comma 12 del Codice.</w:t>
      </w:r>
    </w:p>
    <w:p w14:paraId="347B53D3"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7A4B98D2" w14:textId="0DEF847D" w:rsidR="00333C56" w:rsidRPr="00442CDA" w:rsidRDefault="00F25EDE">
      <w:r w:rsidRPr="00442CDA">
        <w:rPr>
          <w:rFonts w:asciiTheme="minorHAnsi" w:hAnsiTheme="minorHAnsi" w:cs="Calibri"/>
          <w:sz w:val="22"/>
          <w:lang w:eastAsia="it-IT"/>
        </w:rPr>
        <w:t xml:space="preserve">In qualunque fase della gara sia necessaria la sostituzione dell’ausiliaria, la commissione comunica l’esigenza al RUP, il quale richiede per iscritto, </w:t>
      </w:r>
      <w:r w:rsidRPr="00442CDA">
        <w:rPr>
          <w:rFonts w:asciiTheme="minorHAnsi" w:hAnsiTheme="minorHAnsi"/>
          <w:sz w:val="22"/>
        </w:rPr>
        <w:t xml:space="preserve">secondo le modalità di cui al punto </w:t>
      </w:r>
      <w:r w:rsidR="00015448" w:rsidRPr="00442CDA">
        <w:rPr>
          <w:rFonts w:asciiTheme="minorHAnsi" w:hAnsiTheme="minorHAnsi"/>
          <w:sz w:val="22"/>
        </w:rPr>
        <w:fldChar w:fldCharType="begin"/>
      </w:r>
      <w:r w:rsidRPr="00442CDA">
        <w:instrText>REF _Ref495492927 \r \h</w:instrText>
      </w:r>
      <w:r w:rsidR="00015448" w:rsidRPr="00442CDA">
        <w:rPr>
          <w:rFonts w:asciiTheme="minorHAnsi" w:hAnsiTheme="minorHAnsi"/>
          <w:sz w:val="22"/>
        </w:rPr>
      </w:r>
      <w:r w:rsidR="00015448" w:rsidRPr="00442CDA">
        <w:rPr>
          <w:rFonts w:asciiTheme="minorHAnsi" w:hAnsiTheme="minorHAnsi"/>
          <w:sz w:val="22"/>
        </w:rPr>
        <w:fldChar w:fldCharType="separate"/>
      </w:r>
      <w:r w:rsidR="00BB0710">
        <w:t>2.3</w:t>
      </w:r>
      <w:r w:rsidR="00015448" w:rsidRPr="00442CDA">
        <w:fldChar w:fldCharType="end"/>
      </w:r>
      <w:r w:rsidRPr="00442CDA">
        <w:rPr>
          <w:rFonts w:asciiTheme="minorHAnsi" w:hAnsiTheme="minorHAnsi"/>
          <w:sz w:val="22"/>
        </w:rPr>
        <w:t>,</w:t>
      </w:r>
      <w:r w:rsidR="003D7404">
        <w:rPr>
          <w:rFonts w:asciiTheme="minorHAnsi" w:hAnsiTheme="minorHAnsi"/>
          <w:sz w:val="22"/>
        </w:rPr>
        <w:t xml:space="preserve"> </w:t>
      </w:r>
      <w:r w:rsidRPr="00442CDA">
        <w:rPr>
          <w:rFonts w:asciiTheme="minorHAnsi" w:hAnsiTheme="minorHAnsi"/>
          <w:sz w:val="22"/>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4132A1F5"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rPr>
        <w:t>È sanabile, mediante soccorso istruttorio</w:t>
      </w:r>
      <w:r w:rsidRPr="00442CDA">
        <w:rPr>
          <w:rFonts w:asciiTheme="minorHAnsi" w:hAnsiTheme="minorHAnsi" w:cs="Calibri"/>
          <w:sz w:val="22"/>
          <w:lang w:eastAsia="it-IT"/>
        </w:rPr>
        <w:t>, la mancata produzione della dichiarazione di avvalimento o del contratto di avvalimento, a condizione che i citati elementi siano preesistenti e comprovabili con documenti di data certa, anteriore al termine di presentazione dell’offerta.</w:t>
      </w:r>
    </w:p>
    <w:p w14:paraId="4E7BFC9C" w14:textId="77777777" w:rsidR="00333C56" w:rsidRDefault="00F25EDE">
      <w:pPr>
        <w:rPr>
          <w:rFonts w:asciiTheme="minorHAnsi" w:hAnsiTheme="minorHAnsi" w:cs="Calibri"/>
          <w:sz w:val="22"/>
          <w:lang w:eastAsia="it-IT"/>
        </w:rPr>
      </w:pPr>
      <w:r w:rsidRPr="00442CDA">
        <w:rPr>
          <w:rFonts w:asciiTheme="minorHAnsi" w:hAnsiTheme="minorHAnsi" w:cs="Calibri"/>
          <w:sz w:val="22"/>
          <w:lang w:eastAsia="it-IT"/>
        </w:rPr>
        <w:t>La mancata indicazione dei requisiti e delle risorse messi a disposizione dall’impresa ausiliaria non è sanabile in quanto causa di nullità del contratto di avvalimento.</w:t>
      </w:r>
    </w:p>
    <w:p w14:paraId="0781D1FE" w14:textId="77777777" w:rsidR="00124F5B" w:rsidRPr="00442CDA" w:rsidRDefault="00124F5B">
      <w:pPr>
        <w:rPr>
          <w:rFonts w:asciiTheme="minorHAnsi" w:hAnsiTheme="minorHAnsi" w:cs="Calibri"/>
          <w:sz w:val="22"/>
          <w:lang w:eastAsia="it-IT"/>
        </w:rPr>
      </w:pPr>
    </w:p>
    <w:p w14:paraId="0596C6E4" w14:textId="77777777" w:rsidR="00333C56" w:rsidRPr="00442CDA" w:rsidRDefault="00F25EDE" w:rsidP="00124F5B">
      <w:pPr>
        <w:pStyle w:val="Titolo2"/>
        <w:numPr>
          <w:ilvl w:val="0"/>
          <w:numId w:val="69"/>
        </w:numPr>
        <w:spacing w:before="0" w:after="0"/>
        <w:ind w:left="357" w:hanging="357"/>
        <w:rPr>
          <w:rFonts w:asciiTheme="minorHAnsi" w:hAnsiTheme="minorHAnsi"/>
          <w:sz w:val="22"/>
          <w:szCs w:val="22"/>
        </w:rPr>
      </w:pPr>
      <w:bookmarkStart w:id="1663" w:name="_Toc416423357"/>
      <w:bookmarkStart w:id="1664" w:name="_Toc406754172"/>
      <w:bookmarkStart w:id="1665" w:name="_Toc406058371"/>
      <w:bookmarkStart w:id="1666" w:name="_Toc403471265"/>
      <w:bookmarkStart w:id="1667" w:name="_Toc397422858"/>
      <w:bookmarkStart w:id="1668" w:name="_Toc397346817"/>
      <w:bookmarkStart w:id="1669" w:name="_Toc393706902"/>
      <w:bookmarkStart w:id="1670" w:name="_Toc393700829"/>
      <w:bookmarkStart w:id="1671" w:name="_Toc393283170"/>
      <w:bookmarkStart w:id="1672" w:name="_Toc393272654"/>
      <w:bookmarkStart w:id="1673" w:name="_Toc393272596"/>
      <w:bookmarkStart w:id="1674" w:name="_Toc393187840"/>
      <w:bookmarkStart w:id="1675" w:name="_Toc393112123"/>
      <w:bookmarkStart w:id="1676" w:name="_Toc393110559"/>
      <w:bookmarkStart w:id="1677" w:name="_Toc392577492"/>
      <w:bookmarkStart w:id="1678" w:name="_Toc391036051"/>
      <w:bookmarkStart w:id="1679" w:name="_Toc391035978"/>
      <w:bookmarkStart w:id="1680" w:name="_Toc380501865"/>
      <w:bookmarkStart w:id="1681" w:name="_Toc485218312"/>
      <w:bookmarkStart w:id="1682" w:name="_Toc484688876"/>
      <w:bookmarkStart w:id="1683" w:name="_Toc484688321"/>
      <w:bookmarkStart w:id="1684" w:name="_Toc484605452"/>
      <w:bookmarkStart w:id="1685" w:name="_Toc484605328"/>
      <w:bookmarkStart w:id="1686" w:name="_Toc484526608"/>
      <w:bookmarkStart w:id="1687" w:name="_Toc484449113"/>
      <w:bookmarkStart w:id="1688" w:name="_Toc484448989"/>
      <w:bookmarkStart w:id="1689" w:name="_Toc484448865"/>
      <w:bookmarkStart w:id="1690" w:name="_Toc484448742"/>
      <w:bookmarkStart w:id="1691" w:name="_Toc484448618"/>
      <w:bookmarkStart w:id="1692" w:name="_Toc484448494"/>
      <w:bookmarkStart w:id="1693" w:name="_Toc484448370"/>
      <w:bookmarkStart w:id="1694" w:name="_Toc484448246"/>
      <w:bookmarkStart w:id="1695" w:name="_Toc484448121"/>
      <w:bookmarkStart w:id="1696" w:name="_Toc484440462"/>
      <w:bookmarkStart w:id="1697" w:name="_Toc484440102"/>
      <w:bookmarkStart w:id="1698" w:name="_Toc484439978"/>
      <w:bookmarkStart w:id="1699" w:name="_Toc484439855"/>
      <w:bookmarkStart w:id="1700" w:name="_Toc484438935"/>
      <w:bookmarkStart w:id="1701" w:name="_Toc484438811"/>
      <w:bookmarkStart w:id="1702" w:name="_Toc484438687"/>
      <w:bookmarkStart w:id="1703" w:name="_Toc484429112"/>
      <w:bookmarkStart w:id="1704" w:name="_Toc484428942"/>
      <w:bookmarkStart w:id="1705" w:name="_Toc484097770"/>
      <w:bookmarkStart w:id="1706" w:name="_Toc484011696"/>
      <w:bookmarkStart w:id="1707" w:name="_Toc484011221"/>
      <w:bookmarkStart w:id="1708" w:name="_Toc484011099"/>
      <w:bookmarkStart w:id="1709" w:name="_Toc484010977"/>
      <w:bookmarkStart w:id="1710" w:name="_Toc484010853"/>
      <w:bookmarkStart w:id="1711" w:name="_Toc484010731"/>
      <w:bookmarkStart w:id="1712" w:name="_Toc483906981"/>
      <w:bookmarkStart w:id="1713" w:name="_Toc483571604"/>
      <w:bookmarkStart w:id="1714" w:name="_Toc483571483"/>
      <w:bookmarkStart w:id="1715" w:name="_Toc483474054"/>
      <w:bookmarkStart w:id="1716" w:name="_Toc483401257"/>
      <w:bookmarkStart w:id="1717" w:name="_Toc483325778"/>
      <w:bookmarkStart w:id="1718" w:name="_Toc483316475"/>
      <w:bookmarkStart w:id="1719" w:name="_Toc483316344"/>
      <w:bookmarkStart w:id="1720" w:name="_Toc483316141"/>
      <w:bookmarkStart w:id="1721" w:name="_Toc483315936"/>
      <w:bookmarkStart w:id="1722" w:name="_Toc483302386"/>
      <w:bookmarkStart w:id="1723" w:name="_Toc483233675"/>
      <w:bookmarkStart w:id="1724" w:name="_Toc482979714"/>
      <w:bookmarkStart w:id="1725" w:name="_Toc482979616"/>
      <w:bookmarkStart w:id="1726" w:name="_Toc482979507"/>
      <w:bookmarkStart w:id="1727" w:name="_Toc482979399"/>
      <w:bookmarkStart w:id="1728" w:name="_Toc482979290"/>
      <w:bookmarkStart w:id="1729" w:name="_Toc482979181"/>
      <w:bookmarkStart w:id="1730" w:name="_Toc482979070"/>
      <w:bookmarkStart w:id="1731" w:name="_Toc482978962"/>
      <w:bookmarkStart w:id="1732" w:name="_Toc482978853"/>
      <w:bookmarkStart w:id="1733" w:name="_Toc482959736"/>
      <w:bookmarkStart w:id="1734" w:name="_Toc482959626"/>
      <w:bookmarkStart w:id="1735" w:name="_Toc482959516"/>
      <w:bookmarkStart w:id="1736" w:name="_Toc485218311"/>
      <w:bookmarkStart w:id="1737" w:name="_Toc484688875"/>
      <w:bookmarkStart w:id="1738" w:name="_Toc484688320"/>
      <w:bookmarkStart w:id="1739" w:name="_Toc484605451"/>
      <w:bookmarkStart w:id="1740" w:name="_Toc484605327"/>
      <w:bookmarkStart w:id="1741" w:name="_Toc484526607"/>
      <w:bookmarkStart w:id="1742" w:name="_Toc484449112"/>
      <w:bookmarkStart w:id="1743" w:name="_Toc484448988"/>
      <w:bookmarkStart w:id="1744" w:name="_Toc484448864"/>
      <w:bookmarkStart w:id="1745" w:name="_Toc484448741"/>
      <w:bookmarkStart w:id="1746" w:name="_Toc484448617"/>
      <w:bookmarkStart w:id="1747" w:name="_Toc484448493"/>
      <w:bookmarkStart w:id="1748" w:name="_Toc484448369"/>
      <w:bookmarkStart w:id="1749" w:name="_Toc484448245"/>
      <w:bookmarkStart w:id="1750" w:name="_Toc484448120"/>
      <w:bookmarkStart w:id="1751" w:name="_Toc484440461"/>
      <w:bookmarkStart w:id="1752" w:name="_Toc484440101"/>
      <w:bookmarkStart w:id="1753" w:name="_Toc484439977"/>
      <w:bookmarkStart w:id="1754" w:name="_Toc484439854"/>
      <w:bookmarkStart w:id="1755" w:name="_Toc484438934"/>
      <w:bookmarkStart w:id="1756" w:name="_Toc484438810"/>
      <w:bookmarkStart w:id="1757" w:name="_Toc484438686"/>
      <w:bookmarkStart w:id="1758" w:name="_Toc484429111"/>
      <w:bookmarkStart w:id="1759" w:name="_Toc484428941"/>
      <w:bookmarkStart w:id="1760" w:name="_Toc484097769"/>
      <w:bookmarkStart w:id="1761" w:name="_Toc484011695"/>
      <w:bookmarkStart w:id="1762" w:name="_Toc484011220"/>
      <w:bookmarkStart w:id="1763" w:name="_Toc484011098"/>
      <w:bookmarkStart w:id="1764" w:name="_Toc484010976"/>
      <w:bookmarkStart w:id="1765" w:name="_Toc484010852"/>
      <w:bookmarkStart w:id="1766" w:name="_Toc484010730"/>
      <w:bookmarkStart w:id="1767" w:name="_Toc483906980"/>
      <w:bookmarkStart w:id="1768" w:name="_Toc483571603"/>
      <w:bookmarkStart w:id="1769" w:name="_Toc483571482"/>
      <w:bookmarkStart w:id="1770" w:name="_Toc483474053"/>
      <w:bookmarkStart w:id="1771" w:name="_Toc483401256"/>
      <w:bookmarkStart w:id="1772" w:name="_Toc483325777"/>
      <w:bookmarkStart w:id="1773" w:name="_Toc483316474"/>
      <w:bookmarkStart w:id="1774" w:name="_Toc483316343"/>
      <w:bookmarkStart w:id="1775" w:name="_Toc483316140"/>
      <w:bookmarkStart w:id="1776" w:name="_Toc483315935"/>
      <w:bookmarkStart w:id="1777" w:name="_Toc483302385"/>
      <w:bookmarkStart w:id="1778" w:name="_Toc483233674"/>
      <w:bookmarkStart w:id="1779" w:name="_Toc482979713"/>
      <w:bookmarkStart w:id="1780" w:name="_Toc482979615"/>
      <w:bookmarkStart w:id="1781" w:name="_Toc482979506"/>
      <w:bookmarkStart w:id="1782" w:name="_Toc482979398"/>
      <w:bookmarkStart w:id="1783" w:name="_Toc482979289"/>
      <w:bookmarkStart w:id="1784" w:name="_Toc482979180"/>
      <w:bookmarkStart w:id="1785" w:name="_Toc482979069"/>
      <w:bookmarkStart w:id="1786" w:name="_Toc482978961"/>
      <w:bookmarkStart w:id="1787" w:name="_Toc482978852"/>
      <w:bookmarkStart w:id="1788" w:name="_Toc482959735"/>
      <w:bookmarkStart w:id="1789" w:name="_Toc482959625"/>
      <w:bookmarkStart w:id="1790" w:name="_Toc482959515"/>
      <w:bookmarkStart w:id="1791" w:name="_Toc485218310"/>
      <w:bookmarkStart w:id="1792" w:name="_Toc484688874"/>
      <w:bookmarkStart w:id="1793" w:name="_Toc484688319"/>
      <w:bookmarkStart w:id="1794" w:name="_Toc484605450"/>
      <w:bookmarkStart w:id="1795" w:name="_Toc484605326"/>
      <w:bookmarkStart w:id="1796" w:name="_Toc484526606"/>
      <w:bookmarkStart w:id="1797" w:name="_Toc484449111"/>
      <w:bookmarkStart w:id="1798" w:name="_Toc484448987"/>
      <w:bookmarkStart w:id="1799" w:name="_Toc484448863"/>
      <w:bookmarkStart w:id="1800" w:name="_Toc484448740"/>
      <w:bookmarkStart w:id="1801" w:name="_Toc484448616"/>
      <w:bookmarkStart w:id="1802" w:name="_Toc484448492"/>
      <w:bookmarkStart w:id="1803" w:name="_Toc484448368"/>
      <w:bookmarkStart w:id="1804" w:name="_Toc484448244"/>
      <w:bookmarkStart w:id="1805" w:name="_Toc484448119"/>
      <w:bookmarkStart w:id="1806" w:name="_Toc484440460"/>
      <w:bookmarkStart w:id="1807" w:name="_Toc484440100"/>
      <w:bookmarkStart w:id="1808" w:name="_Toc484439976"/>
      <w:bookmarkStart w:id="1809" w:name="_Toc484439853"/>
      <w:bookmarkStart w:id="1810" w:name="_Toc484438933"/>
      <w:bookmarkStart w:id="1811" w:name="_Toc484438809"/>
      <w:bookmarkStart w:id="1812" w:name="_Toc484438685"/>
      <w:bookmarkStart w:id="1813" w:name="_Toc484429110"/>
      <w:bookmarkStart w:id="1814" w:name="_Toc484428940"/>
      <w:bookmarkStart w:id="1815" w:name="_Toc484097768"/>
      <w:bookmarkStart w:id="1816" w:name="_Toc484011694"/>
      <w:bookmarkStart w:id="1817" w:name="_Toc484011219"/>
      <w:bookmarkStart w:id="1818" w:name="_Toc484011097"/>
      <w:bookmarkStart w:id="1819" w:name="_Toc484010975"/>
      <w:bookmarkStart w:id="1820" w:name="_Toc484010851"/>
      <w:bookmarkStart w:id="1821" w:name="_Toc484010729"/>
      <w:bookmarkStart w:id="1822" w:name="_Toc483906979"/>
      <w:bookmarkStart w:id="1823" w:name="_Toc483571602"/>
      <w:bookmarkStart w:id="1824" w:name="_Toc483571481"/>
      <w:bookmarkStart w:id="1825" w:name="_Toc483474052"/>
      <w:bookmarkStart w:id="1826" w:name="_Toc483401255"/>
      <w:bookmarkStart w:id="1827" w:name="_Toc483325776"/>
      <w:bookmarkStart w:id="1828" w:name="_Toc483316473"/>
      <w:bookmarkStart w:id="1829" w:name="_Toc483316342"/>
      <w:bookmarkStart w:id="1830" w:name="_Toc483316139"/>
      <w:bookmarkStart w:id="1831" w:name="_Toc483315934"/>
      <w:bookmarkStart w:id="1832" w:name="_Toc483302384"/>
      <w:bookmarkStart w:id="1833" w:name="_Toc483233673"/>
      <w:bookmarkStart w:id="1834" w:name="_Toc482979712"/>
      <w:bookmarkStart w:id="1835" w:name="_Toc482979614"/>
      <w:bookmarkStart w:id="1836" w:name="_Toc482979505"/>
      <w:bookmarkStart w:id="1837" w:name="_Toc482979397"/>
      <w:bookmarkStart w:id="1838" w:name="_Toc482979288"/>
      <w:bookmarkStart w:id="1839" w:name="_Toc482979179"/>
      <w:bookmarkStart w:id="1840" w:name="_Toc482979068"/>
      <w:bookmarkStart w:id="1841" w:name="_Toc482978960"/>
      <w:bookmarkStart w:id="1842" w:name="_Toc482978851"/>
      <w:bookmarkStart w:id="1843" w:name="_Toc482959734"/>
      <w:bookmarkStart w:id="1844" w:name="_Toc482959624"/>
      <w:bookmarkStart w:id="1845" w:name="_Toc482959514"/>
      <w:bookmarkStart w:id="1846" w:name="_Toc485218309"/>
      <w:bookmarkStart w:id="1847" w:name="_Toc484688873"/>
      <w:bookmarkStart w:id="1848" w:name="_Toc484688318"/>
      <w:bookmarkStart w:id="1849" w:name="_Toc484605449"/>
      <w:bookmarkStart w:id="1850" w:name="_Toc484605325"/>
      <w:bookmarkStart w:id="1851" w:name="_Toc484526605"/>
      <w:bookmarkStart w:id="1852" w:name="_Toc484449110"/>
      <w:bookmarkStart w:id="1853" w:name="_Toc484448986"/>
      <w:bookmarkStart w:id="1854" w:name="_Toc484448862"/>
      <w:bookmarkStart w:id="1855" w:name="_Toc484448739"/>
      <w:bookmarkStart w:id="1856" w:name="_Toc484448615"/>
      <w:bookmarkStart w:id="1857" w:name="_Toc484448491"/>
      <w:bookmarkStart w:id="1858" w:name="_Toc484448367"/>
      <w:bookmarkStart w:id="1859" w:name="_Toc484448243"/>
      <w:bookmarkStart w:id="1860" w:name="_Toc484448118"/>
      <w:bookmarkStart w:id="1861" w:name="_Toc484440459"/>
      <w:bookmarkStart w:id="1862" w:name="_Toc484440099"/>
      <w:bookmarkStart w:id="1863" w:name="_Toc484439975"/>
      <w:bookmarkStart w:id="1864" w:name="_Toc484439852"/>
      <w:bookmarkStart w:id="1865" w:name="_Toc484438932"/>
      <w:bookmarkStart w:id="1866" w:name="_Toc484438808"/>
      <w:bookmarkStart w:id="1867" w:name="_Toc484438684"/>
      <w:bookmarkStart w:id="1868" w:name="_Toc484429109"/>
      <w:bookmarkStart w:id="1869" w:name="_Toc484428939"/>
      <w:bookmarkStart w:id="1870" w:name="_Toc484097767"/>
      <w:bookmarkStart w:id="1871" w:name="_Toc484011693"/>
      <w:bookmarkStart w:id="1872" w:name="_Toc484011218"/>
      <w:bookmarkStart w:id="1873" w:name="_Toc484011096"/>
      <w:bookmarkStart w:id="1874" w:name="_Toc484010974"/>
      <w:bookmarkStart w:id="1875" w:name="_Toc484010850"/>
      <w:bookmarkStart w:id="1876" w:name="_Toc484010728"/>
      <w:bookmarkStart w:id="1877" w:name="_Toc483906978"/>
      <w:bookmarkStart w:id="1878" w:name="_Toc483571601"/>
      <w:bookmarkStart w:id="1879" w:name="_Toc483571480"/>
      <w:bookmarkStart w:id="1880" w:name="_Toc483474051"/>
      <w:bookmarkStart w:id="1881" w:name="_Toc483401254"/>
      <w:bookmarkStart w:id="1882" w:name="_Toc483325775"/>
      <w:bookmarkStart w:id="1883" w:name="_Toc483316472"/>
      <w:bookmarkStart w:id="1884" w:name="_Toc483316341"/>
      <w:bookmarkStart w:id="1885" w:name="_Toc483316138"/>
      <w:bookmarkStart w:id="1886" w:name="_Toc483315933"/>
      <w:bookmarkStart w:id="1887" w:name="_Toc483302383"/>
      <w:bookmarkStart w:id="1888" w:name="_Toc483233672"/>
      <w:bookmarkStart w:id="1889" w:name="_Toc482979711"/>
      <w:bookmarkStart w:id="1890" w:name="_Toc482979613"/>
      <w:bookmarkStart w:id="1891" w:name="_Toc482979504"/>
      <w:bookmarkStart w:id="1892" w:name="_Toc482979396"/>
      <w:bookmarkStart w:id="1893" w:name="_Toc482979287"/>
      <w:bookmarkStart w:id="1894" w:name="_Toc482979178"/>
      <w:bookmarkStart w:id="1895" w:name="_Toc482979067"/>
      <w:bookmarkStart w:id="1896" w:name="_Toc482978959"/>
      <w:bookmarkStart w:id="1897" w:name="_Toc482978850"/>
      <w:bookmarkStart w:id="1898" w:name="_Toc482959733"/>
      <w:bookmarkStart w:id="1899" w:name="_Toc482959623"/>
      <w:bookmarkStart w:id="1900" w:name="_Toc482959513"/>
      <w:bookmarkStart w:id="1901" w:name="_Toc485218308"/>
      <w:bookmarkStart w:id="1902" w:name="_Toc484688872"/>
      <w:bookmarkStart w:id="1903" w:name="_Toc484688317"/>
      <w:bookmarkStart w:id="1904" w:name="_Toc484605448"/>
      <w:bookmarkStart w:id="1905" w:name="_Toc484605324"/>
      <w:bookmarkStart w:id="1906" w:name="_Toc484526604"/>
      <w:bookmarkStart w:id="1907" w:name="_Toc484449109"/>
      <w:bookmarkStart w:id="1908" w:name="_Toc484448985"/>
      <w:bookmarkStart w:id="1909" w:name="_Toc484448861"/>
      <w:bookmarkStart w:id="1910" w:name="_Toc484448738"/>
      <w:bookmarkStart w:id="1911" w:name="_Toc484448614"/>
      <w:bookmarkStart w:id="1912" w:name="_Toc484448490"/>
      <w:bookmarkStart w:id="1913" w:name="_Toc484448366"/>
      <w:bookmarkStart w:id="1914" w:name="_Toc484448242"/>
      <w:bookmarkStart w:id="1915" w:name="_Toc484448117"/>
      <w:bookmarkStart w:id="1916" w:name="_Toc484440458"/>
      <w:bookmarkStart w:id="1917" w:name="_Toc484440098"/>
      <w:bookmarkStart w:id="1918" w:name="_Toc484439974"/>
      <w:bookmarkStart w:id="1919" w:name="_Toc484439851"/>
      <w:bookmarkStart w:id="1920" w:name="_Toc484438931"/>
      <w:bookmarkStart w:id="1921" w:name="_Toc484438807"/>
      <w:bookmarkStart w:id="1922" w:name="_Toc484438683"/>
      <w:bookmarkStart w:id="1923" w:name="_Toc484429108"/>
      <w:bookmarkStart w:id="1924" w:name="_Toc484428938"/>
      <w:bookmarkStart w:id="1925" w:name="_Toc484097766"/>
      <w:bookmarkStart w:id="1926" w:name="_Toc484011692"/>
      <w:bookmarkStart w:id="1927" w:name="_Toc484011217"/>
      <w:bookmarkStart w:id="1928" w:name="_Toc484011095"/>
      <w:bookmarkStart w:id="1929" w:name="_Toc484010973"/>
      <w:bookmarkStart w:id="1930" w:name="_Toc484010849"/>
      <w:bookmarkStart w:id="1931" w:name="_Toc484010727"/>
      <w:bookmarkStart w:id="1932" w:name="_Toc483906977"/>
      <w:bookmarkStart w:id="1933" w:name="_Toc483571600"/>
      <w:bookmarkStart w:id="1934" w:name="_Toc483571479"/>
      <w:bookmarkStart w:id="1935" w:name="_Toc483474050"/>
      <w:bookmarkStart w:id="1936" w:name="_Toc483401253"/>
      <w:bookmarkStart w:id="1937" w:name="_Toc483325774"/>
      <w:bookmarkStart w:id="1938" w:name="_Toc483316471"/>
      <w:bookmarkStart w:id="1939" w:name="_Toc483316340"/>
      <w:bookmarkStart w:id="1940" w:name="_Toc483316137"/>
      <w:bookmarkStart w:id="1941" w:name="_Toc483315932"/>
      <w:bookmarkStart w:id="1942" w:name="_Toc483302382"/>
      <w:bookmarkStart w:id="1943" w:name="_Toc483233671"/>
      <w:bookmarkStart w:id="1944" w:name="_Toc482979710"/>
      <w:bookmarkStart w:id="1945" w:name="_Toc482979612"/>
      <w:bookmarkStart w:id="1946" w:name="_Toc482979503"/>
      <w:bookmarkStart w:id="1947" w:name="_Toc482979395"/>
      <w:bookmarkStart w:id="1948" w:name="_Toc482979286"/>
      <w:bookmarkStart w:id="1949" w:name="_Toc482979177"/>
      <w:bookmarkStart w:id="1950" w:name="_Toc482979066"/>
      <w:bookmarkStart w:id="1951" w:name="_Toc482978958"/>
      <w:bookmarkStart w:id="1952" w:name="_Toc482978849"/>
      <w:bookmarkStart w:id="1953" w:name="_Toc482959732"/>
      <w:bookmarkStart w:id="1954" w:name="_Toc482959622"/>
      <w:bookmarkStart w:id="1955" w:name="_Toc482959512"/>
      <w:bookmarkStart w:id="1956" w:name="_Toc485218307"/>
      <w:bookmarkStart w:id="1957" w:name="_Toc484688871"/>
      <w:bookmarkStart w:id="1958" w:name="_Toc484688316"/>
      <w:bookmarkStart w:id="1959" w:name="_Toc484605447"/>
      <w:bookmarkStart w:id="1960" w:name="_Toc484605323"/>
      <w:bookmarkStart w:id="1961" w:name="_Toc484526603"/>
      <w:bookmarkStart w:id="1962" w:name="_Toc484449108"/>
      <w:bookmarkStart w:id="1963" w:name="_Toc484448984"/>
      <w:bookmarkStart w:id="1964" w:name="_Toc484448860"/>
      <w:bookmarkStart w:id="1965" w:name="_Toc484448737"/>
      <w:bookmarkStart w:id="1966" w:name="_Toc484448613"/>
      <w:bookmarkStart w:id="1967" w:name="_Toc484448489"/>
      <w:bookmarkStart w:id="1968" w:name="_Toc484448365"/>
      <w:bookmarkStart w:id="1969" w:name="_Toc484448241"/>
      <w:bookmarkStart w:id="1970" w:name="_Toc484448116"/>
      <w:bookmarkStart w:id="1971" w:name="_Toc484440457"/>
      <w:bookmarkStart w:id="1972" w:name="_Toc484440097"/>
      <w:bookmarkStart w:id="1973" w:name="_Toc484439973"/>
      <w:bookmarkStart w:id="1974" w:name="_Toc484439850"/>
      <w:bookmarkStart w:id="1975" w:name="_Toc484438930"/>
      <w:bookmarkStart w:id="1976" w:name="_Toc484438806"/>
      <w:bookmarkStart w:id="1977" w:name="_Toc484438682"/>
      <w:bookmarkStart w:id="1978" w:name="_Toc484429107"/>
      <w:bookmarkStart w:id="1979" w:name="_Toc484428937"/>
      <w:bookmarkStart w:id="1980" w:name="_Toc484097765"/>
      <w:bookmarkStart w:id="1981" w:name="_Toc484011691"/>
      <w:bookmarkStart w:id="1982" w:name="_Toc484011216"/>
      <w:bookmarkStart w:id="1983" w:name="_Toc484011094"/>
      <w:bookmarkStart w:id="1984" w:name="_Toc484010972"/>
      <w:bookmarkStart w:id="1985" w:name="_Toc484010848"/>
      <w:bookmarkStart w:id="1986" w:name="_Toc484010726"/>
      <w:bookmarkStart w:id="1987" w:name="_Toc483906976"/>
      <w:bookmarkStart w:id="1988" w:name="_Toc483571599"/>
      <w:bookmarkStart w:id="1989" w:name="_Toc483571478"/>
      <w:bookmarkStart w:id="1990" w:name="_Toc483474049"/>
      <w:bookmarkStart w:id="1991" w:name="_Toc483401252"/>
      <w:bookmarkStart w:id="1992" w:name="_Toc483325773"/>
      <w:bookmarkStart w:id="1993" w:name="_Toc483316470"/>
      <w:bookmarkStart w:id="1994" w:name="_Toc483316339"/>
      <w:bookmarkStart w:id="1995" w:name="_Toc483316136"/>
      <w:bookmarkStart w:id="1996" w:name="_Toc483315931"/>
      <w:bookmarkStart w:id="1997" w:name="_Toc483302381"/>
      <w:bookmarkStart w:id="1998" w:name="_Toc483233670"/>
      <w:bookmarkStart w:id="1999" w:name="_Toc482979709"/>
      <w:bookmarkStart w:id="2000" w:name="_Toc482979611"/>
      <w:bookmarkStart w:id="2001" w:name="_Toc482979502"/>
      <w:bookmarkStart w:id="2002" w:name="_Toc482979394"/>
      <w:bookmarkStart w:id="2003" w:name="_Toc482979285"/>
      <w:bookmarkStart w:id="2004" w:name="_Toc482979176"/>
      <w:bookmarkStart w:id="2005" w:name="_Toc482979065"/>
      <w:bookmarkStart w:id="2006" w:name="_Toc482978957"/>
      <w:bookmarkStart w:id="2007" w:name="_Toc482978848"/>
      <w:bookmarkStart w:id="2008" w:name="_Toc482959731"/>
      <w:bookmarkStart w:id="2009" w:name="_Toc482959621"/>
      <w:bookmarkStart w:id="2010" w:name="_Toc482959511"/>
      <w:bookmarkStart w:id="2011" w:name="_Toc485218306"/>
      <w:bookmarkStart w:id="2012" w:name="_Toc484688870"/>
      <w:bookmarkStart w:id="2013" w:name="_Toc484688315"/>
      <w:bookmarkStart w:id="2014" w:name="_Toc484605446"/>
      <w:bookmarkStart w:id="2015" w:name="_Toc484605322"/>
      <w:bookmarkStart w:id="2016" w:name="_Toc484526602"/>
      <w:bookmarkStart w:id="2017" w:name="_Toc484449107"/>
      <w:bookmarkStart w:id="2018" w:name="_Toc484448983"/>
      <w:bookmarkStart w:id="2019" w:name="_Toc484448859"/>
      <w:bookmarkStart w:id="2020" w:name="_Toc484448736"/>
      <w:bookmarkStart w:id="2021" w:name="_Toc484448612"/>
      <w:bookmarkStart w:id="2022" w:name="_Toc484448488"/>
      <w:bookmarkStart w:id="2023" w:name="_Toc484448364"/>
      <w:bookmarkStart w:id="2024" w:name="_Toc484448240"/>
      <w:bookmarkStart w:id="2025" w:name="_Toc484448115"/>
      <w:bookmarkStart w:id="2026" w:name="_Toc484440456"/>
      <w:bookmarkStart w:id="2027" w:name="_Toc484440096"/>
      <w:bookmarkStart w:id="2028" w:name="_Toc484439972"/>
      <w:bookmarkStart w:id="2029" w:name="_Toc484439849"/>
      <w:bookmarkStart w:id="2030" w:name="_Toc484438929"/>
      <w:bookmarkStart w:id="2031" w:name="_Toc484438805"/>
      <w:bookmarkStart w:id="2032" w:name="_Toc484438681"/>
      <w:bookmarkStart w:id="2033" w:name="_Toc484429106"/>
      <w:bookmarkStart w:id="2034" w:name="_Toc484428936"/>
      <w:bookmarkStart w:id="2035" w:name="_Toc484097764"/>
      <w:bookmarkStart w:id="2036" w:name="_Toc484011690"/>
      <w:bookmarkStart w:id="2037" w:name="_Toc484011215"/>
      <w:bookmarkStart w:id="2038" w:name="_Toc484011093"/>
      <w:bookmarkStart w:id="2039" w:name="_Toc484010971"/>
      <w:bookmarkStart w:id="2040" w:name="_Toc484010847"/>
      <w:bookmarkStart w:id="2041" w:name="_Toc484010725"/>
      <w:bookmarkStart w:id="2042" w:name="_Toc483906975"/>
      <w:bookmarkStart w:id="2043" w:name="_Toc483571598"/>
      <w:bookmarkStart w:id="2044" w:name="_Toc483571477"/>
      <w:bookmarkStart w:id="2045" w:name="_Toc483474048"/>
      <w:bookmarkStart w:id="2046" w:name="_Toc483401251"/>
      <w:bookmarkStart w:id="2047" w:name="_Toc483325772"/>
      <w:bookmarkStart w:id="2048" w:name="_Toc483316469"/>
      <w:bookmarkStart w:id="2049" w:name="_Toc483316338"/>
      <w:bookmarkStart w:id="2050" w:name="_Toc483316135"/>
      <w:bookmarkStart w:id="2051" w:name="_Toc483315930"/>
      <w:bookmarkStart w:id="2052" w:name="_Toc483302380"/>
      <w:bookmarkStart w:id="2053" w:name="_Toc483233669"/>
      <w:bookmarkStart w:id="2054" w:name="_Toc482979708"/>
      <w:bookmarkStart w:id="2055" w:name="_Toc482979610"/>
      <w:bookmarkStart w:id="2056" w:name="_Toc482979501"/>
      <w:bookmarkStart w:id="2057" w:name="_Toc482979393"/>
      <w:bookmarkStart w:id="2058" w:name="_Toc482979284"/>
      <w:bookmarkStart w:id="2059" w:name="_Toc482979175"/>
      <w:bookmarkStart w:id="2060" w:name="_Toc482979064"/>
      <w:bookmarkStart w:id="2061" w:name="_Toc482978956"/>
      <w:bookmarkStart w:id="2062" w:name="_Toc482978847"/>
      <w:bookmarkStart w:id="2063" w:name="_Toc482959730"/>
      <w:bookmarkStart w:id="2064" w:name="_Toc482959620"/>
      <w:bookmarkStart w:id="2065" w:name="_Toc482959510"/>
      <w:bookmarkStart w:id="2066" w:name="_Toc485218305"/>
      <w:bookmarkStart w:id="2067" w:name="_Toc484688869"/>
      <w:bookmarkStart w:id="2068" w:name="_Toc484688314"/>
      <w:bookmarkStart w:id="2069" w:name="_Toc484605445"/>
      <w:bookmarkStart w:id="2070" w:name="_Toc484605321"/>
      <w:bookmarkStart w:id="2071" w:name="_Toc484526601"/>
      <w:bookmarkStart w:id="2072" w:name="_Toc484449106"/>
      <w:bookmarkStart w:id="2073" w:name="_Toc484448982"/>
      <w:bookmarkStart w:id="2074" w:name="_Toc484448858"/>
      <w:bookmarkStart w:id="2075" w:name="_Toc484448735"/>
      <w:bookmarkStart w:id="2076" w:name="_Toc484448611"/>
      <w:bookmarkStart w:id="2077" w:name="_Toc484448487"/>
      <w:bookmarkStart w:id="2078" w:name="_Toc484448363"/>
      <w:bookmarkStart w:id="2079" w:name="_Toc484448239"/>
      <w:bookmarkStart w:id="2080" w:name="_Toc484448114"/>
      <w:bookmarkStart w:id="2081" w:name="_Toc484440455"/>
      <w:bookmarkStart w:id="2082" w:name="_Toc484440095"/>
      <w:bookmarkStart w:id="2083" w:name="_Toc484439971"/>
      <w:bookmarkStart w:id="2084" w:name="_Toc484439848"/>
      <w:bookmarkStart w:id="2085" w:name="_Toc484438928"/>
      <w:bookmarkStart w:id="2086" w:name="_Toc484438804"/>
      <w:bookmarkStart w:id="2087" w:name="_Toc484438680"/>
      <w:bookmarkStart w:id="2088" w:name="_Toc484429105"/>
      <w:bookmarkStart w:id="2089" w:name="_Toc484428935"/>
      <w:bookmarkStart w:id="2090" w:name="_Toc484097763"/>
      <w:bookmarkStart w:id="2091" w:name="_Toc484011689"/>
      <w:bookmarkStart w:id="2092" w:name="_Toc484011214"/>
      <w:bookmarkStart w:id="2093" w:name="_Toc484011092"/>
      <w:bookmarkStart w:id="2094" w:name="_Toc484010970"/>
      <w:bookmarkStart w:id="2095" w:name="_Toc484010846"/>
      <w:bookmarkStart w:id="2096" w:name="_Toc484010724"/>
      <w:bookmarkStart w:id="2097" w:name="_Toc483906974"/>
      <w:bookmarkStart w:id="2098" w:name="_Toc483571597"/>
      <w:bookmarkStart w:id="2099" w:name="_Toc483571476"/>
      <w:bookmarkStart w:id="2100" w:name="_Toc483474047"/>
      <w:bookmarkStart w:id="2101" w:name="_Toc483401250"/>
      <w:bookmarkStart w:id="2102" w:name="_Toc483325771"/>
      <w:bookmarkStart w:id="2103" w:name="_Toc483316468"/>
      <w:bookmarkStart w:id="2104" w:name="_Toc483316337"/>
      <w:bookmarkStart w:id="2105" w:name="_Toc483316134"/>
      <w:bookmarkStart w:id="2106" w:name="_Toc483315929"/>
      <w:bookmarkStart w:id="2107" w:name="_Toc483302379"/>
      <w:bookmarkStart w:id="2108" w:name="_Toc483233668"/>
      <w:bookmarkStart w:id="2109" w:name="_Toc482979707"/>
      <w:bookmarkStart w:id="2110" w:name="_Toc482979609"/>
      <w:bookmarkStart w:id="2111" w:name="_Toc482979500"/>
      <w:bookmarkStart w:id="2112" w:name="_Toc482979392"/>
      <w:bookmarkStart w:id="2113" w:name="_Toc482979283"/>
      <w:bookmarkStart w:id="2114" w:name="_Toc482979174"/>
      <w:bookmarkStart w:id="2115" w:name="_Toc482979063"/>
      <w:bookmarkStart w:id="2116" w:name="_Toc482978955"/>
      <w:bookmarkStart w:id="2117" w:name="_Toc482978846"/>
      <w:bookmarkStart w:id="2118" w:name="_Toc482959729"/>
      <w:bookmarkStart w:id="2119" w:name="_Toc482959619"/>
      <w:bookmarkStart w:id="2120" w:name="_Toc482959509"/>
      <w:bookmarkStart w:id="2121" w:name="_Toc485218304"/>
      <w:bookmarkStart w:id="2122" w:name="_Toc484688868"/>
      <w:bookmarkStart w:id="2123" w:name="_Toc484688313"/>
      <w:bookmarkStart w:id="2124" w:name="_Toc484605444"/>
      <w:bookmarkStart w:id="2125" w:name="_Toc484605320"/>
      <w:bookmarkStart w:id="2126" w:name="_Toc484526600"/>
      <w:bookmarkStart w:id="2127" w:name="_Toc484449105"/>
      <w:bookmarkStart w:id="2128" w:name="_Toc484448981"/>
      <w:bookmarkStart w:id="2129" w:name="_Toc484448857"/>
      <w:bookmarkStart w:id="2130" w:name="_Toc484448734"/>
      <w:bookmarkStart w:id="2131" w:name="_Toc484448610"/>
      <w:bookmarkStart w:id="2132" w:name="_Toc484448486"/>
      <w:bookmarkStart w:id="2133" w:name="_Toc484448362"/>
      <w:bookmarkStart w:id="2134" w:name="_Toc484448238"/>
      <w:bookmarkStart w:id="2135" w:name="_Toc484448113"/>
      <w:bookmarkStart w:id="2136" w:name="_Toc484440454"/>
      <w:bookmarkStart w:id="2137" w:name="_Toc484440094"/>
      <w:bookmarkStart w:id="2138" w:name="_Toc484439970"/>
      <w:bookmarkStart w:id="2139" w:name="_Toc484439847"/>
      <w:bookmarkStart w:id="2140" w:name="_Toc484438927"/>
      <w:bookmarkStart w:id="2141" w:name="_Toc484438803"/>
      <w:bookmarkStart w:id="2142" w:name="_Toc484438679"/>
      <w:bookmarkStart w:id="2143" w:name="_Toc484429104"/>
      <w:bookmarkStart w:id="2144" w:name="_Toc484428934"/>
      <w:bookmarkStart w:id="2145" w:name="_Toc484097762"/>
      <w:bookmarkStart w:id="2146" w:name="_Toc484011688"/>
      <w:bookmarkStart w:id="2147" w:name="_Toc484011213"/>
      <w:bookmarkStart w:id="2148" w:name="_Toc484011091"/>
      <w:bookmarkStart w:id="2149" w:name="_Toc484010969"/>
      <w:bookmarkStart w:id="2150" w:name="_Toc484010845"/>
      <w:bookmarkStart w:id="2151" w:name="_Toc484010723"/>
      <w:bookmarkStart w:id="2152" w:name="_Toc483906973"/>
      <w:bookmarkStart w:id="2153" w:name="_Toc483571596"/>
      <w:bookmarkStart w:id="2154" w:name="_Toc483571475"/>
      <w:bookmarkStart w:id="2155" w:name="_Toc483474046"/>
      <w:bookmarkStart w:id="2156" w:name="_Toc483401249"/>
      <w:bookmarkStart w:id="2157" w:name="_Toc483325770"/>
      <w:bookmarkStart w:id="2158" w:name="_Toc483316467"/>
      <w:bookmarkStart w:id="2159" w:name="_Toc483316336"/>
      <w:bookmarkStart w:id="2160" w:name="_Toc483316133"/>
      <w:bookmarkStart w:id="2161" w:name="_Toc483315928"/>
      <w:bookmarkStart w:id="2162" w:name="_Toc483302378"/>
      <w:bookmarkStart w:id="2163" w:name="_Toc483233667"/>
      <w:bookmarkStart w:id="2164" w:name="_Toc482979706"/>
      <w:bookmarkStart w:id="2165" w:name="_Toc482979608"/>
      <w:bookmarkStart w:id="2166" w:name="_Toc482979499"/>
      <w:bookmarkStart w:id="2167" w:name="_Toc482979391"/>
      <w:bookmarkStart w:id="2168" w:name="_Toc482979282"/>
      <w:bookmarkStart w:id="2169" w:name="_Toc482979173"/>
      <w:bookmarkStart w:id="2170" w:name="_Toc482979062"/>
      <w:bookmarkStart w:id="2171" w:name="_Toc482978954"/>
      <w:bookmarkStart w:id="2172" w:name="_Toc482978845"/>
      <w:bookmarkStart w:id="2173" w:name="_Toc482959728"/>
      <w:bookmarkStart w:id="2174" w:name="_Toc482959618"/>
      <w:bookmarkStart w:id="2175" w:name="_Toc482959508"/>
      <w:bookmarkStart w:id="2176" w:name="_Toc485218303"/>
      <w:bookmarkStart w:id="2177" w:name="_Toc484688867"/>
      <w:bookmarkStart w:id="2178" w:name="_Toc484688312"/>
      <w:bookmarkStart w:id="2179" w:name="_Toc484605443"/>
      <w:bookmarkStart w:id="2180" w:name="_Toc484605319"/>
      <w:bookmarkStart w:id="2181" w:name="_Toc484526599"/>
      <w:bookmarkStart w:id="2182" w:name="_Toc484449104"/>
      <w:bookmarkStart w:id="2183" w:name="_Toc484448980"/>
      <w:bookmarkStart w:id="2184" w:name="_Toc484448856"/>
      <w:bookmarkStart w:id="2185" w:name="_Toc484448733"/>
      <w:bookmarkStart w:id="2186" w:name="_Toc484448609"/>
      <w:bookmarkStart w:id="2187" w:name="_Toc484448485"/>
      <w:bookmarkStart w:id="2188" w:name="_Toc484448361"/>
      <w:bookmarkStart w:id="2189" w:name="_Toc484448237"/>
      <w:bookmarkStart w:id="2190" w:name="_Toc484448112"/>
      <w:bookmarkStart w:id="2191" w:name="_Toc484440453"/>
      <w:bookmarkStart w:id="2192" w:name="_Toc484440093"/>
      <w:bookmarkStart w:id="2193" w:name="_Toc484439969"/>
      <w:bookmarkStart w:id="2194" w:name="_Toc484439846"/>
      <w:bookmarkStart w:id="2195" w:name="_Toc484438926"/>
      <w:bookmarkStart w:id="2196" w:name="_Toc484438802"/>
      <w:bookmarkStart w:id="2197" w:name="_Toc484438678"/>
      <w:bookmarkStart w:id="2198" w:name="_Toc484429103"/>
      <w:bookmarkStart w:id="2199" w:name="_Toc484428933"/>
      <w:bookmarkStart w:id="2200" w:name="_Toc484097761"/>
      <w:bookmarkStart w:id="2201" w:name="_Toc484011687"/>
      <w:bookmarkStart w:id="2202" w:name="_Toc484011212"/>
      <w:bookmarkStart w:id="2203" w:name="_Toc484011090"/>
      <w:bookmarkStart w:id="2204" w:name="_Toc484010968"/>
      <w:bookmarkStart w:id="2205" w:name="_Toc484010844"/>
      <w:bookmarkStart w:id="2206" w:name="_Toc484010722"/>
      <w:bookmarkStart w:id="2207" w:name="_Toc483906972"/>
      <w:bookmarkStart w:id="2208" w:name="_Toc483571595"/>
      <w:bookmarkStart w:id="2209" w:name="_Toc483571474"/>
      <w:bookmarkStart w:id="2210" w:name="_Toc483474045"/>
      <w:bookmarkStart w:id="2211" w:name="_Toc483401248"/>
      <w:bookmarkStart w:id="2212" w:name="_Toc483325769"/>
      <w:bookmarkStart w:id="2213" w:name="_Toc483316466"/>
      <w:bookmarkStart w:id="2214" w:name="_Toc483316335"/>
      <w:bookmarkStart w:id="2215" w:name="_Toc483316132"/>
      <w:bookmarkStart w:id="2216" w:name="_Toc483315927"/>
      <w:bookmarkStart w:id="2217" w:name="_Toc483302377"/>
      <w:bookmarkStart w:id="2218" w:name="_Toc483233666"/>
      <w:bookmarkStart w:id="2219" w:name="_Toc482979705"/>
      <w:bookmarkStart w:id="2220" w:name="_Toc482979607"/>
      <w:bookmarkStart w:id="2221" w:name="_Toc482979498"/>
      <w:bookmarkStart w:id="2222" w:name="_Toc482979390"/>
      <w:bookmarkStart w:id="2223" w:name="_Toc482979281"/>
      <w:bookmarkStart w:id="2224" w:name="_Toc482979172"/>
      <w:bookmarkStart w:id="2225" w:name="_Toc482979061"/>
      <w:bookmarkStart w:id="2226" w:name="_Toc482978953"/>
      <w:bookmarkStart w:id="2227" w:name="_Toc482978844"/>
      <w:bookmarkStart w:id="2228" w:name="_Toc482959727"/>
      <w:bookmarkStart w:id="2229" w:name="_Toc482959617"/>
      <w:bookmarkStart w:id="2230" w:name="_Toc482959507"/>
      <w:bookmarkStart w:id="2231" w:name="_Toc485218302"/>
      <w:bookmarkStart w:id="2232" w:name="_Toc484688866"/>
      <w:bookmarkStart w:id="2233" w:name="_Toc484688311"/>
      <w:bookmarkStart w:id="2234" w:name="_Toc484605442"/>
      <w:bookmarkStart w:id="2235" w:name="_Toc484605318"/>
      <w:bookmarkStart w:id="2236" w:name="_Toc484526598"/>
      <w:bookmarkStart w:id="2237" w:name="_Toc484449103"/>
      <w:bookmarkStart w:id="2238" w:name="_Toc484448979"/>
      <w:bookmarkStart w:id="2239" w:name="_Toc484448855"/>
      <w:bookmarkStart w:id="2240" w:name="_Toc484448732"/>
      <w:bookmarkStart w:id="2241" w:name="_Toc484448608"/>
      <w:bookmarkStart w:id="2242" w:name="_Toc484448484"/>
      <w:bookmarkStart w:id="2243" w:name="_Toc484448360"/>
      <w:bookmarkStart w:id="2244" w:name="_Toc484448236"/>
      <w:bookmarkStart w:id="2245" w:name="_Toc484448111"/>
      <w:bookmarkStart w:id="2246" w:name="_Toc484440452"/>
      <w:bookmarkStart w:id="2247" w:name="_Toc484440092"/>
      <w:bookmarkStart w:id="2248" w:name="_Toc484439968"/>
      <w:bookmarkStart w:id="2249" w:name="_Toc484439845"/>
      <w:bookmarkStart w:id="2250" w:name="_Toc484438925"/>
      <w:bookmarkStart w:id="2251" w:name="_Toc484438801"/>
      <w:bookmarkStart w:id="2252" w:name="_Toc484438677"/>
      <w:bookmarkStart w:id="2253" w:name="_Toc484429102"/>
      <w:bookmarkStart w:id="2254" w:name="_Toc484428932"/>
      <w:bookmarkStart w:id="2255" w:name="_Toc484097760"/>
      <w:bookmarkStart w:id="2256" w:name="_Toc484011686"/>
      <w:bookmarkStart w:id="2257" w:name="_Toc484011211"/>
      <w:bookmarkStart w:id="2258" w:name="_Toc484011089"/>
      <w:bookmarkStart w:id="2259" w:name="_Toc484010967"/>
      <w:bookmarkStart w:id="2260" w:name="_Toc484010843"/>
      <w:bookmarkStart w:id="2261" w:name="_Toc484010721"/>
      <w:bookmarkStart w:id="2262" w:name="_Toc483906971"/>
      <w:bookmarkStart w:id="2263" w:name="_Toc483571594"/>
      <w:bookmarkStart w:id="2264" w:name="_Toc483571473"/>
      <w:bookmarkStart w:id="2265" w:name="_Toc483474044"/>
      <w:bookmarkStart w:id="2266" w:name="_Toc483401247"/>
      <w:bookmarkStart w:id="2267" w:name="_Toc483325768"/>
      <w:bookmarkStart w:id="2268" w:name="_Toc483316465"/>
      <w:bookmarkStart w:id="2269" w:name="_Toc483316334"/>
      <w:bookmarkStart w:id="2270" w:name="_Toc483316131"/>
      <w:bookmarkStart w:id="2271" w:name="_Toc483315926"/>
      <w:bookmarkStart w:id="2272" w:name="_Toc483302376"/>
      <w:bookmarkStart w:id="2273" w:name="_Toc483233665"/>
      <w:bookmarkStart w:id="2274" w:name="_Toc482979704"/>
      <w:bookmarkStart w:id="2275" w:name="_Toc482979606"/>
      <w:bookmarkStart w:id="2276" w:name="_Toc482979497"/>
      <w:bookmarkStart w:id="2277" w:name="_Toc482979389"/>
      <w:bookmarkStart w:id="2278" w:name="_Toc482979280"/>
      <w:bookmarkStart w:id="2279" w:name="_Toc482979171"/>
      <w:bookmarkStart w:id="2280" w:name="_Toc482979060"/>
      <w:bookmarkStart w:id="2281" w:name="_Toc482978952"/>
      <w:bookmarkStart w:id="2282" w:name="_Toc482978843"/>
      <w:bookmarkStart w:id="2283" w:name="_Toc482959726"/>
      <w:bookmarkStart w:id="2284" w:name="_Toc482959616"/>
      <w:bookmarkStart w:id="2285" w:name="_Toc482959506"/>
      <w:bookmarkStart w:id="2286" w:name="_Toc485218301"/>
      <w:bookmarkStart w:id="2287" w:name="_Toc484688865"/>
      <w:bookmarkStart w:id="2288" w:name="_Toc484688310"/>
      <w:bookmarkStart w:id="2289" w:name="_Toc484605441"/>
      <w:bookmarkStart w:id="2290" w:name="_Toc484605317"/>
      <w:bookmarkStart w:id="2291" w:name="_Toc484526597"/>
      <w:bookmarkStart w:id="2292" w:name="_Toc484449102"/>
      <w:bookmarkStart w:id="2293" w:name="_Toc484448978"/>
      <w:bookmarkStart w:id="2294" w:name="_Toc484448854"/>
      <w:bookmarkStart w:id="2295" w:name="_Toc484448731"/>
      <w:bookmarkStart w:id="2296" w:name="_Toc484448607"/>
      <w:bookmarkStart w:id="2297" w:name="_Toc484448483"/>
      <w:bookmarkStart w:id="2298" w:name="_Toc484448359"/>
      <w:bookmarkStart w:id="2299" w:name="_Toc484448235"/>
      <w:bookmarkStart w:id="2300" w:name="_Toc484448110"/>
      <w:bookmarkStart w:id="2301" w:name="_Toc484440451"/>
      <w:bookmarkStart w:id="2302" w:name="_Toc484440091"/>
      <w:bookmarkStart w:id="2303" w:name="_Toc484439967"/>
      <w:bookmarkStart w:id="2304" w:name="_Toc484439844"/>
      <w:bookmarkStart w:id="2305" w:name="_Toc484438924"/>
      <w:bookmarkStart w:id="2306" w:name="_Toc484438800"/>
      <w:bookmarkStart w:id="2307" w:name="_Toc484438676"/>
      <w:bookmarkStart w:id="2308" w:name="_Toc484429101"/>
      <w:bookmarkStart w:id="2309" w:name="_Toc484428931"/>
      <w:bookmarkStart w:id="2310" w:name="_Toc484097759"/>
      <w:bookmarkStart w:id="2311" w:name="_Toc484011685"/>
      <w:bookmarkStart w:id="2312" w:name="_Toc484011210"/>
      <w:bookmarkStart w:id="2313" w:name="_Toc484011088"/>
      <w:bookmarkStart w:id="2314" w:name="_Toc484010966"/>
      <w:bookmarkStart w:id="2315" w:name="_Toc484010842"/>
      <w:bookmarkStart w:id="2316" w:name="_Toc484010720"/>
      <w:bookmarkStart w:id="2317" w:name="_Toc483906970"/>
      <w:bookmarkStart w:id="2318" w:name="_Toc483571593"/>
      <w:bookmarkStart w:id="2319" w:name="_Toc483571472"/>
      <w:bookmarkStart w:id="2320" w:name="_Toc483474043"/>
      <w:bookmarkStart w:id="2321" w:name="_Toc483401246"/>
      <w:bookmarkStart w:id="2322" w:name="_Toc483325767"/>
      <w:bookmarkStart w:id="2323" w:name="_Toc483316464"/>
      <w:bookmarkStart w:id="2324" w:name="_Toc483316333"/>
      <w:bookmarkStart w:id="2325" w:name="_Toc483316130"/>
      <w:bookmarkStart w:id="2326" w:name="_Toc483315925"/>
      <w:bookmarkStart w:id="2327" w:name="_Toc483302375"/>
      <w:bookmarkStart w:id="2328" w:name="_Toc483233664"/>
      <w:bookmarkStart w:id="2329" w:name="_Toc482979703"/>
      <w:bookmarkStart w:id="2330" w:name="_Toc482979605"/>
      <w:bookmarkStart w:id="2331" w:name="_Toc482979496"/>
      <w:bookmarkStart w:id="2332" w:name="_Toc482979388"/>
      <w:bookmarkStart w:id="2333" w:name="_Toc482979279"/>
      <w:bookmarkStart w:id="2334" w:name="_Toc482979170"/>
      <w:bookmarkStart w:id="2335" w:name="_Toc482979059"/>
      <w:bookmarkStart w:id="2336" w:name="_Toc482978951"/>
      <w:bookmarkStart w:id="2337" w:name="_Toc482978842"/>
      <w:bookmarkStart w:id="2338" w:name="_Toc482959725"/>
      <w:bookmarkStart w:id="2339" w:name="_Toc482959615"/>
      <w:bookmarkStart w:id="2340" w:name="_Toc482959505"/>
      <w:bookmarkStart w:id="2341" w:name="_Toc485218300"/>
      <w:bookmarkStart w:id="2342" w:name="_Toc484688864"/>
      <w:bookmarkStart w:id="2343" w:name="_Toc484688309"/>
      <w:bookmarkStart w:id="2344" w:name="_Toc484605440"/>
      <w:bookmarkStart w:id="2345" w:name="_Toc484605316"/>
      <w:bookmarkStart w:id="2346" w:name="_Toc484526596"/>
      <w:bookmarkStart w:id="2347" w:name="_Toc484449101"/>
      <w:bookmarkStart w:id="2348" w:name="_Toc484448977"/>
      <w:bookmarkStart w:id="2349" w:name="_Toc484448853"/>
      <w:bookmarkStart w:id="2350" w:name="_Toc484448730"/>
      <w:bookmarkStart w:id="2351" w:name="_Toc484448606"/>
      <w:bookmarkStart w:id="2352" w:name="_Toc484448482"/>
      <w:bookmarkStart w:id="2353" w:name="_Toc484448358"/>
      <w:bookmarkStart w:id="2354" w:name="_Toc484448234"/>
      <w:bookmarkStart w:id="2355" w:name="_Toc484448109"/>
      <w:bookmarkStart w:id="2356" w:name="_Toc484440450"/>
      <w:bookmarkStart w:id="2357" w:name="_Toc484440090"/>
      <w:bookmarkStart w:id="2358" w:name="_Toc484439966"/>
      <w:bookmarkStart w:id="2359" w:name="_Toc484439843"/>
      <w:bookmarkStart w:id="2360" w:name="_Toc484438923"/>
      <w:bookmarkStart w:id="2361" w:name="_Toc484438799"/>
      <w:bookmarkStart w:id="2362" w:name="_Toc484438675"/>
      <w:bookmarkStart w:id="2363" w:name="_Toc484429100"/>
      <w:bookmarkStart w:id="2364" w:name="_Toc484428930"/>
      <w:bookmarkStart w:id="2365" w:name="_Toc484097758"/>
      <w:bookmarkStart w:id="2366" w:name="_Toc484011684"/>
      <w:bookmarkStart w:id="2367" w:name="_Toc484011209"/>
      <w:bookmarkStart w:id="2368" w:name="_Toc484011087"/>
      <w:bookmarkStart w:id="2369" w:name="_Toc484010965"/>
      <w:bookmarkStart w:id="2370" w:name="_Toc484010841"/>
      <w:bookmarkStart w:id="2371" w:name="_Toc484010719"/>
      <w:bookmarkStart w:id="2372" w:name="_Toc483906969"/>
      <w:bookmarkStart w:id="2373" w:name="_Toc483571592"/>
      <w:bookmarkStart w:id="2374" w:name="_Toc483571471"/>
      <w:bookmarkStart w:id="2375" w:name="_Toc483474042"/>
      <w:bookmarkStart w:id="2376" w:name="_Toc483401245"/>
      <w:bookmarkStart w:id="2377" w:name="_Toc483325766"/>
      <w:bookmarkStart w:id="2378" w:name="_Toc483316463"/>
      <w:bookmarkStart w:id="2379" w:name="_Toc483316332"/>
      <w:bookmarkStart w:id="2380" w:name="_Toc483316129"/>
      <w:bookmarkStart w:id="2381" w:name="_Toc483315924"/>
      <w:bookmarkStart w:id="2382" w:name="_Toc483302374"/>
      <w:bookmarkStart w:id="2383" w:name="_Toc483233663"/>
      <w:bookmarkStart w:id="2384" w:name="_Toc482979702"/>
      <w:bookmarkStart w:id="2385" w:name="_Toc482979604"/>
      <w:bookmarkStart w:id="2386" w:name="_Toc482979495"/>
      <w:bookmarkStart w:id="2387" w:name="_Toc482979387"/>
      <w:bookmarkStart w:id="2388" w:name="_Toc482979278"/>
      <w:bookmarkStart w:id="2389" w:name="_Toc482979169"/>
      <w:bookmarkStart w:id="2390" w:name="_Toc482979058"/>
      <w:bookmarkStart w:id="2391" w:name="_Toc482978950"/>
      <w:bookmarkStart w:id="2392" w:name="_Toc482978841"/>
      <w:bookmarkStart w:id="2393" w:name="_Toc482959724"/>
      <w:bookmarkStart w:id="2394" w:name="_Toc482959614"/>
      <w:bookmarkStart w:id="2395" w:name="_Toc482959504"/>
      <w:bookmarkStart w:id="2396" w:name="_Toc485218299"/>
      <w:bookmarkStart w:id="2397" w:name="_Toc484688863"/>
      <w:bookmarkStart w:id="2398" w:name="_Toc484688308"/>
      <w:bookmarkStart w:id="2399" w:name="_Toc484605439"/>
      <w:bookmarkStart w:id="2400" w:name="_Toc484605315"/>
      <w:bookmarkStart w:id="2401" w:name="_Toc484526595"/>
      <w:bookmarkStart w:id="2402" w:name="_Toc484449100"/>
      <w:bookmarkStart w:id="2403" w:name="_Toc484448976"/>
      <w:bookmarkStart w:id="2404" w:name="_Toc484448852"/>
      <w:bookmarkStart w:id="2405" w:name="_Toc484448729"/>
      <w:bookmarkStart w:id="2406" w:name="_Toc484448605"/>
      <w:bookmarkStart w:id="2407" w:name="_Toc484448481"/>
      <w:bookmarkStart w:id="2408" w:name="_Toc484448357"/>
      <w:bookmarkStart w:id="2409" w:name="_Toc484448233"/>
      <w:bookmarkStart w:id="2410" w:name="_Toc484448108"/>
      <w:bookmarkStart w:id="2411" w:name="_Toc484440449"/>
      <w:bookmarkStart w:id="2412" w:name="_Toc484440089"/>
      <w:bookmarkStart w:id="2413" w:name="_Toc484439965"/>
      <w:bookmarkStart w:id="2414" w:name="_Toc484439842"/>
      <w:bookmarkStart w:id="2415" w:name="_Toc484438922"/>
      <w:bookmarkStart w:id="2416" w:name="_Toc484438798"/>
      <w:bookmarkStart w:id="2417" w:name="_Toc484438674"/>
      <w:bookmarkStart w:id="2418" w:name="_Toc484429099"/>
      <w:bookmarkStart w:id="2419" w:name="_Toc484428929"/>
      <w:bookmarkStart w:id="2420" w:name="_Toc484097757"/>
      <w:bookmarkStart w:id="2421" w:name="_Toc484011683"/>
      <w:bookmarkStart w:id="2422" w:name="_Toc484011208"/>
      <w:bookmarkStart w:id="2423" w:name="_Toc484011086"/>
      <w:bookmarkStart w:id="2424" w:name="_Toc484010964"/>
      <w:bookmarkStart w:id="2425" w:name="_Toc484010840"/>
      <w:bookmarkStart w:id="2426" w:name="_Toc484010718"/>
      <w:bookmarkStart w:id="2427" w:name="_Toc483906968"/>
      <w:bookmarkStart w:id="2428" w:name="_Toc483571591"/>
      <w:bookmarkStart w:id="2429" w:name="_Toc483571470"/>
      <w:bookmarkStart w:id="2430" w:name="_Toc483474041"/>
      <w:bookmarkStart w:id="2431" w:name="_Toc483401244"/>
      <w:bookmarkStart w:id="2432" w:name="_Toc483325765"/>
      <w:bookmarkStart w:id="2433" w:name="_Toc483316462"/>
      <w:bookmarkStart w:id="2434" w:name="_Toc483316331"/>
      <w:bookmarkStart w:id="2435" w:name="_Toc483316128"/>
      <w:bookmarkStart w:id="2436" w:name="_Toc483315923"/>
      <w:bookmarkStart w:id="2437" w:name="_Toc483302373"/>
      <w:bookmarkStart w:id="2438" w:name="_Toc483233662"/>
      <w:bookmarkStart w:id="2439" w:name="_Toc482979701"/>
      <w:bookmarkStart w:id="2440" w:name="_Toc482979603"/>
      <w:bookmarkStart w:id="2441" w:name="_Toc482979494"/>
      <w:bookmarkStart w:id="2442" w:name="_Toc482979386"/>
      <w:bookmarkStart w:id="2443" w:name="_Toc482979277"/>
      <w:bookmarkStart w:id="2444" w:name="_Toc482979168"/>
      <w:bookmarkStart w:id="2445" w:name="_Toc482979057"/>
      <w:bookmarkStart w:id="2446" w:name="_Toc482978949"/>
      <w:bookmarkStart w:id="2447" w:name="_Toc482978840"/>
      <w:bookmarkStart w:id="2448" w:name="_Toc482959723"/>
      <w:bookmarkStart w:id="2449" w:name="_Toc482959613"/>
      <w:bookmarkStart w:id="2450" w:name="_Toc482959503"/>
      <w:bookmarkStart w:id="2451" w:name="_Toc485218298"/>
      <w:bookmarkStart w:id="2452" w:name="_Toc484688862"/>
      <w:bookmarkStart w:id="2453" w:name="_Toc484688307"/>
      <w:bookmarkStart w:id="2454" w:name="_Toc484605438"/>
      <w:bookmarkStart w:id="2455" w:name="_Toc484605314"/>
      <w:bookmarkStart w:id="2456" w:name="_Toc484526594"/>
      <w:bookmarkStart w:id="2457" w:name="_Toc484449099"/>
      <w:bookmarkStart w:id="2458" w:name="_Toc484448975"/>
      <w:bookmarkStart w:id="2459" w:name="_Toc484448851"/>
      <w:bookmarkStart w:id="2460" w:name="_Toc484448728"/>
      <w:bookmarkStart w:id="2461" w:name="_Toc484448604"/>
      <w:bookmarkStart w:id="2462" w:name="_Toc484448480"/>
      <w:bookmarkStart w:id="2463" w:name="_Toc484448356"/>
      <w:bookmarkStart w:id="2464" w:name="_Toc484448232"/>
      <w:bookmarkStart w:id="2465" w:name="_Toc484448107"/>
      <w:bookmarkStart w:id="2466" w:name="_Toc484440448"/>
      <w:bookmarkStart w:id="2467" w:name="_Toc484440088"/>
      <w:bookmarkStart w:id="2468" w:name="_Toc484439964"/>
      <w:bookmarkStart w:id="2469" w:name="_Toc484439841"/>
      <w:bookmarkStart w:id="2470" w:name="_Toc484438921"/>
      <w:bookmarkStart w:id="2471" w:name="_Toc484438797"/>
      <w:bookmarkStart w:id="2472" w:name="_Toc484438673"/>
      <w:bookmarkStart w:id="2473" w:name="_Toc484429098"/>
      <w:bookmarkStart w:id="2474" w:name="_Toc484428928"/>
      <w:bookmarkStart w:id="2475" w:name="_Toc484097756"/>
      <w:bookmarkStart w:id="2476" w:name="_Toc484011682"/>
      <w:bookmarkStart w:id="2477" w:name="_Toc484011207"/>
      <w:bookmarkStart w:id="2478" w:name="_Toc484011085"/>
      <w:bookmarkStart w:id="2479" w:name="_Toc484010963"/>
      <w:bookmarkStart w:id="2480" w:name="_Toc484010839"/>
      <w:bookmarkStart w:id="2481" w:name="_Toc484010717"/>
      <w:bookmarkStart w:id="2482" w:name="_Toc483906967"/>
      <w:bookmarkStart w:id="2483" w:name="_Toc483571590"/>
      <w:bookmarkStart w:id="2484" w:name="_Toc483571469"/>
      <w:bookmarkStart w:id="2485" w:name="_Toc483474040"/>
      <w:bookmarkStart w:id="2486" w:name="_Toc483401243"/>
      <w:bookmarkStart w:id="2487" w:name="_Toc483325764"/>
      <w:bookmarkStart w:id="2488" w:name="_Toc483316461"/>
      <w:bookmarkStart w:id="2489" w:name="_Toc483316330"/>
      <w:bookmarkStart w:id="2490" w:name="_Toc483316127"/>
      <w:bookmarkStart w:id="2491" w:name="_Toc483315922"/>
      <w:bookmarkStart w:id="2492" w:name="_Toc483302372"/>
      <w:bookmarkStart w:id="2493" w:name="_Toc483233661"/>
      <w:bookmarkStart w:id="2494" w:name="_Toc482979700"/>
      <w:bookmarkStart w:id="2495" w:name="_Toc482979602"/>
      <w:bookmarkStart w:id="2496" w:name="_Toc482979493"/>
      <w:bookmarkStart w:id="2497" w:name="_Toc482979385"/>
      <w:bookmarkStart w:id="2498" w:name="_Toc482979276"/>
      <w:bookmarkStart w:id="2499" w:name="_Toc482979167"/>
      <w:bookmarkStart w:id="2500" w:name="_Toc482979056"/>
      <w:bookmarkStart w:id="2501" w:name="_Toc482978948"/>
      <w:bookmarkStart w:id="2502" w:name="_Toc482978839"/>
      <w:bookmarkStart w:id="2503" w:name="_Toc482959722"/>
      <w:bookmarkStart w:id="2504" w:name="_Toc482959612"/>
      <w:bookmarkStart w:id="2505" w:name="_Toc482959502"/>
      <w:bookmarkStart w:id="2506" w:name="_Toc485218297"/>
      <w:bookmarkStart w:id="2507" w:name="_Toc484688861"/>
      <w:bookmarkStart w:id="2508" w:name="_Toc484688306"/>
      <w:bookmarkStart w:id="2509" w:name="_Toc484605437"/>
      <w:bookmarkStart w:id="2510" w:name="_Toc484605313"/>
      <w:bookmarkStart w:id="2511" w:name="_Toc484526593"/>
      <w:bookmarkStart w:id="2512" w:name="_Toc484449098"/>
      <w:bookmarkStart w:id="2513" w:name="_Toc484448974"/>
      <w:bookmarkStart w:id="2514" w:name="_Toc484448850"/>
      <w:bookmarkStart w:id="2515" w:name="_Toc484448727"/>
      <w:bookmarkStart w:id="2516" w:name="_Toc484448603"/>
      <w:bookmarkStart w:id="2517" w:name="_Toc484448479"/>
      <w:bookmarkStart w:id="2518" w:name="_Toc484448355"/>
      <w:bookmarkStart w:id="2519" w:name="_Toc484448231"/>
      <w:bookmarkStart w:id="2520" w:name="_Toc484448106"/>
      <w:bookmarkStart w:id="2521" w:name="_Toc484440447"/>
      <w:bookmarkStart w:id="2522" w:name="_Toc484440087"/>
      <w:bookmarkStart w:id="2523" w:name="_Toc484439963"/>
      <w:bookmarkStart w:id="2524" w:name="_Toc484439840"/>
      <w:bookmarkStart w:id="2525" w:name="_Toc484438920"/>
      <w:bookmarkStart w:id="2526" w:name="_Toc484438796"/>
      <w:bookmarkStart w:id="2527" w:name="_Toc484438672"/>
      <w:bookmarkStart w:id="2528" w:name="_Toc484429097"/>
      <w:bookmarkStart w:id="2529" w:name="_Toc484428927"/>
      <w:bookmarkStart w:id="2530" w:name="_Toc484097755"/>
      <w:bookmarkStart w:id="2531" w:name="_Toc484011681"/>
      <w:bookmarkStart w:id="2532" w:name="_Toc484011206"/>
      <w:bookmarkStart w:id="2533" w:name="_Toc484011084"/>
      <w:bookmarkStart w:id="2534" w:name="_Toc484010962"/>
      <w:bookmarkStart w:id="2535" w:name="_Toc484010838"/>
      <w:bookmarkStart w:id="2536" w:name="_Toc484010716"/>
      <w:bookmarkStart w:id="2537" w:name="_Toc483906966"/>
      <w:bookmarkStart w:id="2538" w:name="_Toc483571589"/>
      <w:bookmarkStart w:id="2539" w:name="_Toc483571468"/>
      <w:bookmarkStart w:id="2540" w:name="_Toc483474039"/>
      <w:bookmarkStart w:id="2541" w:name="_Toc483401242"/>
      <w:bookmarkStart w:id="2542" w:name="_Toc483325763"/>
      <w:bookmarkStart w:id="2543" w:name="_Toc483316460"/>
      <w:bookmarkStart w:id="2544" w:name="_Toc483316329"/>
      <w:bookmarkStart w:id="2545" w:name="_Toc483316126"/>
      <w:bookmarkStart w:id="2546" w:name="_Toc483315921"/>
      <w:bookmarkStart w:id="2547" w:name="_Toc483302371"/>
      <w:bookmarkStart w:id="2548" w:name="_Toc483233660"/>
      <w:bookmarkStart w:id="2549" w:name="_Toc482979699"/>
      <w:bookmarkStart w:id="2550" w:name="_Toc482979601"/>
      <w:bookmarkStart w:id="2551" w:name="_Toc482979492"/>
      <w:bookmarkStart w:id="2552" w:name="_Toc482979384"/>
      <w:bookmarkStart w:id="2553" w:name="_Toc482979275"/>
      <w:bookmarkStart w:id="2554" w:name="_Toc482979166"/>
      <w:bookmarkStart w:id="2555" w:name="_Toc482979055"/>
      <w:bookmarkStart w:id="2556" w:name="_Toc482978947"/>
      <w:bookmarkStart w:id="2557" w:name="_Toc482978838"/>
      <w:bookmarkStart w:id="2558" w:name="_Toc482959721"/>
      <w:bookmarkStart w:id="2559" w:name="_Toc482959611"/>
      <w:bookmarkStart w:id="2560" w:name="_Toc482959501"/>
      <w:bookmarkStart w:id="2561" w:name="_Toc485218296"/>
      <w:bookmarkStart w:id="2562" w:name="_Toc484688860"/>
      <w:bookmarkStart w:id="2563" w:name="_Toc484688305"/>
      <w:bookmarkStart w:id="2564" w:name="_Toc484605436"/>
      <w:bookmarkStart w:id="2565" w:name="_Toc484605312"/>
      <w:bookmarkStart w:id="2566" w:name="_Toc484526592"/>
      <w:bookmarkStart w:id="2567" w:name="_Toc484449097"/>
      <w:bookmarkStart w:id="2568" w:name="_Toc484448973"/>
      <w:bookmarkStart w:id="2569" w:name="_Toc484448849"/>
      <w:bookmarkStart w:id="2570" w:name="_Toc484448726"/>
      <w:bookmarkStart w:id="2571" w:name="_Toc484448602"/>
      <w:bookmarkStart w:id="2572" w:name="_Toc484448478"/>
      <w:bookmarkStart w:id="2573" w:name="_Toc484448354"/>
      <w:bookmarkStart w:id="2574" w:name="_Toc484448230"/>
      <w:bookmarkStart w:id="2575" w:name="_Toc484448105"/>
      <w:bookmarkStart w:id="2576" w:name="_Toc484440446"/>
      <w:bookmarkStart w:id="2577" w:name="_Toc484440086"/>
      <w:bookmarkStart w:id="2578" w:name="_Toc484439962"/>
      <w:bookmarkStart w:id="2579" w:name="_Toc484439839"/>
      <w:bookmarkStart w:id="2580" w:name="_Toc484438919"/>
      <w:bookmarkStart w:id="2581" w:name="_Toc484438795"/>
      <w:bookmarkStart w:id="2582" w:name="_Toc484438671"/>
      <w:bookmarkStart w:id="2583" w:name="_Toc484429096"/>
      <w:bookmarkStart w:id="2584" w:name="_Toc484428926"/>
      <w:bookmarkStart w:id="2585" w:name="_Toc484097754"/>
      <w:bookmarkStart w:id="2586" w:name="_Toc484011680"/>
      <w:bookmarkStart w:id="2587" w:name="_Toc484011205"/>
      <w:bookmarkStart w:id="2588" w:name="_Toc484011083"/>
      <w:bookmarkStart w:id="2589" w:name="_Toc484010961"/>
      <w:bookmarkStart w:id="2590" w:name="_Toc484010837"/>
      <w:bookmarkStart w:id="2591" w:name="_Toc484010715"/>
      <w:bookmarkStart w:id="2592" w:name="_Toc483906965"/>
      <w:bookmarkStart w:id="2593" w:name="_Toc483571588"/>
      <w:bookmarkStart w:id="2594" w:name="_Toc483571467"/>
      <w:bookmarkStart w:id="2595" w:name="_Toc483474038"/>
      <w:bookmarkStart w:id="2596" w:name="_Toc483401241"/>
      <w:bookmarkStart w:id="2597" w:name="_Toc483325762"/>
      <w:bookmarkStart w:id="2598" w:name="_Toc483316459"/>
      <w:bookmarkStart w:id="2599" w:name="_Toc483316328"/>
      <w:bookmarkStart w:id="2600" w:name="_Toc483316125"/>
      <w:bookmarkStart w:id="2601" w:name="_Toc483315920"/>
      <w:bookmarkStart w:id="2602" w:name="_Toc483302370"/>
      <w:bookmarkStart w:id="2603" w:name="_Toc483233659"/>
      <w:bookmarkStart w:id="2604" w:name="_Toc482979698"/>
      <w:bookmarkStart w:id="2605" w:name="_Toc482979600"/>
      <w:bookmarkStart w:id="2606" w:name="_Toc482979491"/>
      <w:bookmarkStart w:id="2607" w:name="_Toc482979383"/>
      <w:bookmarkStart w:id="2608" w:name="_Toc482979274"/>
      <w:bookmarkStart w:id="2609" w:name="_Toc482979165"/>
      <w:bookmarkStart w:id="2610" w:name="_Toc482979054"/>
      <w:bookmarkStart w:id="2611" w:name="_Toc482978946"/>
      <w:bookmarkStart w:id="2612" w:name="_Toc482978837"/>
      <w:bookmarkStart w:id="2613" w:name="_Toc482959720"/>
      <w:bookmarkStart w:id="2614" w:name="_Toc482959610"/>
      <w:bookmarkStart w:id="2615" w:name="_Toc482959500"/>
      <w:bookmarkStart w:id="2616" w:name="_Toc485218295"/>
      <w:bookmarkStart w:id="2617" w:name="_Toc484688859"/>
      <w:bookmarkStart w:id="2618" w:name="_Toc484688304"/>
      <w:bookmarkStart w:id="2619" w:name="_Toc484605435"/>
      <w:bookmarkStart w:id="2620" w:name="_Toc484605311"/>
      <w:bookmarkStart w:id="2621" w:name="_Toc484526591"/>
      <w:bookmarkStart w:id="2622" w:name="_Toc484449096"/>
      <w:bookmarkStart w:id="2623" w:name="_Toc484448972"/>
      <w:bookmarkStart w:id="2624" w:name="_Toc484448848"/>
      <w:bookmarkStart w:id="2625" w:name="_Toc484448725"/>
      <w:bookmarkStart w:id="2626" w:name="_Toc484448601"/>
      <w:bookmarkStart w:id="2627" w:name="_Toc484448477"/>
      <w:bookmarkStart w:id="2628" w:name="_Toc484448353"/>
      <w:bookmarkStart w:id="2629" w:name="_Toc484448229"/>
      <w:bookmarkStart w:id="2630" w:name="_Toc484448104"/>
      <w:bookmarkStart w:id="2631" w:name="_Toc484440445"/>
      <w:bookmarkStart w:id="2632" w:name="_Toc484440085"/>
      <w:bookmarkStart w:id="2633" w:name="_Toc484439961"/>
      <w:bookmarkStart w:id="2634" w:name="_Toc484439838"/>
      <w:bookmarkStart w:id="2635" w:name="_Toc484438918"/>
      <w:bookmarkStart w:id="2636" w:name="_Toc484438794"/>
      <w:bookmarkStart w:id="2637" w:name="_Toc484438670"/>
      <w:bookmarkStart w:id="2638" w:name="_Toc484429095"/>
      <w:bookmarkStart w:id="2639" w:name="_Toc484428925"/>
      <w:bookmarkStart w:id="2640" w:name="_Toc484097753"/>
      <w:bookmarkStart w:id="2641" w:name="_Toc484011679"/>
      <w:bookmarkStart w:id="2642" w:name="_Toc484011204"/>
      <w:bookmarkStart w:id="2643" w:name="_Toc484011082"/>
      <w:bookmarkStart w:id="2644" w:name="_Toc484010960"/>
      <w:bookmarkStart w:id="2645" w:name="_Toc484010836"/>
      <w:bookmarkStart w:id="2646" w:name="_Toc484010714"/>
      <w:bookmarkStart w:id="2647" w:name="_Toc483906964"/>
      <w:bookmarkStart w:id="2648" w:name="_Toc483571587"/>
      <w:bookmarkStart w:id="2649" w:name="_Toc483571466"/>
      <w:bookmarkStart w:id="2650" w:name="_Toc483474037"/>
      <w:bookmarkStart w:id="2651" w:name="_Toc483401240"/>
      <w:bookmarkStart w:id="2652" w:name="_Toc483325761"/>
      <w:bookmarkStart w:id="2653" w:name="_Toc483316458"/>
      <w:bookmarkStart w:id="2654" w:name="_Toc483316327"/>
      <w:bookmarkStart w:id="2655" w:name="_Toc483316124"/>
      <w:bookmarkStart w:id="2656" w:name="_Toc483315919"/>
      <w:bookmarkStart w:id="2657" w:name="_Toc483302369"/>
      <w:bookmarkStart w:id="2658" w:name="_Toc483233658"/>
      <w:bookmarkStart w:id="2659" w:name="_Toc482979697"/>
      <w:bookmarkStart w:id="2660" w:name="_Toc482979599"/>
      <w:bookmarkStart w:id="2661" w:name="_Toc482979490"/>
      <w:bookmarkStart w:id="2662" w:name="_Toc482979382"/>
      <w:bookmarkStart w:id="2663" w:name="_Toc482979273"/>
      <w:bookmarkStart w:id="2664" w:name="_Toc482979164"/>
      <w:bookmarkStart w:id="2665" w:name="_Toc482979053"/>
      <w:bookmarkStart w:id="2666" w:name="_Toc482978945"/>
      <w:bookmarkStart w:id="2667" w:name="_Toc482978836"/>
      <w:bookmarkStart w:id="2668" w:name="_Toc482959719"/>
      <w:bookmarkStart w:id="2669" w:name="_Toc482959609"/>
      <w:bookmarkStart w:id="2670" w:name="_Toc482959499"/>
      <w:bookmarkStart w:id="2671" w:name="_Toc485218294"/>
      <w:bookmarkStart w:id="2672" w:name="_Toc484688858"/>
      <w:bookmarkStart w:id="2673" w:name="_Toc484688303"/>
      <w:bookmarkStart w:id="2674" w:name="_Toc484605434"/>
      <w:bookmarkStart w:id="2675" w:name="_Toc484605310"/>
      <w:bookmarkStart w:id="2676" w:name="_Toc484526590"/>
      <w:bookmarkStart w:id="2677" w:name="_Toc484449095"/>
      <w:bookmarkStart w:id="2678" w:name="_Toc484448971"/>
      <w:bookmarkStart w:id="2679" w:name="_Toc484448847"/>
      <w:bookmarkStart w:id="2680" w:name="_Toc484448724"/>
      <w:bookmarkStart w:id="2681" w:name="_Toc484448600"/>
      <w:bookmarkStart w:id="2682" w:name="_Toc484448476"/>
      <w:bookmarkStart w:id="2683" w:name="_Toc484448352"/>
      <w:bookmarkStart w:id="2684" w:name="_Toc484448228"/>
      <w:bookmarkStart w:id="2685" w:name="_Toc484448103"/>
      <w:bookmarkStart w:id="2686" w:name="_Toc484440444"/>
      <w:bookmarkStart w:id="2687" w:name="_Toc484440084"/>
      <w:bookmarkStart w:id="2688" w:name="_Toc484439960"/>
      <w:bookmarkStart w:id="2689" w:name="_Toc484439837"/>
      <w:bookmarkStart w:id="2690" w:name="_Toc484438917"/>
      <w:bookmarkStart w:id="2691" w:name="_Toc484438793"/>
      <w:bookmarkStart w:id="2692" w:name="_Toc484438669"/>
      <w:bookmarkStart w:id="2693" w:name="_Toc484429094"/>
      <w:bookmarkStart w:id="2694" w:name="_Toc484428924"/>
      <w:bookmarkStart w:id="2695" w:name="_Toc484097752"/>
      <w:bookmarkStart w:id="2696" w:name="_Toc484011678"/>
      <w:bookmarkStart w:id="2697" w:name="_Toc484011203"/>
      <w:bookmarkStart w:id="2698" w:name="_Toc484011081"/>
      <w:bookmarkStart w:id="2699" w:name="_Toc484010959"/>
      <w:bookmarkStart w:id="2700" w:name="_Toc484010835"/>
      <w:bookmarkStart w:id="2701" w:name="_Toc484010713"/>
      <w:bookmarkStart w:id="2702" w:name="_Toc483906963"/>
      <w:bookmarkStart w:id="2703" w:name="_Toc483571586"/>
      <w:bookmarkStart w:id="2704" w:name="_Toc483571465"/>
      <w:bookmarkStart w:id="2705" w:name="_Toc483474036"/>
      <w:bookmarkStart w:id="2706" w:name="_Toc483401239"/>
      <w:bookmarkStart w:id="2707" w:name="_Toc483325760"/>
      <w:bookmarkStart w:id="2708" w:name="_Toc483316457"/>
      <w:bookmarkStart w:id="2709" w:name="_Toc483316326"/>
      <w:bookmarkStart w:id="2710" w:name="_Toc483316123"/>
      <w:bookmarkStart w:id="2711" w:name="_Toc483315918"/>
      <w:bookmarkStart w:id="2712" w:name="_Toc483302368"/>
      <w:bookmarkStart w:id="2713" w:name="_Toc483233657"/>
      <w:bookmarkStart w:id="2714" w:name="_Toc482979696"/>
      <w:bookmarkStart w:id="2715" w:name="_Toc482979598"/>
      <w:bookmarkStart w:id="2716" w:name="_Toc482979489"/>
      <w:bookmarkStart w:id="2717" w:name="_Toc482979381"/>
      <w:bookmarkStart w:id="2718" w:name="_Toc482979272"/>
      <w:bookmarkStart w:id="2719" w:name="_Toc482979163"/>
      <w:bookmarkStart w:id="2720" w:name="_Toc482979052"/>
      <w:bookmarkStart w:id="2721" w:name="_Toc482978944"/>
      <w:bookmarkStart w:id="2722" w:name="_Toc482978835"/>
      <w:bookmarkStart w:id="2723" w:name="_Toc482959718"/>
      <w:bookmarkStart w:id="2724" w:name="_Toc482959608"/>
      <w:bookmarkStart w:id="2725" w:name="_Toc482959498"/>
      <w:bookmarkStart w:id="2726" w:name="_Toc482712728"/>
      <w:bookmarkStart w:id="2727" w:name="_Toc482641282"/>
      <w:bookmarkStart w:id="2728" w:name="_Toc482633105"/>
      <w:bookmarkStart w:id="2729" w:name="_Toc482352264"/>
      <w:bookmarkStart w:id="2730" w:name="_Toc482352174"/>
      <w:bookmarkStart w:id="2731" w:name="_Toc482352084"/>
      <w:bookmarkStart w:id="2732" w:name="_Toc482351994"/>
      <w:bookmarkStart w:id="2733" w:name="_Toc482102128"/>
      <w:bookmarkStart w:id="2734" w:name="_Toc482102034"/>
      <w:bookmarkStart w:id="2735" w:name="_Toc482101939"/>
      <w:bookmarkStart w:id="2736" w:name="_Toc482101844"/>
      <w:bookmarkStart w:id="2737" w:name="_Toc482101751"/>
      <w:bookmarkStart w:id="2738" w:name="_Toc482101576"/>
      <w:bookmarkStart w:id="2739" w:name="_Toc482101461"/>
      <w:bookmarkStart w:id="2740" w:name="_Toc482101324"/>
      <w:bookmarkStart w:id="2741" w:name="_Toc482100898"/>
      <w:bookmarkStart w:id="2742" w:name="_Toc482100741"/>
      <w:bookmarkStart w:id="2743" w:name="_Toc482099024"/>
      <w:bookmarkStart w:id="2744" w:name="_Toc485218293"/>
      <w:bookmarkStart w:id="2745" w:name="_Toc484688857"/>
      <w:bookmarkStart w:id="2746" w:name="_Toc484688302"/>
      <w:bookmarkStart w:id="2747" w:name="_Toc484605433"/>
      <w:bookmarkStart w:id="2748" w:name="_Toc484605309"/>
      <w:bookmarkStart w:id="2749" w:name="_Toc484526589"/>
      <w:bookmarkStart w:id="2750" w:name="_Toc484449094"/>
      <w:bookmarkStart w:id="2751" w:name="_Toc484448970"/>
      <w:bookmarkStart w:id="2752" w:name="_Toc484448846"/>
      <w:bookmarkStart w:id="2753" w:name="_Toc484448723"/>
      <w:bookmarkStart w:id="2754" w:name="_Toc484448599"/>
      <w:bookmarkStart w:id="2755" w:name="_Toc484448475"/>
      <w:bookmarkStart w:id="2756" w:name="_Toc484448351"/>
      <w:bookmarkStart w:id="2757" w:name="_Toc484448227"/>
      <w:bookmarkStart w:id="2758" w:name="_Toc484448102"/>
      <w:bookmarkStart w:id="2759" w:name="_Toc484440443"/>
      <w:bookmarkStart w:id="2760" w:name="_Toc484440083"/>
      <w:bookmarkStart w:id="2761" w:name="_Toc484439959"/>
      <w:bookmarkStart w:id="2762" w:name="_Toc484439836"/>
      <w:bookmarkStart w:id="2763" w:name="_Toc484438916"/>
      <w:bookmarkStart w:id="2764" w:name="_Toc484438792"/>
      <w:bookmarkStart w:id="2765" w:name="_Toc484438668"/>
      <w:bookmarkStart w:id="2766" w:name="_Toc484429093"/>
      <w:bookmarkStart w:id="2767" w:name="_Toc484428923"/>
      <w:bookmarkStart w:id="2768" w:name="_Toc484097751"/>
      <w:bookmarkStart w:id="2769" w:name="_Toc484011677"/>
      <w:bookmarkStart w:id="2770" w:name="_Toc484011202"/>
      <w:bookmarkStart w:id="2771" w:name="_Toc484011080"/>
      <w:bookmarkStart w:id="2772" w:name="_Toc484010958"/>
      <w:bookmarkStart w:id="2773" w:name="_Toc484010834"/>
      <w:bookmarkStart w:id="2774" w:name="_Toc484010712"/>
      <w:bookmarkStart w:id="2775" w:name="_Toc483906962"/>
      <w:bookmarkStart w:id="2776" w:name="_Toc483571585"/>
      <w:bookmarkStart w:id="2777" w:name="_Toc483571464"/>
      <w:bookmarkStart w:id="2778" w:name="_Toc483474035"/>
      <w:bookmarkStart w:id="2779" w:name="_Toc483401238"/>
      <w:bookmarkStart w:id="2780" w:name="_Toc483325759"/>
      <w:bookmarkStart w:id="2781" w:name="_Toc483316456"/>
      <w:bookmarkStart w:id="2782" w:name="_Toc483316325"/>
      <w:bookmarkStart w:id="2783" w:name="_Toc483316122"/>
      <w:bookmarkStart w:id="2784" w:name="_Toc483315917"/>
      <w:bookmarkStart w:id="2785" w:name="_Toc483302367"/>
      <w:bookmarkStart w:id="2786" w:name="_Toc483233656"/>
      <w:bookmarkStart w:id="2787" w:name="_Toc482979695"/>
      <w:bookmarkStart w:id="2788" w:name="_Toc482979597"/>
      <w:bookmarkStart w:id="2789" w:name="_Toc482979488"/>
      <w:bookmarkStart w:id="2790" w:name="_Toc482979380"/>
      <w:bookmarkStart w:id="2791" w:name="_Toc482979271"/>
      <w:bookmarkStart w:id="2792" w:name="_Toc482979162"/>
      <w:bookmarkStart w:id="2793" w:name="_Toc482979051"/>
      <w:bookmarkStart w:id="2794" w:name="_Toc482978943"/>
      <w:bookmarkStart w:id="2795" w:name="_Toc482978834"/>
      <w:bookmarkStart w:id="2796" w:name="_Toc482959717"/>
      <w:bookmarkStart w:id="2797" w:name="_Toc482959607"/>
      <w:bookmarkStart w:id="2798" w:name="_Toc482959497"/>
      <w:bookmarkStart w:id="2799" w:name="_Toc482712727"/>
      <w:bookmarkStart w:id="2800" w:name="_Toc482641281"/>
      <w:bookmarkStart w:id="2801" w:name="_Toc482633104"/>
      <w:bookmarkStart w:id="2802" w:name="_Toc482352263"/>
      <w:bookmarkStart w:id="2803" w:name="_Toc482352173"/>
      <w:bookmarkStart w:id="2804" w:name="_Toc482352083"/>
      <w:bookmarkStart w:id="2805" w:name="_Toc482351993"/>
      <w:bookmarkStart w:id="2806" w:name="_Toc482102127"/>
      <w:bookmarkStart w:id="2807" w:name="_Toc482102033"/>
      <w:bookmarkStart w:id="2808" w:name="_Toc482101938"/>
      <w:bookmarkStart w:id="2809" w:name="_Toc482101843"/>
      <w:bookmarkStart w:id="2810" w:name="_Toc482101750"/>
      <w:bookmarkStart w:id="2811" w:name="_Toc482101575"/>
      <w:bookmarkStart w:id="2812" w:name="_Toc482101460"/>
      <w:bookmarkStart w:id="2813" w:name="_Toc482101323"/>
      <w:bookmarkStart w:id="2814" w:name="_Toc482100897"/>
      <w:bookmarkStart w:id="2815" w:name="_Toc482100740"/>
      <w:bookmarkStart w:id="2816" w:name="_Toc482099023"/>
      <w:bookmarkStart w:id="2817" w:name="_Toc485218292"/>
      <w:bookmarkStart w:id="2818" w:name="_Toc484688856"/>
      <w:bookmarkStart w:id="2819" w:name="_Toc484688301"/>
      <w:bookmarkStart w:id="2820" w:name="_Toc484605432"/>
      <w:bookmarkStart w:id="2821" w:name="_Toc484605308"/>
      <w:bookmarkStart w:id="2822" w:name="_Toc484526588"/>
      <w:bookmarkStart w:id="2823" w:name="_Toc484449093"/>
      <w:bookmarkStart w:id="2824" w:name="_Toc484448969"/>
      <w:bookmarkStart w:id="2825" w:name="_Toc484448845"/>
      <w:bookmarkStart w:id="2826" w:name="_Toc484448722"/>
      <w:bookmarkStart w:id="2827" w:name="_Toc484448598"/>
      <w:bookmarkStart w:id="2828" w:name="_Toc484448474"/>
      <w:bookmarkStart w:id="2829" w:name="_Toc484448350"/>
      <w:bookmarkStart w:id="2830" w:name="_Toc484448226"/>
      <w:bookmarkStart w:id="2831" w:name="_Toc484448101"/>
      <w:bookmarkStart w:id="2832" w:name="_Toc484440442"/>
      <w:bookmarkStart w:id="2833" w:name="_Toc484440082"/>
      <w:bookmarkStart w:id="2834" w:name="_Toc484439958"/>
      <w:bookmarkStart w:id="2835" w:name="_Toc484439835"/>
      <w:bookmarkStart w:id="2836" w:name="_Toc484438915"/>
      <w:bookmarkStart w:id="2837" w:name="_Toc484438791"/>
      <w:bookmarkStart w:id="2838" w:name="_Toc484438667"/>
      <w:bookmarkStart w:id="2839" w:name="_Toc484429092"/>
      <w:bookmarkStart w:id="2840" w:name="_Toc484428922"/>
      <w:bookmarkStart w:id="2841" w:name="_Toc484097750"/>
      <w:bookmarkStart w:id="2842" w:name="_Toc484011676"/>
      <w:bookmarkStart w:id="2843" w:name="_Toc484011201"/>
      <w:bookmarkStart w:id="2844" w:name="_Toc484011079"/>
      <w:bookmarkStart w:id="2845" w:name="_Toc484010957"/>
      <w:bookmarkStart w:id="2846" w:name="_Toc484010833"/>
      <w:bookmarkStart w:id="2847" w:name="_Toc484010711"/>
      <w:bookmarkStart w:id="2848" w:name="_Toc483906961"/>
      <w:bookmarkStart w:id="2849" w:name="_Toc483571584"/>
      <w:bookmarkStart w:id="2850" w:name="_Toc483571463"/>
      <w:bookmarkStart w:id="2851" w:name="_Toc483474034"/>
      <w:bookmarkStart w:id="2852" w:name="_Toc483401237"/>
      <w:bookmarkStart w:id="2853" w:name="_Toc483325758"/>
      <w:bookmarkStart w:id="2854" w:name="_Toc483316455"/>
      <w:bookmarkStart w:id="2855" w:name="_Toc483316324"/>
      <w:bookmarkStart w:id="2856" w:name="_Toc483316121"/>
      <w:bookmarkStart w:id="2857" w:name="_Toc483315916"/>
      <w:bookmarkStart w:id="2858" w:name="_Toc483302366"/>
      <w:bookmarkStart w:id="2859" w:name="_Toc483233655"/>
      <w:bookmarkStart w:id="2860" w:name="_Toc482979694"/>
      <w:bookmarkStart w:id="2861" w:name="_Toc482979596"/>
      <w:bookmarkStart w:id="2862" w:name="_Toc482979487"/>
      <w:bookmarkStart w:id="2863" w:name="_Toc482979379"/>
      <w:bookmarkStart w:id="2864" w:name="_Toc482979270"/>
      <w:bookmarkStart w:id="2865" w:name="_Toc482979161"/>
      <w:bookmarkStart w:id="2866" w:name="_Toc482979050"/>
      <w:bookmarkStart w:id="2867" w:name="_Toc482978942"/>
      <w:bookmarkStart w:id="2868" w:name="_Toc482978833"/>
      <w:bookmarkStart w:id="2869" w:name="_Toc482959716"/>
      <w:bookmarkStart w:id="2870" w:name="_Toc482959606"/>
      <w:bookmarkStart w:id="2871" w:name="_Toc482959496"/>
      <w:bookmarkStart w:id="2872" w:name="_Toc482712726"/>
      <w:bookmarkStart w:id="2873" w:name="_Toc482641280"/>
      <w:bookmarkStart w:id="2874" w:name="_Toc482633103"/>
      <w:bookmarkStart w:id="2875" w:name="_Toc482352262"/>
      <w:bookmarkStart w:id="2876" w:name="_Toc482352172"/>
      <w:bookmarkStart w:id="2877" w:name="_Toc482352082"/>
      <w:bookmarkStart w:id="2878" w:name="_Toc482351992"/>
      <w:bookmarkStart w:id="2879" w:name="_Toc482102126"/>
      <w:bookmarkStart w:id="2880" w:name="_Toc482102032"/>
      <w:bookmarkStart w:id="2881" w:name="_Toc482101937"/>
      <w:bookmarkStart w:id="2882" w:name="_Toc482101842"/>
      <w:bookmarkStart w:id="2883" w:name="_Toc482101749"/>
      <w:bookmarkStart w:id="2884" w:name="_Toc482101574"/>
      <w:bookmarkStart w:id="2885" w:name="_Toc482101459"/>
      <w:bookmarkStart w:id="2886" w:name="_Toc482101322"/>
      <w:bookmarkStart w:id="2887" w:name="_Toc482100896"/>
      <w:bookmarkStart w:id="2888" w:name="_Toc482100739"/>
      <w:bookmarkStart w:id="2889" w:name="_Toc482099022"/>
      <w:bookmarkStart w:id="2890" w:name="_Toc485218291"/>
      <w:bookmarkStart w:id="2891" w:name="_Toc484688855"/>
      <w:bookmarkStart w:id="2892" w:name="_Toc484688300"/>
      <w:bookmarkStart w:id="2893" w:name="_Toc484605431"/>
      <w:bookmarkStart w:id="2894" w:name="_Toc484605307"/>
      <w:bookmarkStart w:id="2895" w:name="_Toc484526587"/>
      <w:bookmarkStart w:id="2896" w:name="_Toc484449092"/>
      <w:bookmarkStart w:id="2897" w:name="_Toc484448968"/>
      <w:bookmarkStart w:id="2898" w:name="_Toc484448844"/>
      <w:bookmarkStart w:id="2899" w:name="_Toc484448721"/>
      <w:bookmarkStart w:id="2900" w:name="_Toc484448597"/>
      <w:bookmarkStart w:id="2901" w:name="_Toc484448473"/>
      <w:bookmarkStart w:id="2902" w:name="_Toc484448349"/>
      <w:bookmarkStart w:id="2903" w:name="_Toc484448225"/>
      <w:bookmarkStart w:id="2904" w:name="_Toc484448100"/>
      <w:bookmarkStart w:id="2905" w:name="_Toc484440441"/>
      <w:bookmarkStart w:id="2906" w:name="_Toc484440081"/>
      <w:bookmarkStart w:id="2907" w:name="_Toc484439957"/>
      <w:bookmarkStart w:id="2908" w:name="_Toc484439834"/>
      <w:bookmarkStart w:id="2909" w:name="_Toc484438914"/>
      <w:bookmarkStart w:id="2910" w:name="_Toc484438790"/>
      <w:bookmarkStart w:id="2911" w:name="_Toc484438666"/>
      <w:bookmarkStart w:id="2912" w:name="_Toc484429091"/>
      <w:bookmarkStart w:id="2913" w:name="_Toc484428921"/>
      <w:bookmarkStart w:id="2914" w:name="_Toc484097749"/>
      <w:bookmarkStart w:id="2915" w:name="_Toc484011675"/>
      <w:bookmarkStart w:id="2916" w:name="_Toc484011200"/>
      <w:bookmarkStart w:id="2917" w:name="_Toc484011078"/>
      <w:bookmarkStart w:id="2918" w:name="_Toc484010956"/>
      <w:bookmarkStart w:id="2919" w:name="_Toc484010832"/>
      <w:bookmarkStart w:id="2920" w:name="_Toc484010710"/>
      <w:bookmarkStart w:id="2921" w:name="_Toc483906960"/>
      <w:bookmarkStart w:id="2922" w:name="_Toc483571583"/>
      <w:bookmarkStart w:id="2923" w:name="_Toc483571462"/>
      <w:bookmarkStart w:id="2924" w:name="_Toc483474033"/>
      <w:bookmarkStart w:id="2925" w:name="_Toc483401236"/>
      <w:bookmarkStart w:id="2926" w:name="_Toc483325757"/>
      <w:bookmarkStart w:id="2927" w:name="_Toc483316454"/>
      <w:bookmarkStart w:id="2928" w:name="_Toc483316323"/>
      <w:bookmarkStart w:id="2929" w:name="_Toc483316120"/>
      <w:bookmarkStart w:id="2930" w:name="_Toc483315915"/>
      <w:bookmarkStart w:id="2931" w:name="_Toc483302365"/>
      <w:bookmarkStart w:id="2932" w:name="_Toc483233654"/>
      <w:bookmarkStart w:id="2933" w:name="_Toc482979693"/>
      <w:bookmarkStart w:id="2934" w:name="_Toc482979595"/>
      <w:bookmarkStart w:id="2935" w:name="_Toc482979486"/>
      <w:bookmarkStart w:id="2936" w:name="_Toc482979378"/>
      <w:bookmarkStart w:id="2937" w:name="_Toc482979269"/>
      <w:bookmarkStart w:id="2938" w:name="_Toc482979160"/>
      <w:bookmarkStart w:id="2939" w:name="_Toc482979049"/>
      <w:bookmarkStart w:id="2940" w:name="_Toc482978941"/>
      <w:bookmarkStart w:id="2941" w:name="_Toc482978832"/>
      <w:bookmarkStart w:id="2942" w:name="_Toc482959715"/>
      <w:bookmarkStart w:id="2943" w:name="_Toc482959605"/>
      <w:bookmarkStart w:id="2944" w:name="_Toc482959495"/>
      <w:bookmarkStart w:id="2945" w:name="_Toc482712725"/>
      <w:bookmarkStart w:id="2946" w:name="_Toc482641279"/>
      <w:bookmarkStart w:id="2947" w:name="_Toc482633102"/>
      <w:bookmarkStart w:id="2948" w:name="_Toc482352261"/>
      <w:bookmarkStart w:id="2949" w:name="_Toc482352171"/>
      <w:bookmarkStart w:id="2950" w:name="_Toc482352081"/>
      <w:bookmarkStart w:id="2951" w:name="_Toc482351991"/>
      <w:bookmarkStart w:id="2952" w:name="_Toc482102125"/>
      <w:bookmarkStart w:id="2953" w:name="_Toc482102031"/>
      <w:bookmarkStart w:id="2954" w:name="_Toc482101936"/>
      <w:bookmarkStart w:id="2955" w:name="_Toc482101841"/>
      <w:bookmarkStart w:id="2956" w:name="_Toc482101748"/>
      <w:bookmarkStart w:id="2957" w:name="_Toc482101573"/>
      <w:bookmarkStart w:id="2958" w:name="_Toc482101458"/>
      <w:bookmarkStart w:id="2959" w:name="_Toc482101321"/>
      <w:bookmarkStart w:id="2960" w:name="_Toc482100895"/>
      <w:bookmarkStart w:id="2961" w:name="_Toc482100738"/>
      <w:bookmarkStart w:id="2962" w:name="_Toc482099021"/>
      <w:bookmarkStart w:id="2963" w:name="_Toc485218290"/>
      <w:bookmarkStart w:id="2964" w:name="_Toc484688854"/>
      <w:bookmarkStart w:id="2965" w:name="_Toc484688299"/>
      <w:bookmarkStart w:id="2966" w:name="_Toc484605430"/>
      <w:bookmarkStart w:id="2967" w:name="_Toc484605306"/>
      <w:bookmarkStart w:id="2968" w:name="_Toc484526586"/>
      <w:bookmarkStart w:id="2969" w:name="_Toc484449091"/>
      <w:bookmarkStart w:id="2970" w:name="_Toc484448967"/>
      <w:bookmarkStart w:id="2971" w:name="_Toc484448843"/>
      <w:bookmarkStart w:id="2972" w:name="_Toc484448720"/>
      <w:bookmarkStart w:id="2973" w:name="_Toc484448596"/>
      <w:bookmarkStart w:id="2974" w:name="_Toc484448472"/>
      <w:bookmarkStart w:id="2975" w:name="_Toc484448348"/>
      <w:bookmarkStart w:id="2976" w:name="_Toc484448224"/>
      <w:bookmarkStart w:id="2977" w:name="_Toc484448099"/>
      <w:bookmarkStart w:id="2978" w:name="_Toc484440440"/>
      <w:bookmarkStart w:id="2979" w:name="_Toc484440080"/>
      <w:bookmarkStart w:id="2980" w:name="_Toc484439956"/>
      <w:bookmarkStart w:id="2981" w:name="_Toc484439833"/>
      <w:bookmarkStart w:id="2982" w:name="_Toc484438913"/>
      <w:bookmarkStart w:id="2983" w:name="_Toc484438789"/>
      <w:bookmarkStart w:id="2984" w:name="_Toc484438665"/>
      <w:bookmarkStart w:id="2985" w:name="_Toc484429090"/>
      <w:bookmarkStart w:id="2986" w:name="_Toc484428920"/>
      <w:bookmarkStart w:id="2987" w:name="_Toc484097748"/>
      <w:bookmarkStart w:id="2988" w:name="_Toc484011674"/>
      <w:bookmarkStart w:id="2989" w:name="_Toc484011199"/>
      <w:bookmarkStart w:id="2990" w:name="_Toc484011077"/>
      <w:bookmarkStart w:id="2991" w:name="_Toc484010955"/>
      <w:bookmarkStart w:id="2992" w:name="_Toc484010831"/>
      <w:bookmarkStart w:id="2993" w:name="_Toc484010709"/>
      <w:bookmarkStart w:id="2994" w:name="_Toc483906959"/>
      <w:bookmarkStart w:id="2995" w:name="_Toc483571582"/>
      <w:bookmarkStart w:id="2996" w:name="_Toc483571461"/>
      <w:bookmarkStart w:id="2997" w:name="_Toc483474032"/>
      <w:bookmarkStart w:id="2998" w:name="_Toc483401235"/>
      <w:bookmarkStart w:id="2999" w:name="_Toc483325756"/>
      <w:bookmarkStart w:id="3000" w:name="_Toc483316453"/>
      <w:bookmarkStart w:id="3001" w:name="_Toc483316322"/>
      <w:bookmarkStart w:id="3002" w:name="_Toc483316119"/>
      <w:bookmarkStart w:id="3003" w:name="_Toc483315914"/>
      <w:bookmarkStart w:id="3004" w:name="_Toc483302364"/>
      <w:bookmarkStart w:id="3005" w:name="_Toc483233653"/>
      <w:bookmarkStart w:id="3006" w:name="_Toc482979692"/>
      <w:bookmarkStart w:id="3007" w:name="_Toc482979594"/>
      <w:bookmarkStart w:id="3008" w:name="_Toc482979485"/>
      <w:bookmarkStart w:id="3009" w:name="_Toc482979377"/>
      <w:bookmarkStart w:id="3010" w:name="_Toc482979268"/>
      <w:bookmarkStart w:id="3011" w:name="_Toc482979159"/>
      <w:bookmarkStart w:id="3012" w:name="_Toc482979048"/>
      <w:bookmarkStart w:id="3013" w:name="_Toc482978940"/>
      <w:bookmarkStart w:id="3014" w:name="_Toc482978831"/>
      <w:bookmarkStart w:id="3015" w:name="_Toc482959714"/>
      <w:bookmarkStart w:id="3016" w:name="_Toc482959604"/>
      <w:bookmarkStart w:id="3017" w:name="_Toc482959494"/>
      <w:bookmarkStart w:id="3018" w:name="_Toc482712724"/>
      <w:bookmarkStart w:id="3019" w:name="_Toc482641278"/>
      <w:bookmarkStart w:id="3020" w:name="_Toc482633101"/>
      <w:bookmarkStart w:id="3021" w:name="_Toc482352260"/>
      <w:bookmarkStart w:id="3022" w:name="_Toc482352170"/>
      <w:bookmarkStart w:id="3023" w:name="_Toc482352080"/>
      <w:bookmarkStart w:id="3024" w:name="_Toc482351990"/>
      <w:bookmarkStart w:id="3025" w:name="_Toc482102124"/>
      <w:bookmarkStart w:id="3026" w:name="_Toc482102030"/>
      <w:bookmarkStart w:id="3027" w:name="_Toc482101935"/>
      <w:bookmarkStart w:id="3028" w:name="_Toc482101840"/>
      <w:bookmarkStart w:id="3029" w:name="_Toc482101747"/>
      <w:bookmarkStart w:id="3030" w:name="_Toc482101572"/>
      <w:bookmarkStart w:id="3031" w:name="_Toc482101457"/>
      <w:bookmarkStart w:id="3032" w:name="_Toc482101320"/>
      <w:bookmarkStart w:id="3033" w:name="_Toc482100894"/>
      <w:bookmarkStart w:id="3034" w:name="_Toc482100737"/>
      <w:bookmarkStart w:id="3035" w:name="_Toc482099020"/>
      <w:bookmarkStart w:id="3036" w:name="_Toc485218289"/>
      <w:bookmarkStart w:id="3037" w:name="_Toc484688853"/>
      <w:bookmarkStart w:id="3038" w:name="_Toc484688298"/>
      <w:bookmarkStart w:id="3039" w:name="_Toc484605429"/>
      <w:bookmarkStart w:id="3040" w:name="_Toc484605305"/>
      <w:bookmarkStart w:id="3041" w:name="_Toc484526585"/>
      <w:bookmarkStart w:id="3042" w:name="_Toc484449090"/>
      <w:bookmarkStart w:id="3043" w:name="_Toc484448966"/>
      <w:bookmarkStart w:id="3044" w:name="_Toc484448842"/>
      <w:bookmarkStart w:id="3045" w:name="_Toc484448719"/>
      <w:bookmarkStart w:id="3046" w:name="_Toc484448595"/>
      <w:bookmarkStart w:id="3047" w:name="_Toc484448471"/>
      <w:bookmarkStart w:id="3048" w:name="_Toc484448347"/>
      <w:bookmarkStart w:id="3049" w:name="_Toc484448223"/>
      <w:bookmarkStart w:id="3050" w:name="_Toc484448098"/>
      <w:bookmarkStart w:id="3051" w:name="_Toc484440439"/>
      <w:bookmarkStart w:id="3052" w:name="_Toc484440079"/>
      <w:bookmarkStart w:id="3053" w:name="_Toc484439955"/>
      <w:bookmarkStart w:id="3054" w:name="_Toc484439832"/>
      <w:bookmarkStart w:id="3055" w:name="_Toc484438912"/>
      <w:bookmarkStart w:id="3056" w:name="_Toc484438788"/>
      <w:bookmarkStart w:id="3057" w:name="_Toc484438664"/>
      <w:bookmarkStart w:id="3058" w:name="_Toc484429089"/>
      <w:bookmarkStart w:id="3059" w:name="_Toc484428919"/>
      <w:bookmarkStart w:id="3060" w:name="_Toc484097747"/>
      <w:bookmarkStart w:id="3061" w:name="_Toc484011673"/>
      <w:bookmarkStart w:id="3062" w:name="_Toc484011198"/>
      <w:bookmarkStart w:id="3063" w:name="_Toc484011076"/>
      <w:bookmarkStart w:id="3064" w:name="_Toc484010954"/>
      <w:bookmarkStart w:id="3065" w:name="_Toc484010830"/>
      <w:bookmarkStart w:id="3066" w:name="_Toc484010708"/>
      <w:bookmarkStart w:id="3067" w:name="_Toc483906958"/>
      <w:bookmarkStart w:id="3068" w:name="_Toc483571581"/>
      <w:bookmarkStart w:id="3069" w:name="_Toc483571460"/>
      <w:bookmarkStart w:id="3070" w:name="_Toc483474031"/>
      <w:bookmarkStart w:id="3071" w:name="_Toc483401234"/>
      <w:bookmarkStart w:id="3072" w:name="_Toc483325755"/>
      <w:bookmarkStart w:id="3073" w:name="_Toc483316452"/>
      <w:bookmarkStart w:id="3074" w:name="_Toc483316321"/>
      <w:bookmarkStart w:id="3075" w:name="_Toc483316118"/>
      <w:bookmarkStart w:id="3076" w:name="_Toc483315913"/>
      <w:bookmarkStart w:id="3077" w:name="_Toc483302363"/>
      <w:bookmarkStart w:id="3078" w:name="_Toc483233652"/>
      <w:bookmarkStart w:id="3079" w:name="_Toc482979691"/>
      <w:bookmarkStart w:id="3080" w:name="_Toc482979593"/>
      <w:bookmarkStart w:id="3081" w:name="_Toc482979484"/>
      <w:bookmarkStart w:id="3082" w:name="_Toc482979376"/>
      <w:bookmarkStart w:id="3083" w:name="_Toc482979267"/>
      <w:bookmarkStart w:id="3084" w:name="_Toc482979158"/>
      <w:bookmarkStart w:id="3085" w:name="_Toc482979047"/>
      <w:bookmarkStart w:id="3086" w:name="_Toc482978939"/>
      <w:bookmarkStart w:id="3087" w:name="_Toc482978830"/>
      <w:bookmarkStart w:id="3088" w:name="_Toc482959713"/>
      <w:bookmarkStart w:id="3089" w:name="_Toc482959603"/>
      <w:bookmarkStart w:id="3090" w:name="_Toc482959493"/>
      <w:bookmarkStart w:id="3091" w:name="_Toc482712723"/>
      <w:bookmarkStart w:id="3092" w:name="_Toc482641277"/>
      <w:bookmarkStart w:id="3093" w:name="_Toc482633100"/>
      <w:bookmarkStart w:id="3094" w:name="_Toc482352259"/>
      <w:bookmarkStart w:id="3095" w:name="_Toc482352169"/>
      <w:bookmarkStart w:id="3096" w:name="_Toc482352079"/>
      <w:bookmarkStart w:id="3097" w:name="_Toc482351989"/>
      <w:bookmarkStart w:id="3098" w:name="_Toc482102123"/>
      <w:bookmarkStart w:id="3099" w:name="_Toc482102029"/>
      <w:bookmarkStart w:id="3100" w:name="_Toc482101934"/>
      <w:bookmarkStart w:id="3101" w:name="_Toc482101839"/>
      <w:bookmarkStart w:id="3102" w:name="_Toc482101746"/>
      <w:bookmarkStart w:id="3103" w:name="_Toc482101571"/>
      <w:bookmarkStart w:id="3104" w:name="_Toc482101456"/>
      <w:bookmarkStart w:id="3105" w:name="_Toc482101319"/>
      <w:bookmarkStart w:id="3106" w:name="_Toc482100893"/>
      <w:bookmarkStart w:id="3107" w:name="_Toc482100736"/>
      <w:bookmarkStart w:id="3108" w:name="_Toc482099019"/>
      <w:bookmarkStart w:id="3109" w:name="_Toc482097921"/>
      <w:bookmarkStart w:id="3110" w:name="_Toc482097729"/>
      <w:bookmarkStart w:id="3111" w:name="_Toc482097640"/>
      <w:bookmarkStart w:id="3112" w:name="_Toc482097551"/>
      <w:bookmarkStart w:id="3113" w:name="_Toc504566793"/>
      <w:bookmarkStart w:id="3114" w:name="_Toc416423361"/>
      <w:bookmarkStart w:id="3115" w:name="_Toc406754176"/>
      <w:bookmarkStart w:id="3116" w:name="_Toc406058375"/>
      <w:bookmarkStart w:id="3117" w:name="_Toc403471269"/>
      <w:bookmarkStart w:id="3118" w:name="_Toc397422862"/>
      <w:bookmarkStart w:id="3119" w:name="_Toc397346821"/>
      <w:bookmarkStart w:id="3120" w:name="_Toc393706906"/>
      <w:bookmarkStart w:id="3121" w:name="_Toc393700833"/>
      <w:bookmarkStart w:id="3122" w:name="_Toc393283174"/>
      <w:bookmarkStart w:id="3123" w:name="_Toc393272658"/>
      <w:bookmarkStart w:id="3124" w:name="_Toc393272600"/>
      <w:bookmarkStart w:id="3125" w:name="_Toc393187844"/>
      <w:bookmarkStart w:id="3126" w:name="_Toc393112127"/>
      <w:bookmarkStart w:id="3127" w:name="_Toc393110563"/>
      <w:bookmarkStart w:id="3128" w:name="_Toc392577496"/>
      <w:bookmarkStart w:id="3129" w:name="_Toc391036055"/>
      <w:bookmarkStart w:id="3130" w:name="_Toc391035982"/>
      <w:bookmarkStart w:id="3131" w:name="_Toc380501869"/>
      <w:bookmarkStart w:id="3132" w:name="_Toc354038180"/>
      <w:bookmarkStart w:id="3133" w:name="_Toc514838975"/>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sidRPr="00442CDA">
        <w:rPr>
          <w:rFonts w:asciiTheme="minorHAnsi" w:hAnsiTheme="minorHAnsi"/>
          <w:sz w:val="22"/>
          <w:szCs w:val="22"/>
        </w:rPr>
        <w:t>SUBAPPALTO</w:t>
      </w:r>
      <w:bookmarkEnd w:id="3133"/>
    </w:p>
    <w:p w14:paraId="0458C09E" w14:textId="77777777" w:rsidR="00333C56" w:rsidRPr="00C02545" w:rsidRDefault="00F25EDE">
      <w:pPr>
        <w:rPr>
          <w:rFonts w:asciiTheme="minorHAnsi" w:hAnsiTheme="minorHAnsi" w:cs="Arial"/>
          <w:sz w:val="22"/>
        </w:rPr>
      </w:pPr>
      <w:r w:rsidRPr="00C02545">
        <w:rPr>
          <w:rFonts w:asciiTheme="minorHAnsi" w:hAnsiTheme="minorHAnsi" w:cs="Arial"/>
          <w:sz w:val="22"/>
        </w:rPr>
        <w:t>Il concorrente indica all’atto dell’offerta le parti del servizio che intende subappaltare nei limiti del 30% dell’importo complessivo del contratto</w:t>
      </w:r>
      <w:r w:rsidR="004814A4" w:rsidRPr="00C02545">
        <w:rPr>
          <w:rFonts w:asciiTheme="minorHAnsi" w:hAnsiTheme="minorHAnsi" w:cs="Arial"/>
          <w:sz w:val="22"/>
        </w:rPr>
        <w:t xml:space="preserve"> (per ciascun lotto)</w:t>
      </w:r>
      <w:r w:rsidRPr="00C02545">
        <w:rPr>
          <w:rFonts w:asciiTheme="minorHAnsi" w:hAnsiTheme="minorHAnsi" w:cs="Arial"/>
          <w:sz w:val="22"/>
        </w:rPr>
        <w:t xml:space="preserve">, in conformità a quanto previsto dall’art. 105 del Codice; in mancanza di tali indicazioni il subappalto </w:t>
      </w:r>
      <w:r w:rsidRPr="00C02545">
        <w:rPr>
          <w:rFonts w:asciiTheme="minorHAnsi" w:hAnsiTheme="minorHAnsi" w:cs="Arial"/>
          <w:b/>
          <w:sz w:val="22"/>
        </w:rPr>
        <w:t>è vietato</w:t>
      </w:r>
      <w:r w:rsidRPr="00C02545">
        <w:rPr>
          <w:rFonts w:asciiTheme="minorHAnsi" w:hAnsiTheme="minorHAnsi" w:cs="Arial"/>
          <w:sz w:val="22"/>
        </w:rPr>
        <w:t xml:space="preserve">. </w:t>
      </w:r>
    </w:p>
    <w:p w14:paraId="5BE2322E" w14:textId="77777777" w:rsidR="00333C56" w:rsidRPr="00C02545" w:rsidRDefault="00F25EDE">
      <w:pPr>
        <w:pStyle w:val="Nessunaspaziatura"/>
        <w:spacing w:line="276" w:lineRule="auto"/>
        <w:rPr>
          <w:rFonts w:cs="Arial"/>
        </w:rPr>
      </w:pPr>
      <w:r w:rsidRPr="003D7404">
        <w:rPr>
          <w:rFonts w:cs="Arial"/>
        </w:rPr>
        <w:t>Il concorrente è tenuto ad indicare nell’offerta obbligatoriamente tre subappaltatori.</w:t>
      </w:r>
    </w:p>
    <w:p w14:paraId="0FAC052D" w14:textId="77777777" w:rsidR="00A26072" w:rsidRPr="00C02545" w:rsidRDefault="00A26072" w:rsidP="00A26072">
      <w:pPr>
        <w:pStyle w:val="Nessunaspaziatura"/>
        <w:spacing w:line="276" w:lineRule="auto"/>
        <w:rPr>
          <w:rFonts w:cs="Arial"/>
        </w:rPr>
      </w:pPr>
      <w:r w:rsidRPr="00C02545">
        <w:rPr>
          <w:rFonts w:cs="Arial"/>
        </w:rPr>
        <w:t>Nell’apposito campo previsto all’interno nel DGUE di cui al successivo art. 1</w:t>
      </w:r>
      <w:r w:rsidR="002E504E" w:rsidRPr="00C02545">
        <w:rPr>
          <w:rFonts w:cs="Arial"/>
        </w:rPr>
        <w:t>5</w:t>
      </w:r>
      <w:r w:rsidRPr="00C02545">
        <w:rPr>
          <w:rFonts w:cs="Arial"/>
        </w:rPr>
        <w:t xml:space="preserve"> l’operatore economico deve indicare, pena la successiva non autorizzazione al subappalto:</w:t>
      </w:r>
    </w:p>
    <w:p w14:paraId="554F497E" w14:textId="77777777" w:rsidR="00A26072" w:rsidRPr="00C02545" w:rsidRDefault="00A26072" w:rsidP="00A26072">
      <w:pPr>
        <w:pStyle w:val="Nessunaspaziatura"/>
        <w:spacing w:line="276" w:lineRule="auto"/>
        <w:rPr>
          <w:rFonts w:cs="Arial"/>
        </w:rPr>
      </w:pPr>
      <w:r w:rsidRPr="00C02545">
        <w:rPr>
          <w:rFonts w:cs="Arial"/>
        </w:rPr>
        <w:t>- le parti della prestazione e la relativa quota percentuale che intende subappaltare;</w:t>
      </w:r>
    </w:p>
    <w:p w14:paraId="5DC33ED0" w14:textId="77777777" w:rsidR="00A26072" w:rsidRPr="00C02545" w:rsidRDefault="00A26072" w:rsidP="00A26072">
      <w:pPr>
        <w:pStyle w:val="Nessunaspaziatura"/>
        <w:spacing w:line="276" w:lineRule="auto"/>
        <w:rPr>
          <w:rFonts w:cs="Arial"/>
        </w:rPr>
      </w:pPr>
      <w:r w:rsidRPr="00C02545">
        <w:rPr>
          <w:rFonts w:cs="Arial"/>
        </w:rPr>
        <w:t xml:space="preserve">- la terna dei possibili subappaltatori. </w:t>
      </w:r>
    </w:p>
    <w:p w14:paraId="264D9BD0" w14:textId="77777777" w:rsidR="00333C56" w:rsidRPr="00C02545" w:rsidRDefault="00F25EDE">
      <w:pPr>
        <w:pStyle w:val="Nessunaspaziatura"/>
        <w:spacing w:line="276" w:lineRule="auto"/>
        <w:rPr>
          <w:rFonts w:asciiTheme="minorHAnsi" w:hAnsiTheme="minorHAnsi" w:cs="Arial"/>
        </w:rPr>
      </w:pPr>
      <w:r w:rsidRPr="00C02545">
        <w:rPr>
          <w:rFonts w:cs="Arial"/>
        </w:rPr>
        <w:t xml:space="preserve">Non costituisce motivo di esclusione ma comporta, per il concorrente, </w:t>
      </w:r>
      <w:r w:rsidRPr="00C02545">
        <w:rPr>
          <w:rFonts w:cs="Arial"/>
          <w:b/>
        </w:rPr>
        <w:t>il divieto di subappalto</w:t>
      </w:r>
      <w:r w:rsidRPr="00C02545">
        <w:rPr>
          <w:rFonts w:cs="Arial"/>
        </w:rPr>
        <w:t>:</w:t>
      </w:r>
    </w:p>
    <w:p w14:paraId="0A5F43C5" w14:textId="77777777" w:rsidR="00333C56" w:rsidRPr="00442CDA" w:rsidRDefault="00F25EDE">
      <w:pPr>
        <w:pStyle w:val="Nessunaspaziatura"/>
        <w:numPr>
          <w:ilvl w:val="0"/>
          <w:numId w:val="14"/>
        </w:numPr>
        <w:spacing w:line="276" w:lineRule="auto"/>
        <w:ind w:left="284" w:hanging="284"/>
        <w:rPr>
          <w:rFonts w:asciiTheme="minorHAnsi" w:hAnsiTheme="minorHAnsi" w:cs="Arial"/>
          <w:b/>
        </w:rPr>
      </w:pPr>
      <w:proofErr w:type="gramStart"/>
      <w:r w:rsidRPr="00442CDA">
        <w:rPr>
          <w:rFonts w:cs="Arial"/>
        </w:rPr>
        <w:t>l’omessa</w:t>
      </w:r>
      <w:proofErr w:type="gramEnd"/>
      <w:r w:rsidRPr="00442CDA">
        <w:rPr>
          <w:rFonts w:cs="Arial"/>
        </w:rPr>
        <w:t xml:space="preserve"> dichiarazione della terna;</w:t>
      </w:r>
    </w:p>
    <w:p w14:paraId="03B7A1CE" w14:textId="77777777" w:rsidR="00333C56" w:rsidRPr="00442CDA" w:rsidRDefault="00F25EDE">
      <w:pPr>
        <w:pStyle w:val="Nessunaspaziatura"/>
        <w:numPr>
          <w:ilvl w:val="0"/>
          <w:numId w:val="14"/>
        </w:numPr>
        <w:spacing w:line="276" w:lineRule="auto"/>
        <w:ind w:left="284" w:hanging="284"/>
        <w:rPr>
          <w:rFonts w:asciiTheme="minorHAnsi" w:hAnsiTheme="minorHAnsi" w:cs="Arial"/>
          <w:b/>
        </w:rPr>
      </w:pPr>
      <w:proofErr w:type="gramStart"/>
      <w:r w:rsidRPr="00442CDA">
        <w:rPr>
          <w:rFonts w:cs="Arial"/>
        </w:rPr>
        <w:lastRenderedPageBreak/>
        <w:t>l’indicazione</w:t>
      </w:r>
      <w:proofErr w:type="gramEnd"/>
      <w:r w:rsidRPr="00442CDA">
        <w:rPr>
          <w:rFonts w:cs="Arial"/>
        </w:rPr>
        <w:t xml:space="preserve"> di un numero di subappaltatori inferiore a tre;</w:t>
      </w:r>
    </w:p>
    <w:p w14:paraId="36C70905" w14:textId="77777777" w:rsidR="00333C56" w:rsidRPr="00442CDA" w:rsidRDefault="00F25EDE">
      <w:pPr>
        <w:pStyle w:val="Nessunaspaziatura"/>
        <w:numPr>
          <w:ilvl w:val="0"/>
          <w:numId w:val="14"/>
        </w:numPr>
        <w:spacing w:line="276" w:lineRule="auto"/>
        <w:ind w:left="284" w:hanging="284"/>
        <w:rPr>
          <w:rFonts w:asciiTheme="minorHAnsi" w:hAnsiTheme="minorHAnsi" w:cs="Arial"/>
          <w:b/>
        </w:rPr>
      </w:pPr>
      <w:proofErr w:type="gramStart"/>
      <w:r w:rsidRPr="00442CDA">
        <w:rPr>
          <w:rFonts w:cs="Arial"/>
        </w:rPr>
        <w:t>l’indicazione</w:t>
      </w:r>
      <w:proofErr w:type="gramEnd"/>
      <w:r w:rsidRPr="00442CDA">
        <w:rPr>
          <w:rFonts w:cs="Arial"/>
        </w:rPr>
        <w:t xml:space="preserve"> di un subappaltatore che, contestualmente, concorra in proprio alla gara.</w:t>
      </w:r>
    </w:p>
    <w:p w14:paraId="0CB1CC9A" w14:textId="77777777" w:rsidR="00333C56" w:rsidRPr="00442CDA" w:rsidRDefault="00F25EDE">
      <w:pPr>
        <w:pStyle w:val="Nessunaspaziatura"/>
        <w:spacing w:line="276" w:lineRule="auto"/>
        <w:rPr>
          <w:rFonts w:asciiTheme="minorHAnsi" w:hAnsiTheme="minorHAnsi" w:cs="Arial"/>
        </w:rPr>
      </w:pPr>
      <w:r w:rsidRPr="00442CDA">
        <w:rPr>
          <w:rFonts w:cs="Arial"/>
        </w:rPr>
        <w:t>È consentita l’indicazione dello stesso subappaltatore in più terne di diversi concorrenti.</w:t>
      </w:r>
    </w:p>
    <w:p w14:paraId="1C02E3E0" w14:textId="77777777" w:rsidR="00333C56" w:rsidRPr="00442CDA" w:rsidRDefault="00F25EDE">
      <w:pPr>
        <w:pStyle w:val="Nessunaspaziatura"/>
        <w:spacing w:line="276" w:lineRule="auto"/>
        <w:rPr>
          <w:rFonts w:asciiTheme="minorHAnsi" w:hAnsiTheme="minorHAnsi" w:cs="Arial"/>
        </w:rPr>
      </w:pPr>
      <w:r w:rsidRPr="00442CDA">
        <w:rPr>
          <w:rFonts w:cs="Arial"/>
        </w:rPr>
        <w:t xml:space="preserve">I subappaltatori devono possedere i requisiti previsti dall’art. 80 del Codice e dichiarare in gara mediante presentazione di un proprio DGUE, da compilare nelle parti pertinenti. Il mancato possesso dei requisiti di cui all’art. 80 del Codice, a eccezione di quelli previsti nel comma 4 del medesimo articolo, in capo a uno dei subappaltatori indicati nella terna comporta </w:t>
      </w:r>
      <w:r w:rsidRPr="00442CDA">
        <w:rPr>
          <w:rFonts w:cs="Arial"/>
          <w:b/>
        </w:rPr>
        <w:t>l’esclusione</w:t>
      </w:r>
      <w:r w:rsidRPr="00442CDA">
        <w:rPr>
          <w:rFonts w:cs="Arial"/>
        </w:rPr>
        <w:t xml:space="preserve"> del concorrente dalla gara.</w:t>
      </w:r>
    </w:p>
    <w:p w14:paraId="35ECB722" w14:textId="77777777" w:rsidR="00333C56" w:rsidRPr="00442CDA" w:rsidRDefault="00F25EDE">
      <w:pPr>
        <w:rPr>
          <w:rFonts w:asciiTheme="minorHAnsi" w:hAnsiTheme="minorHAnsi" w:cs="Calibri"/>
          <w:sz w:val="22"/>
        </w:rPr>
      </w:pPr>
      <w:r w:rsidRPr="00442CDA">
        <w:rPr>
          <w:rFonts w:asciiTheme="minorHAnsi" w:hAnsiTheme="minorHAnsi" w:cs="Arial"/>
          <w:sz w:val="22"/>
        </w:rPr>
        <w:t>Non si configurano come attività affidate in subappalto quelle di cui all’art. 105, comma 3, del Codice.</w:t>
      </w:r>
    </w:p>
    <w:p w14:paraId="559E1A57" w14:textId="77777777" w:rsidR="00124F5B" w:rsidRDefault="00124F5B" w:rsidP="00124F5B">
      <w:pPr>
        <w:pStyle w:val="Titolo2"/>
        <w:numPr>
          <w:ilvl w:val="0"/>
          <w:numId w:val="0"/>
        </w:numPr>
        <w:spacing w:before="0" w:after="0"/>
        <w:ind w:left="357"/>
        <w:rPr>
          <w:rFonts w:asciiTheme="minorHAnsi" w:hAnsiTheme="minorHAnsi"/>
          <w:sz w:val="22"/>
          <w:szCs w:val="22"/>
        </w:rPr>
      </w:pPr>
      <w:bookmarkStart w:id="3134" w:name="_Toc504566794"/>
      <w:bookmarkStart w:id="3135" w:name="_Toc504566795"/>
      <w:bookmarkStart w:id="3136" w:name="_Toc416423364"/>
      <w:bookmarkStart w:id="3137" w:name="_Toc406754179"/>
      <w:bookmarkStart w:id="3138" w:name="_Toc406058378"/>
      <w:bookmarkStart w:id="3139" w:name="_Toc403471272"/>
      <w:bookmarkStart w:id="3140" w:name="_Toc397422865"/>
      <w:bookmarkStart w:id="3141" w:name="_Toc397346824"/>
      <w:bookmarkStart w:id="3142" w:name="_Toc393706909"/>
      <w:bookmarkStart w:id="3143" w:name="_Toc393700836"/>
      <w:bookmarkStart w:id="3144" w:name="_Toc393283177"/>
      <w:bookmarkStart w:id="3145" w:name="_Toc393272661"/>
      <w:bookmarkStart w:id="3146" w:name="_Toc393272603"/>
      <w:bookmarkStart w:id="3147" w:name="_Toc393187847"/>
      <w:bookmarkStart w:id="3148" w:name="_Toc393112130"/>
      <w:bookmarkStart w:id="3149" w:name="_Toc393110566"/>
      <w:bookmarkStart w:id="3150" w:name="_Toc392577499"/>
      <w:bookmarkStart w:id="3151" w:name="_Toc391036058"/>
      <w:bookmarkStart w:id="3152" w:name="_Toc391035985"/>
      <w:bookmarkStart w:id="3153" w:name="_Toc380501872"/>
      <w:bookmarkStart w:id="3154" w:name="_Toc354038185"/>
      <w:bookmarkStart w:id="3155" w:name="_Toc514838977"/>
      <w:bookmarkEnd w:id="3134"/>
    </w:p>
    <w:p w14:paraId="553A5404" w14:textId="77777777" w:rsidR="00333C56" w:rsidRPr="00215A3F" w:rsidRDefault="00F25EDE" w:rsidP="00124F5B">
      <w:pPr>
        <w:pStyle w:val="Titolo2"/>
        <w:numPr>
          <w:ilvl w:val="0"/>
          <w:numId w:val="69"/>
        </w:numPr>
        <w:spacing w:before="0" w:after="0"/>
        <w:ind w:left="357" w:hanging="357"/>
        <w:rPr>
          <w:rFonts w:asciiTheme="minorHAnsi" w:hAnsiTheme="minorHAnsi"/>
          <w:sz w:val="22"/>
          <w:szCs w:val="22"/>
        </w:rPr>
      </w:pPr>
      <w:r w:rsidRPr="00215A3F">
        <w:rPr>
          <w:rFonts w:asciiTheme="minorHAnsi" w:hAnsiTheme="minorHAnsi"/>
          <w:sz w:val="22"/>
          <w:szCs w:val="22"/>
        </w:rPr>
        <w:t>PAGAMENTO DEL CONTRIBUTO A FAVORE DELL’</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sidRPr="00215A3F">
        <w:rPr>
          <w:rFonts w:asciiTheme="minorHAnsi" w:hAnsiTheme="minorHAnsi"/>
          <w:sz w:val="22"/>
          <w:szCs w:val="22"/>
        </w:rPr>
        <w:t>ANAC</w:t>
      </w:r>
      <w:bookmarkEnd w:id="3155"/>
    </w:p>
    <w:p w14:paraId="29B0AFED" w14:textId="7C623040" w:rsidR="00215A3F" w:rsidRPr="00215A3F" w:rsidRDefault="006B0F47" w:rsidP="006B0F47">
      <w:pPr>
        <w:pStyle w:val="Corpodeltesto2"/>
        <w:tabs>
          <w:tab w:val="left" w:pos="708"/>
        </w:tabs>
        <w:spacing w:after="0" w:line="276" w:lineRule="auto"/>
        <w:rPr>
          <w:rFonts w:asciiTheme="minorHAnsi" w:hAnsiTheme="minorHAnsi" w:cs="Arial"/>
          <w:b/>
          <w:noProof/>
          <w:sz w:val="22"/>
        </w:rPr>
      </w:pPr>
      <w:r>
        <w:rPr>
          <w:rFonts w:asciiTheme="minorHAnsi" w:hAnsiTheme="minorHAnsi" w:cs="Arial"/>
          <w:noProof/>
          <w:sz w:val="22"/>
        </w:rPr>
        <w:t>Non previsto</w:t>
      </w:r>
      <w:r w:rsidR="00CE5060">
        <w:rPr>
          <w:rFonts w:asciiTheme="minorHAnsi" w:hAnsiTheme="minorHAnsi" w:cs="Arial"/>
          <w:noProof/>
          <w:sz w:val="22"/>
        </w:rPr>
        <w:t>.</w:t>
      </w:r>
    </w:p>
    <w:p w14:paraId="2D655FF0" w14:textId="77777777" w:rsidR="00124F5B" w:rsidRPr="00215A3F" w:rsidRDefault="00124F5B" w:rsidP="00215A3F">
      <w:pPr>
        <w:spacing w:line="360" w:lineRule="auto"/>
        <w:rPr>
          <w:rFonts w:asciiTheme="minorHAnsi" w:hAnsiTheme="minorHAnsi" w:cs="Calibri"/>
          <w:sz w:val="22"/>
        </w:rPr>
      </w:pPr>
    </w:p>
    <w:p w14:paraId="13757A16" w14:textId="77777777" w:rsidR="004C2ADC" w:rsidRPr="00B65700" w:rsidRDefault="004C2ADC" w:rsidP="00124F5B">
      <w:pPr>
        <w:pStyle w:val="Titolo2"/>
        <w:numPr>
          <w:ilvl w:val="0"/>
          <w:numId w:val="69"/>
        </w:numPr>
        <w:spacing w:before="0" w:after="0"/>
        <w:ind w:left="357" w:hanging="357"/>
        <w:rPr>
          <w:rFonts w:asciiTheme="minorHAnsi" w:hAnsiTheme="minorHAnsi"/>
          <w:sz w:val="22"/>
          <w:szCs w:val="22"/>
        </w:rPr>
      </w:pPr>
      <w:bookmarkStart w:id="3156" w:name="_Toc514838978"/>
      <w:r w:rsidRPr="00B65700">
        <w:rPr>
          <w:rFonts w:asciiTheme="minorHAnsi" w:hAnsiTheme="minorHAnsi"/>
          <w:sz w:val="22"/>
          <w:szCs w:val="22"/>
        </w:rPr>
        <w:t>SOCCORSO ISTRUTTORIO</w:t>
      </w:r>
      <w:bookmarkEnd w:id="3156"/>
    </w:p>
    <w:p w14:paraId="1CD9616E" w14:textId="77777777" w:rsidR="004C2ADC" w:rsidRPr="00C02545" w:rsidRDefault="004C2ADC" w:rsidP="004C2ADC">
      <w:pPr>
        <w:rPr>
          <w:rFonts w:asciiTheme="minorHAnsi" w:hAnsiTheme="minorHAnsi"/>
          <w:sz w:val="22"/>
        </w:rPr>
      </w:pPr>
      <w:r w:rsidRPr="00C02545">
        <w:rPr>
          <w:rFonts w:asciiTheme="minorHAnsi" w:hAnsiTheme="minorHAnsi"/>
          <w:sz w:val="22"/>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5A7B7EB8" w14:textId="77777777" w:rsidR="004C2ADC" w:rsidRPr="00C02545" w:rsidRDefault="004C2ADC" w:rsidP="004C2ADC">
      <w:pPr>
        <w:rPr>
          <w:rFonts w:asciiTheme="minorHAnsi" w:hAnsiTheme="minorHAnsi"/>
          <w:sz w:val="22"/>
        </w:rPr>
      </w:pPr>
      <w:r w:rsidRPr="00C02545">
        <w:rPr>
          <w:rFonts w:asciiTheme="minorHAnsi" w:hAnsiTheme="minorHAnsi"/>
          <w:sz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4EB936CE" w14:textId="77777777" w:rsidR="004C2ADC" w:rsidRPr="00C02545" w:rsidRDefault="004C2ADC" w:rsidP="004C2ADC">
      <w:pPr>
        <w:pStyle w:val="Paragrafoelenco"/>
        <w:numPr>
          <w:ilvl w:val="0"/>
          <w:numId w:val="23"/>
        </w:numPr>
        <w:rPr>
          <w:rFonts w:asciiTheme="minorHAnsi" w:hAnsiTheme="minorHAnsi"/>
          <w:sz w:val="22"/>
        </w:rPr>
      </w:pPr>
      <w:proofErr w:type="gramStart"/>
      <w:r w:rsidRPr="00C02545">
        <w:rPr>
          <w:rFonts w:asciiTheme="minorHAnsi" w:hAnsiTheme="minorHAnsi"/>
          <w:sz w:val="22"/>
        </w:rPr>
        <w:t>il</w:t>
      </w:r>
      <w:proofErr w:type="gramEnd"/>
      <w:r w:rsidRPr="00C02545">
        <w:rPr>
          <w:rFonts w:asciiTheme="minorHAnsi" w:hAnsiTheme="minorHAnsi"/>
          <w:sz w:val="22"/>
        </w:rPr>
        <w:t xml:space="preserve"> mancato possesso dei prescritti requisiti di partecipazione non è sanabile mediante soccorso istruttorio e determina l’esclusione dalla procedura di gara;</w:t>
      </w:r>
    </w:p>
    <w:p w14:paraId="32784E22" w14:textId="77777777" w:rsidR="004C2ADC" w:rsidRPr="00C02545" w:rsidRDefault="004C2ADC" w:rsidP="004C2ADC">
      <w:pPr>
        <w:pStyle w:val="Paragrafoelenco"/>
        <w:numPr>
          <w:ilvl w:val="0"/>
          <w:numId w:val="23"/>
        </w:numPr>
        <w:rPr>
          <w:rFonts w:asciiTheme="minorHAnsi" w:hAnsiTheme="minorHAnsi"/>
          <w:sz w:val="22"/>
        </w:rPr>
      </w:pPr>
      <w:proofErr w:type="gramStart"/>
      <w:r w:rsidRPr="00C02545">
        <w:rPr>
          <w:rFonts w:asciiTheme="minorHAnsi" w:hAnsiTheme="minorHAnsi"/>
          <w:sz w:val="22"/>
        </w:rPr>
        <w:t>l’omessa</w:t>
      </w:r>
      <w:proofErr w:type="gramEnd"/>
      <w:r w:rsidRPr="00C02545">
        <w:rPr>
          <w:rFonts w:asciiTheme="minorHAnsi" w:hAnsiTheme="minorHAnsi"/>
          <w:sz w:val="22"/>
        </w:rPr>
        <w:t xml:space="preserve">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4C5A4B43" w14:textId="77777777" w:rsidR="004C2ADC" w:rsidRPr="00C02545" w:rsidRDefault="004C2ADC" w:rsidP="004C2ADC">
      <w:pPr>
        <w:pStyle w:val="Paragrafoelenco"/>
        <w:numPr>
          <w:ilvl w:val="0"/>
          <w:numId w:val="23"/>
        </w:numPr>
        <w:rPr>
          <w:rFonts w:asciiTheme="minorHAnsi" w:hAnsiTheme="minorHAnsi"/>
          <w:sz w:val="22"/>
        </w:rPr>
      </w:pPr>
      <w:proofErr w:type="gramStart"/>
      <w:r w:rsidRPr="00C02545">
        <w:rPr>
          <w:rFonts w:asciiTheme="minorHAnsi" w:hAnsiTheme="minorHAnsi"/>
          <w:sz w:val="22"/>
        </w:rPr>
        <w:t>la</w:t>
      </w:r>
      <w:proofErr w:type="gramEnd"/>
      <w:r w:rsidRPr="00C02545">
        <w:rPr>
          <w:rFonts w:asciiTheme="minorHAnsi" w:hAnsiTheme="minorHAnsi"/>
          <w:sz w:val="22"/>
        </w:rPr>
        <w:t xml:space="preserve">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F062C2C" w14:textId="77777777" w:rsidR="004C2ADC" w:rsidRPr="00C02545" w:rsidRDefault="004C2ADC" w:rsidP="004C2ADC">
      <w:pPr>
        <w:pStyle w:val="Paragrafoelenco"/>
        <w:numPr>
          <w:ilvl w:val="0"/>
          <w:numId w:val="23"/>
        </w:numPr>
        <w:rPr>
          <w:rFonts w:asciiTheme="minorHAnsi" w:hAnsiTheme="minorHAnsi"/>
          <w:sz w:val="22"/>
        </w:rPr>
      </w:pPr>
      <w:proofErr w:type="gramStart"/>
      <w:r w:rsidRPr="00C02545">
        <w:rPr>
          <w:rFonts w:asciiTheme="minorHAnsi" w:hAnsiTheme="minorHAnsi"/>
          <w:sz w:val="22"/>
        </w:rPr>
        <w:t>la</w:t>
      </w:r>
      <w:proofErr w:type="gramEnd"/>
      <w:r w:rsidRPr="00C02545">
        <w:rPr>
          <w:rFonts w:asciiTheme="minorHAnsi" w:hAnsiTheme="minorHAnsi"/>
          <w:sz w:val="22"/>
        </w:rPr>
        <w:t xml:space="preserve">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6AD95DDD" w14:textId="77777777" w:rsidR="004C2ADC" w:rsidRPr="00C02545" w:rsidRDefault="004C2ADC" w:rsidP="004C2ADC">
      <w:pPr>
        <w:pStyle w:val="Paragrafoelenco"/>
        <w:numPr>
          <w:ilvl w:val="0"/>
          <w:numId w:val="23"/>
        </w:numPr>
        <w:rPr>
          <w:rFonts w:asciiTheme="minorHAnsi" w:hAnsiTheme="minorHAnsi"/>
          <w:sz w:val="22"/>
        </w:rPr>
      </w:pPr>
      <w:proofErr w:type="gramStart"/>
      <w:r w:rsidRPr="00C02545">
        <w:rPr>
          <w:rFonts w:asciiTheme="minorHAnsi" w:hAnsiTheme="minorHAnsi"/>
          <w:sz w:val="22"/>
        </w:rPr>
        <w:t>la</w:t>
      </w:r>
      <w:proofErr w:type="gramEnd"/>
      <w:r w:rsidRPr="00C02545">
        <w:rPr>
          <w:rFonts w:asciiTheme="minorHAnsi" w:hAnsiTheme="minorHAnsi"/>
          <w:sz w:val="22"/>
        </w:rPr>
        <w:t xml:space="preserve"> mancata presentazione di dichiarazioni e/o elementi a corredo dell’offerta, che hanno rilevanza in fase esecutiva (es. dichiarazione delle parti del servizio/fornitura ai sensi dell’art. 48, comma 4 del Codice)sono sanabili.</w:t>
      </w:r>
    </w:p>
    <w:p w14:paraId="2FF2C4DF" w14:textId="77777777" w:rsidR="004C2ADC" w:rsidRPr="00C02545" w:rsidRDefault="004C2ADC" w:rsidP="004C2ADC">
      <w:pPr>
        <w:rPr>
          <w:rFonts w:asciiTheme="minorHAnsi" w:hAnsiTheme="minorHAnsi"/>
          <w:sz w:val="22"/>
        </w:rPr>
      </w:pPr>
      <w:r w:rsidRPr="00C02545">
        <w:rPr>
          <w:rFonts w:asciiTheme="minorHAnsi" w:hAnsiTheme="minorHAnsi"/>
          <w:sz w:val="22"/>
        </w:rPr>
        <w:t xml:space="preserve">Ai fini della sanatoria la stazione appaltante assegna al concorrente un congruo termine - non superiore a dieci giorni - perché siano rese, integrate o regolarizzate le dichiarazioni necessarie, indicando il contenuto e i soggetti che le devono rendere. </w:t>
      </w:r>
    </w:p>
    <w:p w14:paraId="0F7773E9" w14:textId="77777777" w:rsidR="004C2ADC" w:rsidRPr="00C02545" w:rsidRDefault="004C2ADC" w:rsidP="004C2ADC">
      <w:pPr>
        <w:rPr>
          <w:rFonts w:asciiTheme="minorHAnsi" w:hAnsiTheme="minorHAnsi"/>
          <w:sz w:val="22"/>
        </w:rPr>
      </w:pPr>
      <w:r w:rsidRPr="00C02545">
        <w:rPr>
          <w:rFonts w:asciiTheme="minorHAnsi" w:hAnsiTheme="minorHAnsi"/>
          <w:sz w:val="22"/>
        </w:rPr>
        <w:t>Ove il concorrente produca dichiarazioni o documenti non perfettamente coerenti con la richiesta, la stazione appaltante può chiedere ulteriori precisazioni o chiarimenti, fissando un termine perentorio a pena di esclusione.</w:t>
      </w:r>
    </w:p>
    <w:p w14:paraId="74A65D66" w14:textId="77777777" w:rsidR="004C2ADC" w:rsidRPr="00C02545" w:rsidRDefault="004C2ADC" w:rsidP="004C2ADC">
      <w:pPr>
        <w:rPr>
          <w:rFonts w:asciiTheme="minorHAnsi" w:hAnsiTheme="minorHAnsi"/>
          <w:sz w:val="22"/>
        </w:rPr>
      </w:pPr>
      <w:r w:rsidRPr="00C02545">
        <w:rPr>
          <w:rFonts w:asciiTheme="minorHAnsi" w:hAnsiTheme="minorHAnsi"/>
          <w:sz w:val="22"/>
        </w:rPr>
        <w:t>In caso di inutile decorso del termine, la stazione appaltante procede all’</w:t>
      </w:r>
      <w:r w:rsidRPr="00C02545">
        <w:rPr>
          <w:rFonts w:asciiTheme="minorHAnsi" w:hAnsiTheme="minorHAnsi"/>
          <w:b/>
          <w:sz w:val="22"/>
        </w:rPr>
        <w:t>esclusione</w:t>
      </w:r>
      <w:r w:rsidRPr="00C02545">
        <w:rPr>
          <w:rFonts w:asciiTheme="minorHAnsi" w:hAnsiTheme="minorHAnsi"/>
          <w:sz w:val="22"/>
        </w:rPr>
        <w:t xml:space="preserve"> del concorrente dalla procedura.</w:t>
      </w:r>
    </w:p>
    <w:p w14:paraId="2D5A1541" w14:textId="77777777" w:rsidR="004C2ADC" w:rsidRDefault="004C2ADC">
      <w:pPr>
        <w:rPr>
          <w:rFonts w:asciiTheme="minorHAnsi" w:hAnsiTheme="minorHAnsi"/>
          <w:sz w:val="22"/>
        </w:rPr>
      </w:pPr>
      <w:r w:rsidRPr="00C02545">
        <w:rPr>
          <w:rFonts w:asciiTheme="minorHAnsi" w:hAnsiTheme="minorHAnsi"/>
          <w:sz w:val="22"/>
        </w:rPr>
        <w:lastRenderedPageBreak/>
        <w:t>Al di fuori delle ipotesi di cui all’articolo 83, comma 9, del Codice è facoltà della stazione appaltante invitare, se necessario, i concorrenti a fornire chiarimenti in ordine al contenuto dei certificati, documenti e dichiarazioni presentati.</w:t>
      </w:r>
    </w:p>
    <w:p w14:paraId="6C545E85" w14:textId="77777777" w:rsidR="00124F5B" w:rsidRPr="00C02545" w:rsidRDefault="00124F5B">
      <w:pPr>
        <w:rPr>
          <w:rFonts w:asciiTheme="minorHAnsi" w:hAnsiTheme="minorHAnsi" w:cs="Calibri"/>
          <w:sz w:val="22"/>
        </w:rPr>
      </w:pPr>
    </w:p>
    <w:p w14:paraId="73EE3A8C" w14:textId="77777777" w:rsidR="00333C56" w:rsidRPr="00442CDA" w:rsidRDefault="00F25EDE" w:rsidP="00124F5B">
      <w:pPr>
        <w:pStyle w:val="Titolo2"/>
        <w:numPr>
          <w:ilvl w:val="0"/>
          <w:numId w:val="69"/>
        </w:numPr>
        <w:spacing w:before="0" w:after="0"/>
        <w:ind w:left="357" w:hanging="357"/>
        <w:rPr>
          <w:rFonts w:asciiTheme="minorHAnsi" w:hAnsiTheme="minorHAnsi"/>
          <w:sz w:val="22"/>
          <w:szCs w:val="22"/>
        </w:rPr>
      </w:pPr>
      <w:bookmarkStart w:id="3157" w:name="_Toc504566796"/>
      <w:bookmarkStart w:id="3158" w:name="_Ref498595281"/>
      <w:bookmarkStart w:id="3159" w:name="_Toc514838979"/>
      <w:r w:rsidRPr="00442CDA">
        <w:rPr>
          <w:rFonts w:asciiTheme="minorHAnsi" w:hAnsiTheme="minorHAnsi"/>
          <w:sz w:val="22"/>
          <w:szCs w:val="22"/>
        </w:rPr>
        <w:t>MODALIT</w:t>
      </w:r>
      <w:r w:rsidRPr="00B65700">
        <w:rPr>
          <w:rFonts w:asciiTheme="minorHAnsi" w:hAnsiTheme="minorHAnsi"/>
          <w:sz w:val="22"/>
          <w:szCs w:val="22"/>
        </w:rPr>
        <w:t>À</w:t>
      </w:r>
      <w:r w:rsidRPr="00442CDA">
        <w:rPr>
          <w:rFonts w:asciiTheme="minorHAnsi" w:hAnsiTheme="minorHAnsi"/>
          <w:sz w:val="22"/>
          <w:szCs w:val="22"/>
        </w:rPr>
        <w:t xml:space="preserve"> DI </w:t>
      </w:r>
      <w:bookmarkEnd w:id="3157"/>
      <w:bookmarkEnd w:id="3158"/>
      <w:r w:rsidRPr="00B65700">
        <w:rPr>
          <w:rFonts w:asciiTheme="minorHAnsi" w:hAnsiTheme="minorHAnsi"/>
          <w:sz w:val="22"/>
          <w:szCs w:val="22"/>
        </w:rPr>
        <w:t>PRESENTAZIONE DELL’OFFERTA E SOTTOSCRIZIONE DEI DOCUMENTI DI GARA</w:t>
      </w:r>
      <w:bookmarkEnd w:id="3159"/>
    </w:p>
    <w:p w14:paraId="15490832" w14:textId="697DD830" w:rsidR="00333C56" w:rsidRPr="00442CDA" w:rsidRDefault="00F25EDE">
      <w:pPr>
        <w:pStyle w:val="Corpotesto"/>
        <w:spacing w:before="14" w:line="252" w:lineRule="auto"/>
        <w:ind w:right="5"/>
      </w:pPr>
      <w:r w:rsidRPr="00442CDA">
        <w:rPr>
          <w:rFonts w:asciiTheme="minorHAnsi" w:hAnsiTheme="minorHAnsi"/>
          <w:sz w:val="22"/>
          <w:szCs w:val="22"/>
        </w:rPr>
        <w:t xml:space="preserve">Per partecipare all’appalto, entro e non oltre le </w:t>
      </w:r>
      <w:r w:rsidRPr="00126811">
        <w:rPr>
          <w:rFonts w:asciiTheme="minorHAnsi" w:hAnsiTheme="minorHAnsi"/>
          <w:sz w:val="22"/>
          <w:szCs w:val="22"/>
        </w:rPr>
        <w:t xml:space="preserve">ore </w:t>
      </w:r>
      <w:r w:rsidR="003B3D1A" w:rsidRPr="00126811">
        <w:rPr>
          <w:rFonts w:asciiTheme="minorHAnsi" w:hAnsiTheme="minorHAnsi"/>
          <w:b/>
          <w:sz w:val="22"/>
          <w:szCs w:val="22"/>
        </w:rPr>
        <w:t>13</w:t>
      </w:r>
      <w:r w:rsidRPr="00126811">
        <w:rPr>
          <w:rFonts w:asciiTheme="minorHAnsi" w:hAnsiTheme="minorHAnsi"/>
          <w:sz w:val="22"/>
          <w:szCs w:val="22"/>
        </w:rPr>
        <w:t>:</w:t>
      </w:r>
      <w:r w:rsidRPr="00126811">
        <w:rPr>
          <w:rFonts w:asciiTheme="minorHAnsi" w:hAnsiTheme="minorHAnsi"/>
          <w:b/>
          <w:sz w:val="22"/>
          <w:szCs w:val="22"/>
        </w:rPr>
        <w:t xml:space="preserve">00:00 </w:t>
      </w:r>
      <w:r w:rsidRPr="00126811">
        <w:rPr>
          <w:rFonts w:asciiTheme="minorHAnsi" w:hAnsiTheme="minorHAnsi"/>
          <w:sz w:val="22"/>
          <w:szCs w:val="22"/>
        </w:rPr>
        <w:t xml:space="preserve">del </w:t>
      </w:r>
      <w:r w:rsidR="003B3D1A" w:rsidRPr="00126811">
        <w:rPr>
          <w:rFonts w:asciiTheme="minorHAnsi" w:hAnsiTheme="minorHAnsi"/>
          <w:b/>
          <w:sz w:val="22"/>
          <w:szCs w:val="22"/>
        </w:rPr>
        <w:t>12/11</w:t>
      </w:r>
      <w:r w:rsidRPr="00126811">
        <w:rPr>
          <w:rFonts w:asciiTheme="minorHAnsi" w:hAnsiTheme="minorHAnsi"/>
          <w:b/>
          <w:sz w:val="22"/>
          <w:szCs w:val="22"/>
        </w:rPr>
        <w:t>/2018</w:t>
      </w:r>
      <w:r w:rsidRPr="00126811">
        <w:rPr>
          <w:rFonts w:asciiTheme="minorHAnsi" w:hAnsiTheme="minorHAnsi"/>
          <w:sz w:val="22"/>
          <w:szCs w:val="22"/>
        </w:rPr>
        <w:t>, gli operatori</w:t>
      </w:r>
      <w:r w:rsidRPr="00442CDA">
        <w:rPr>
          <w:rFonts w:asciiTheme="minorHAnsi" w:hAnsiTheme="minorHAnsi"/>
          <w:sz w:val="22"/>
          <w:szCs w:val="22"/>
        </w:rPr>
        <w:t xml:space="preserve"> economici interessati dovranno identificarsi sul Sistema Telematico Acquisti Regionale della Toscana - START - accessibile all’indirizzo </w:t>
      </w:r>
      <w:hyperlink r:id="rId10" w:history="1">
        <w:r w:rsidR="003D7404" w:rsidRPr="005C22DD">
          <w:rPr>
            <w:rStyle w:val="Collegamentoipertestuale"/>
            <w:rFonts w:asciiTheme="minorHAnsi" w:hAnsiTheme="minorHAnsi"/>
            <w:sz w:val="22"/>
            <w:szCs w:val="22"/>
            <w:u w:color="0000FF"/>
          </w:rPr>
          <w:t>https://start.toscana.it/</w:t>
        </w:r>
      </w:hyperlink>
      <w:r w:rsidR="003D7404" w:rsidRPr="003D7404">
        <w:rPr>
          <w:rFonts w:asciiTheme="minorHAnsi" w:hAnsiTheme="minorHAnsi"/>
          <w:color w:val="0000FF"/>
          <w:sz w:val="22"/>
          <w:szCs w:val="22"/>
        </w:rPr>
        <w:t xml:space="preserve"> </w:t>
      </w:r>
      <w:r w:rsidRPr="00442CDA">
        <w:rPr>
          <w:rFonts w:asciiTheme="minorHAnsi" w:hAnsiTheme="minorHAnsi"/>
          <w:sz w:val="22"/>
          <w:szCs w:val="22"/>
        </w:rPr>
        <w:t>ed inserire la documentazione prevista nel presente disciplinare.</w:t>
      </w:r>
    </w:p>
    <w:p w14:paraId="2DCC190B" w14:textId="77777777" w:rsidR="00333C56" w:rsidRPr="00442CDA" w:rsidRDefault="00F25EDE">
      <w:pPr>
        <w:pStyle w:val="Corpotesto"/>
        <w:spacing w:line="252" w:lineRule="auto"/>
        <w:ind w:right="5"/>
        <w:rPr>
          <w:rFonts w:asciiTheme="minorHAnsi" w:hAnsiTheme="minorHAnsi"/>
          <w:sz w:val="22"/>
          <w:szCs w:val="22"/>
        </w:rPr>
      </w:pPr>
      <w:r w:rsidRPr="00442CDA">
        <w:rPr>
          <w:rFonts w:asciiTheme="minorHAnsi" w:hAnsiTheme="minorHAnsi"/>
          <w:sz w:val="22"/>
          <w:szCs w:val="22"/>
        </w:rPr>
        <w:t xml:space="preserve">Per identificarsi, i fornitori dovranno completare la procedura di registrazione on line presente sul Sistema. La registrazione, completamente gratuita, avviene preferibilmente utilizzando un certificato digitale di autenticazione, in subordine tramite </w:t>
      </w:r>
      <w:proofErr w:type="spellStart"/>
      <w:r w:rsidRPr="00442CDA">
        <w:rPr>
          <w:rFonts w:asciiTheme="minorHAnsi" w:hAnsiTheme="minorHAnsi"/>
          <w:sz w:val="22"/>
          <w:szCs w:val="22"/>
        </w:rPr>
        <w:t>userid</w:t>
      </w:r>
      <w:proofErr w:type="spellEnd"/>
      <w:r w:rsidRPr="00442CDA">
        <w:rPr>
          <w:rFonts w:asciiTheme="minorHAnsi" w:hAnsiTheme="minorHAnsi"/>
          <w:sz w:val="22"/>
          <w:szCs w:val="22"/>
        </w:rPr>
        <w:t xml:space="preserve"> e password. Il certificato digitale e/o la </w:t>
      </w:r>
      <w:proofErr w:type="spellStart"/>
      <w:r w:rsidRPr="00442CDA">
        <w:rPr>
          <w:rFonts w:asciiTheme="minorHAnsi" w:hAnsiTheme="minorHAnsi"/>
          <w:sz w:val="22"/>
          <w:szCs w:val="22"/>
        </w:rPr>
        <w:t>userid</w:t>
      </w:r>
      <w:proofErr w:type="spellEnd"/>
      <w:r w:rsidRPr="00442CDA">
        <w:rPr>
          <w:rFonts w:asciiTheme="minorHAnsi" w:hAnsiTheme="minorHAnsi"/>
          <w:sz w:val="22"/>
          <w:szCs w:val="22"/>
        </w:rPr>
        <w:t xml:space="preserve"> e password utilizzati in sede di registrazione sono necessari per ogni successivo accesso ai documenti della procedura.</w:t>
      </w:r>
    </w:p>
    <w:p w14:paraId="09E97B4A" w14:textId="77777777" w:rsidR="00333C56" w:rsidRPr="00442CDA" w:rsidRDefault="00F25EDE">
      <w:pPr>
        <w:pStyle w:val="Corpotesto"/>
        <w:spacing w:line="252" w:lineRule="auto"/>
        <w:ind w:right="6"/>
        <w:rPr>
          <w:rFonts w:asciiTheme="minorHAnsi" w:hAnsiTheme="minorHAnsi"/>
          <w:sz w:val="22"/>
          <w:szCs w:val="22"/>
        </w:rPr>
      </w:pPr>
      <w:r w:rsidRPr="00442CDA">
        <w:rPr>
          <w:rFonts w:asciiTheme="minorHAnsi" w:hAnsiTheme="minorHAnsi"/>
          <w:sz w:val="22"/>
          <w:szCs w:val="22"/>
        </w:rPr>
        <w:t>L’utente è tenuto a non diffondere a terzi la chiave di accesso (User ID), a mezzo della quale verrà identificato dalla Stazione Appaltante, e la password.</w:t>
      </w:r>
    </w:p>
    <w:p w14:paraId="5D2B7383" w14:textId="26CF2E61" w:rsidR="00333C56" w:rsidRPr="005F38C8" w:rsidRDefault="00F25EDE" w:rsidP="005F38C8">
      <w:pPr>
        <w:pStyle w:val="Corpotesto"/>
        <w:spacing w:before="1" w:line="252" w:lineRule="auto"/>
        <w:ind w:right="5"/>
        <w:rPr>
          <w:rFonts w:asciiTheme="minorHAnsi" w:hAnsiTheme="minorHAnsi"/>
          <w:sz w:val="22"/>
          <w:szCs w:val="22"/>
        </w:rPr>
      </w:pPr>
      <w:r w:rsidRPr="00442CDA">
        <w:rPr>
          <w:rFonts w:asciiTheme="minorHAnsi" w:hAnsiTheme="minorHAnsi"/>
          <w:sz w:val="22"/>
          <w:szCs w:val="22"/>
        </w:rPr>
        <w:t>Istruzioni dettagliate su come completare la procedura di registrazione sono disponibili sul sito stesso nella sezione dedicata alla procedura di registrazione o possono essere richieste al Call Center del gestore del Sistema Telematico al numero</w:t>
      </w:r>
      <w:r w:rsidR="00C57D35">
        <w:rPr>
          <w:rFonts w:asciiTheme="minorHAnsi" w:hAnsiTheme="minorHAnsi"/>
          <w:sz w:val="22"/>
          <w:szCs w:val="22"/>
        </w:rPr>
        <w:t>,</w:t>
      </w:r>
      <w:r w:rsidR="00267333">
        <w:rPr>
          <w:rFonts w:asciiTheme="minorHAnsi" w:hAnsiTheme="minorHAnsi"/>
          <w:sz w:val="22"/>
          <w:szCs w:val="22"/>
        </w:rPr>
        <w:t xml:space="preserve"> </w:t>
      </w:r>
      <w:r w:rsidR="005F38C8" w:rsidRPr="00C02545">
        <w:rPr>
          <w:rFonts w:asciiTheme="minorHAnsi" w:hAnsiTheme="minorHAnsi"/>
          <w:sz w:val="22"/>
          <w:szCs w:val="22"/>
        </w:rPr>
        <w:t>055.6560174</w:t>
      </w:r>
      <w:r w:rsidR="00124F5B">
        <w:rPr>
          <w:rFonts w:asciiTheme="minorHAnsi" w:hAnsiTheme="minorHAnsi"/>
          <w:sz w:val="22"/>
          <w:szCs w:val="22"/>
        </w:rPr>
        <w:t xml:space="preserve"> </w:t>
      </w:r>
      <w:r w:rsidRPr="00442CDA">
        <w:rPr>
          <w:rFonts w:asciiTheme="minorHAnsi" w:hAnsiTheme="minorHAnsi"/>
          <w:sz w:val="22"/>
          <w:szCs w:val="22"/>
        </w:rPr>
        <w:t xml:space="preserve">o all’indirizzo di posta elettronica: </w:t>
      </w:r>
      <w:hyperlink r:id="rId11" w:history="1">
        <w:r w:rsidR="00C57D35" w:rsidRPr="00175956">
          <w:rPr>
            <w:rStyle w:val="Collegamentoipertestuale"/>
            <w:rFonts w:asciiTheme="minorHAnsi" w:hAnsiTheme="minorHAnsi"/>
            <w:sz w:val="22"/>
            <w:szCs w:val="22"/>
          </w:rPr>
          <w:t>Start.OE@PA.i-faber.com</w:t>
        </w:r>
      </w:hyperlink>
    </w:p>
    <w:p w14:paraId="66FB5A2E" w14:textId="77777777" w:rsidR="00333C56" w:rsidRPr="00442CDA" w:rsidRDefault="00333C56">
      <w:pPr>
        <w:pStyle w:val="Corpotesto"/>
        <w:spacing w:before="10"/>
        <w:rPr>
          <w:rFonts w:asciiTheme="minorHAnsi" w:hAnsiTheme="minorHAnsi"/>
          <w:sz w:val="22"/>
          <w:szCs w:val="22"/>
        </w:rPr>
      </w:pPr>
    </w:p>
    <w:p w14:paraId="53BF7EA3" w14:textId="6F9AC8B5" w:rsidR="00333C56" w:rsidRPr="00442CDA" w:rsidRDefault="00F25EDE">
      <w:pPr>
        <w:pStyle w:val="Corpotesto"/>
        <w:tabs>
          <w:tab w:val="left" w:pos="10065"/>
        </w:tabs>
        <w:spacing w:before="14" w:line="252" w:lineRule="auto"/>
        <w:ind w:right="5"/>
        <w:rPr>
          <w:rFonts w:asciiTheme="minorHAnsi" w:hAnsiTheme="minorHAnsi"/>
          <w:sz w:val="22"/>
          <w:szCs w:val="22"/>
        </w:rPr>
      </w:pPr>
      <w:r w:rsidRPr="00442CDA">
        <w:rPr>
          <w:rFonts w:asciiTheme="minorHAnsi" w:hAnsiTheme="minorHAnsi"/>
          <w:sz w:val="22"/>
          <w:szCs w:val="22"/>
        </w:rPr>
        <w:t>In</w:t>
      </w:r>
      <w:r w:rsidR="00124F5B">
        <w:rPr>
          <w:rFonts w:asciiTheme="minorHAnsi" w:hAnsiTheme="minorHAnsi"/>
          <w:sz w:val="22"/>
          <w:szCs w:val="22"/>
        </w:rPr>
        <w:t xml:space="preserve"> </w:t>
      </w:r>
      <w:r w:rsidRPr="00442CDA">
        <w:rPr>
          <w:rFonts w:asciiTheme="minorHAnsi" w:hAnsiTheme="minorHAnsi"/>
          <w:sz w:val="22"/>
          <w:szCs w:val="22"/>
        </w:rPr>
        <w:t>relazione</w:t>
      </w:r>
      <w:r w:rsidR="00124F5B">
        <w:rPr>
          <w:rFonts w:asciiTheme="minorHAnsi" w:hAnsiTheme="minorHAnsi"/>
          <w:sz w:val="22"/>
          <w:szCs w:val="22"/>
        </w:rPr>
        <w:t xml:space="preserve"> </w:t>
      </w:r>
      <w:r w:rsidRPr="00442CDA">
        <w:rPr>
          <w:rFonts w:asciiTheme="minorHAnsi" w:hAnsiTheme="minorHAnsi"/>
          <w:sz w:val="22"/>
          <w:szCs w:val="22"/>
        </w:rPr>
        <w:t>a</w:t>
      </w:r>
      <w:r w:rsidR="00124F5B">
        <w:rPr>
          <w:rFonts w:asciiTheme="minorHAnsi" w:hAnsiTheme="minorHAnsi"/>
          <w:sz w:val="22"/>
          <w:szCs w:val="22"/>
        </w:rPr>
        <w:t xml:space="preserve"> </w:t>
      </w:r>
      <w:r w:rsidRPr="00442CDA">
        <w:rPr>
          <w:rFonts w:asciiTheme="minorHAnsi" w:hAnsiTheme="minorHAnsi"/>
          <w:sz w:val="22"/>
          <w:szCs w:val="22"/>
        </w:rPr>
        <w:t>ciascun</w:t>
      </w:r>
      <w:r w:rsidR="00124F5B">
        <w:rPr>
          <w:rFonts w:asciiTheme="minorHAnsi" w:hAnsiTheme="minorHAnsi"/>
          <w:sz w:val="22"/>
          <w:szCs w:val="22"/>
        </w:rPr>
        <w:t xml:space="preserve"> </w:t>
      </w:r>
      <w:r w:rsidRPr="00442CDA">
        <w:rPr>
          <w:rFonts w:asciiTheme="minorHAnsi" w:hAnsiTheme="minorHAnsi"/>
          <w:spacing w:val="-3"/>
          <w:sz w:val="22"/>
          <w:szCs w:val="22"/>
        </w:rPr>
        <w:t>lotto</w:t>
      </w:r>
      <w:r w:rsidR="00124F5B">
        <w:rPr>
          <w:rFonts w:asciiTheme="minorHAnsi" w:hAnsiTheme="minorHAnsi"/>
          <w:spacing w:val="-3"/>
          <w:sz w:val="22"/>
          <w:szCs w:val="22"/>
        </w:rPr>
        <w:t xml:space="preserve"> </w:t>
      </w:r>
      <w:r w:rsidRPr="00442CDA">
        <w:rPr>
          <w:rFonts w:asciiTheme="minorHAnsi" w:hAnsiTheme="minorHAnsi"/>
          <w:sz w:val="22"/>
          <w:szCs w:val="22"/>
        </w:rPr>
        <w:t>per</w:t>
      </w:r>
      <w:r w:rsidR="00124F5B">
        <w:rPr>
          <w:rFonts w:asciiTheme="minorHAnsi" w:hAnsiTheme="minorHAnsi"/>
          <w:sz w:val="22"/>
          <w:szCs w:val="22"/>
        </w:rPr>
        <w:t xml:space="preserve"> </w:t>
      </w:r>
      <w:r w:rsidRPr="00442CDA">
        <w:rPr>
          <w:rFonts w:asciiTheme="minorHAnsi" w:hAnsiTheme="minorHAnsi"/>
          <w:sz w:val="22"/>
          <w:szCs w:val="22"/>
        </w:rPr>
        <w:t>il</w:t>
      </w:r>
      <w:r w:rsidR="00124F5B">
        <w:rPr>
          <w:rFonts w:asciiTheme="minorHAnsi" w:hAnsiTheme="minorHAnsi"/>
          <w:sz w:val="22"/>
          <w:szCs w:val="22"/>
        </w:rPr>
        <w:t xml:space="preserve"> </w:t>
      </w:r>
      <w:r w:rsidRPr="00442CDA">
        <w:rPr>
          <w:rFonts w:asciiTheme="minorHAnsi" w:hAnsiTheme="minorHAnsi"/>
          <w:sz w:val="22"/>
          <w:szCs w:val="22"/>
        </w:rPr>
        <w:t>quale</w:t>
      </w:r>
      <w:r w:rsidR="00124F5B">
        <w:rPr>
          <w:rFonts w:asciiTheme="minorHAnsi" w:hAnsiTheme="minorHAnsi"/>
          <w:sz w:val="22"/>
          <w:szCs w:val="22"/>
        </w:rPr>
        <w:t xml:space="preserve"> </w:t>
      </w:r>
      <w:r w:rsidRPr="00442CDA">
        <w:rPr>
          <w:rFonts w:asciiTheme="minorHAnsi" w:hAnsiTheme="minorHAnsi"/>
          <w:sz w:val="22"/>
          <w:szCs w:val="22"/>
        </w:rPr>
        <w:t>si</w:t>
      </w:r>
      <w:r w:rsidR="00124F5B">
        <w:rPr>
          <w:rFonts w:asciiTheme="minorHAnsi" w:hAnsiTheme="minorHAnsi"/>
          <w:sz w:val="22"/>
          <w:szCs w:val="22"/>
        </w:rPr>
        <w:t xml:space="preserve"> </w:t>
      </w:r>
      <w:r w:rsidRPr="00442CDA">
        <w:rPr>
          <w:rFonts w:asciiTheme="minorHAnsi" w:hAnsiTheme="minorHAnsi"/>
          <w:sz w:val="22"/>
          <w:szCs w:val="22"/>
        </w:rPr>
        <w:t>intende</w:t>
      </w:r>
      <w:r w:rsidR="00124F5B">
        <w:rPr>
          <w:rFonts w:asciiTheme="minorHAnsi" w:hAnsiTheme="minorHAnsi"/>
          <w:sz w:val="22"/>
          <w:szCs w:val="22"/>
        </w:rPr>
        <w:t xml:space="preserve"> </w:t>
      </w:r>
      <w:r w:rsidRPr="00442CDA">
        <w:rPr>
          <w:rFonts w:asciiTheme="minorHAnsi" w:hAnsiTheme="minorHAnsi"/>
          <w:sz w:val="22"/>
          <w:szCs w:val="22"/>
        </w:rPr>
        <w:t>partecipare</w:t>
      </w:r>
      <w:r w:rsidR="00124F5B">
        <w:rPr>
          <w:rFonts w:asciiTheme="minorHAnsi" w:hAnsiTheme="minorHAnsi"/>
          <w:sz w:val="22"/>
          <w:szCs w:val="22"/>
        </w:rPr>
        <w:t xml:space="preserve"> </w:t>
      </w:r>
      <w:r w:rsidRPr="00442CDA">
        <w:rPr>
          <w:rFonts w:asciiTheme="minorHAnsi" w:hAnsiTheme="minorHAnsi"/>
          <w:sz w:val="22"/>
          <w:szCs w:val="22"/>
        </w:rPr>
        <w:t>dovrà</w:t>
      </w:r>
      <w:r w:rsidR="00124F5B">
        <w:rPr>
          <w:rFonts w:asciiTheme="minorHAnsi" w:hAnsiTheme="minorHAnsi"/>
          <w:sz w:val="22"/>
          <w:szCs w:val="22"/>
        </w:rPr>
        <w:t xml:space="preserve"> </w:t>
      </w:r>
      <w:r w:rsidRPr="00442CDA">
        <w:rPr>
          <w:rFonts w:asciiTheme="minorHAnsi" w:hAnsiTheme="minorHAnsi"/>
          <w:sz w:val="22"/>
          <w:szCs w:val="22"/>
        </w:rPr>
        <w:t>essere</w:t>
      </w:r>
      <w:r w:rsidR="00124F5B">
        <w:rPr>
          <w:rFonts w:asciiTheme="minorHAnsi" w:hAnsiTheme="minorHAnsi"/>
          <w:sz w:val="22"/>
          <w:szCs w:val="22"/>
        </w:rPr>
        <w:t xml:space="preserve"> </w:t>
      </w:r>
      <w:r w:rsidRPr="00442CDA">
        <w:rPr>
          <w:rFonts w:asciiTheme="minorHAnsi" w:hAnsiTheme="minorHAnsi"/>
          <w:sz w:val="22"/>
          <w:szCs w:val="22"/>
        </w:rPr>
        <w:t>inserita</w:t>
      </w:r>
      <w:r w:rsidR="00124F5B">
        <w:rPr>
          <w:rFonts w:asciiTheme="minorHAnsi" w:hAnsiTheme="minorHAnsi"/>
          <w:sz w:val="22"/>
          <w:szCs w:val="22"/>
        </w:rPr>
        <w:t xml:space="preserve"> </w:t>
      </w:r>
      <w:r w:rsidRPr="00442CDA">
        <w:rPr>
          <w:rFonts w:asciiTheme="minorHAnsi" w:hAnsiTheme="minorHAnsi"/>
          <w:sz w:val="22"/>
          <w:szCs w:val="22"/>
        </w:rPr>
        <w:t>nel</w:t>
      </w:r>
      <w:r w:rsidR="00124F5B">
        <w:rPr>
          <w:rFonts w:asciiTheme="minorHAnsi" w:hAnsiTheme="minorHAnsi"/>
          <w:sz w:val="22"/>
          <w:szCs w:val="22"/>
        </w:rPr>
        <w:t xml:space="preserve"> </w:t>
      </w:r>
      <w:r w:rsidRPr="00442CDA">
        <w:rPr>
          <w:rFonts w:asciiTheme="minorHAnsi" w:hAnsiTheme="minorHAnsi"/>
          <w:sz w:val="22"/>
          <w:szCs w:val="22"/>
        </w:rPr>
        <w:t>sistema</w:t>
      </w:r>
      <w:r w:rsidR="003D7404">
        <w:rPr>
          <w:rFonts w:asciiTheme="minorHAnsi" w:hAnsiTheme="minorHAnsi"/>
          <w:sz w:val="22"/>
          <w:szCs w:val="22"/>
        </w:rPr>
        <w:t xml:space="preserve"> </w:t>
      </w:r>
      <w:r w:rsidRPr="00442CDA">
        <w:rPr>
          <w:rFonts w:asciiTheme="minorHAnsi" w:hAnsiTheme="minorHAnsi"/>
          <w:sz w:val="22"/>
          <w:szCs w:val="22"/>
        </w:rPr>
        <w:t xml:space="preserve">telematico, </w:t>
      </w:r>
      <w:r w:rsidR="004814A4">
        <w:rPr>
          <w:rFonts w:asciiTheme="minorHAnsi" w:hAnsiTheme="minorHAnsi"/>
          <w:sz w:val="22"/>
          <w:szCs w:val="22"/>
        </w:rPr>
        <w:t>n</w:t>
      </w:r>
      <w:r w:rsidRPr="00442CDA">
        <w:rPr>
          <w:rFonts w:asciiTheme="minorHAnsi" w:hAnsiTheme="minorHAnsi"/>
          <w:sz w:val="22"/>
          <w:szCs w:val="22"/>
        </w:rPr>
        <w:t>ello</w:t>
      </w:r>
      <w:r w:rsidR="00E60A38">
        <w:rPr>
          <w:rFonts w:asciiTheme="minorHAnsi" w:hAnsiTheme="minorHAnsi"/>
          <w:sz w:val="22"/>
          <w:szCs w:val="22"/>
        </w:rPr>
        <w:t xml:space="preserve"> </w:t>
      </w:r>
      <w:r w:rsidRPr="00442CDA">
        <w:rPr>
          <w:rFonts w:asciiTheme="minorHAnsi" w:hAnsiTheme="minorHAnsi"/>
          <w:sz w:val="22"/>
          <w:szCs w:val="22"/>
        </w:rPr>
        <w:t>spazio</w:t>
      </w:r>
      <w:r w:rsidR="00E60A38">
        <w:rPr>
          <w:rFonts w:asciiTheme="minorHAnsi" w:hAnsiTheme="minorHAnsi"/>
          <w:sz w:val="22"/>
          <w:szCs w:val="22"/>
        </w:rPr>
        <w:t xml:space="preserve"> </w:t>
      </w:r>
      <w:r w:rsidRPr="00442CDA">
        <w:rPr>
          <w:rFonts w:asciiTheme="minorHAnsi" w:hAnsiTheme="minorHAnsi"/>
          <w:sz w:val="22"/>
          <w:szCs w:val="22"/>
        </w:rPr>
        <w:t>relativo</w:t>
      </w:r>
      <w:r w:rsidR="00E60A38">
        <w:rPr>
          <w:rFonts w:asciiTheme="minorHAnsi" w:hAnsiTheme="minorHAnsi"/>
          <w:sz w:val="22"/>
          <w:szCs w:val="22"/>
        </w:rPr>
        <w:t xml:space="preserve"> </w:t>
      </w:r>
      <w:r w:rsidRPr="00442CDA">
        <w:rPr>
          <w:rFonts w:asciiTheme="minorHAnsi" w:hAnsiTheme="minorHAnsi"/>
          <w:sz w:val="22"/>
          <w:szCs w:val="22"/>
        </w:rPr>
        <w:t>alla</w:t>
      </w:r>
      <w:r w:rsidR="00E60A38">
        <w:rPr>
          <w:rFonts w:asciiTheme="minorHAnsi" w:hAnsiTheme="minorHAnsi"/>
          <w:sz w:val="22"/>
          <w:szCs w:val="22"/>
        </w:rPr>
        <w:t xml:space="preserve"> </w:t>
      </w:r>
      <w:r w:rsidRPr="00442CDA">
        <w:rPr>
          <w:rFonts w:asciiTheme="minorHAnsi" w:hAnsiTheme="minorHAnsi"/>
          <w:spacing w:val="-3"/>
          <w:sz w:val="22"/>
          <w:szCs w:val="22"/>
        </w:rPr>
        <w:t>gara</w:t>
      </w:r>
      <w:r w:rsidR="00E60A38">
        <w:rPr>
          <w:rFonts w:asciiTheme="minorHAnsi" w:hAnsiTheme="minorHAnsi"/>
          <w:spacing w:val="-3"/>
          <w:sz w:val="22"/>
          <w:szCs w:val="22"/>
        </w:rPr>
        <w:t xml:space="preserve"> </w:t>
      </w:r>
      <w:r w:rsidRPr="00442CDA">
        <w:rPr>
          <w:rFonts w:asciiTheme="minorHAnsi" w:hAnsiTheme="minorHAnsi"/>
          <w:sz w:val="22"/>
          <w:szCs w:val="22"/>
        </w:rPr>
        <w:t>in</w:t>
      </w:r>
      <w:r w:rsidR="00E60A38">
        <w:rPr>
          <w:rFonts w:asciiTheme="minorHAnsi" w:hAnsiTheme="minorHAnsi"/>
          <w:sz w:val="22"/>
          <w:szCs w:val="22"/>
        </w:rPr>
        <w:t xml:space="preserve"> </w:t>
      </w:r>
      <w:r w:rsidRPr="00442CDA">
        <w:rPr>
          <w:rFonts w:asciiTheme="minorHAnsi" w:hAnsiTheme="minorHAnsi"/>
          <w:sz w:val="22"/>
          <w:szCs w:val="22"/>
        </w:rPr>
        <w:t>oggetto,</w:t>
      </w:r>
      <w:r w:rsidR="00E60A38">
        <w:rPr>
          <w:rFonts w:asciiTheme="minorHAnsi" w:hAnsiTheme="minorHAnsi"/>
          <w:sz w:val="22"/>
          <w:szCs w:val="22"/>
        </w:rPr>
        <w:t xml:space="preserve"> </w:t>
      </w:r>
      <w:r w:rsidRPr="00442CDA">
        <w:rPr>
          <w:rFonts w:asciiTheme="minorHAnsi" w:hAnsiTheme="minorHAnsi"/>
          <w:sz w:val="22"/>
          <w:szCs w:val="22"/>
        </w:rPr>
        <w:t>entro</w:t>
      </w:r>
      <w:r w:rsidR="00E60A38">
        <w:rPr>
          <w:rFonts w:asciiTheme="minorHAnsi" w:hAnsiTheme="minorHAnsi"/>
          <w:sz w:val="22"/>
          <w:szCs w:val="22"/>
        </w:rPr>
        <w:t xml:space="preserve"> </w:t>
      </w:r>
      <w:r w:rsidRPr="00442CDA">
        <w:rPr>
          <w:rFonts w:asciiTheme="minorHAnsi" w:hAnsiTheme="minorHAnsi"/>
          <w:sz w:val="22"/>
          <w:szCs w:val="22"/>
        </w:rPr>
        <w:t>e</w:t>
      </w:r>
      <w:r w:rsidR="00E60A38">
        <w:rPr>
          <w:rFonts w:asciiTheme="minorHAnsi" w:hAnsiTheme="minorHAnsi"/>
          <w:sz w:val="22"/>
          <w:szCs w:val="22"/>
        </w:rPr>
        <w:t xml:space="preserve"> </w:t>
      </w:r>
      <w:r w:rsidRPr="00442CDA">
        <w:rPr>
          <w:rFonts w:asciiTheme="minorHAnsi" w:hAnsiTheme="minorHAnsi"/>
          <w:sz w:val="22"/>
          <w:szCs w:val="22"/>
        </w:rPr>
        <w:t>non</w:t>
      </w:r>
      <w:r w:rsidR="00E60A38">
        <w:rPr>
          <w:rFonts w:asciiTheme="minorHAnsi" w:hAnsiTheme="minorHAnsi"/>
          <w:sz w:val="22"/>
          <w:szCs w:val="22"/>
        </w:rPr>
        <w:t xml:space="preserve"> </w:t>
      </w:r>
      <w:r w:rsidRPr="00442CDA">
        <w:rPr>
          <w:rFonts w:asciiTheme="minorHAnsi" w:hAnsiTheme="minorHAnsi"/>
          <w:sz w:val="22"/>
          <w:szCs w:val="22"/>
        </w:rPr>
        <w:t>oltre</w:t>
      </w:r>
      <w:r w:rsidR="00E60A38">
        <w:rPr>
          <w:rFonts w:asciiTheme="minorHAnsi" w:hAnsiTheme="minorHAnsi"/>
          <w:sz w:val="22"/>
          <w:szCs w:val="22"/>
        </w:rPr>
        <w:t xml:space="preserve"> </w:t>
      </w:r>
      <w:r w:rsidRPr="00442CDA">
        <w:rPr>
          <w:rFonts w:asciiTheme="minorHAnsi" w:hAnsiTheme="minorHAnsi"/>
          <w:sz w:val="22"/>
          <w:szCs w:val="22"/>
        </w:rPr>
        <w:t>il</w:t>
      </w:r>
      <w:r w:rsidR="00E60A38">
        <w:rPr>
          <w:rFonts w:asciiTheme="minorHAnsi" w:hAnsiTheme="minorHAnsi"/>
          <w:sz w:val="22"/>
          <w:szCs w:val="22"/>
        </w:rPr>
        <w:t xml:space="preserve"> </w:t>
      </w:r>
      <w:r w:rsidRPr="00442CDA">
        <w:rPr>
          <w:rFonts w:asciiTheme="minorHAnsi" w:hAnsiTheme="minorHAnsi"/>
          <w:sz w:val="22"/>
          <w:szCs w:val="22"/>
        </w:rPr>
        <w:t>termine</w:t>
      </w:r>
      <w:r w:rsidR="00E60A38">
        <w:rPr>
          <w:rFonts w:asciiTheme="minorHAnsi" w:hAnsiTheme="minorHAnsi"/>
          <w:sz w:val="22"/>
          <w:szCs w:val="22"/>
        </w:rPr>
        <w:t xml:space="preserve"> </w:t>
      </w:r>
      <w:r w:rsidRPr="00442CDA">
        <w:rPr>
          <w:rFonts w:asciiTheme="minorHAnsi" w:hAnsiTheme="minorHAnsi"/>
          <w:sz w:val="22"/>
          <w:szCs w:val="22"/>
        </w:rPr>
        <w:t>perentorio</w:t>
      </w:r>
      <w:r w:rsidR="00E60A38">
        <w:rPr>
          <w:rFonts w:asciiTheme="minorHAnsi" w:hAnsiTheme="minorHAnsi"/>
          <w:sz w:val="22"/>
          <w:szCs w:val="22"/>
        </w:rPr>
        <w:t xml:space="preserve"> </w:t>
      </w:r>
      <w:r w:rsidRPr="00442CDA">
        <w:rPr>
          <w:rFonts w:asciiTheme="minorHAnsi" w:hAnsiTheme="minorHAnsi"/>
          <w:sz w:val="22"/>
          <w:szCs w:val="22"/>
        </w:rPr>
        <w:t>indicato, la seguente</w:t>
      </w:r>
      <w:r w:rsidR="00E60A38">
        <w:rPr>
          <w:rFonts w:asciiTheme="minorHAnsi" w:hAnsiTheme="minorHAnsi"/>
          <w:sz w:val="22"/>
          <w:szCs w:val="22"/>
        </w:rPr>
        <w:t xml:space="preserve"> </w:t>
      </w:r>
      <w:r w:rsidRPr="00442CDA">
        <w:rPr>
          <w:rFonts w:asciiTheme="minorHAnsi" w:hAnsiTheme="minorHAnsi"/>
          <w:sz w:val="22"/>
          <w:szCs w:val="22"/>
        </w:rPr>
        <w:t>documenta</w:t>
      </w:r>
      <w:r w:rsidRPr="00C02545">
        <w:rPr>
          <w:rFonts w:asciiTheme="minorHAnsi" w:hAnsiTheme="minorHAnsi"/>
          <w:sz w:val="22"/>
          <w:szCs w:val="22"/>
        </w:rPr>
        <w:t>zione</w:t>
      </w:r>
      <w:r w:rsidR="006025F8" w:rsidRPr="00C02545">
        <w:rPr>
          <w:rFonts w:asciiTheme="minorHAnsi" w:hAnsiTheme="minorHAnsi"/>
          <w:sz w:val="22"/>
          <w:szCs w:val="22"/>
        </w:rPr>
        <w:t>, meglio specificata in seguito</w:t>
      </w:r>
      <w:r w:rsidR="004814A4" w:rsidRPr="00C02545">
        <w:rPr>
          <w:rFonts w:asciiTheme="minorHAnsi" w:hAnsiTheme="minorHAnsi"/>
          <w:sz w:val="22"/>
          <w:szCs w:val="22"/>
        </w:rPr>
        <w:t>:</w:t>
      </w:r>
    </w:p>
    <w:p w14:paraId="746A0A94" w14:textId="77777777" w:rsidR="00333C56" w:rsidRPr="00442CDA" w:rsidRDefault="00333C56">
      <w:pPr>
        <w:rPr>
          <w:rFonts w:asciiTheme="minorHAnsi" w:hAnsiTheme="minorHAnsi" w:cs="Calibri"/>
          <w:sz w:val="22"/>
        </w:rPr>
      </w:pPr>
    </w:p>
    <w:p w14:paraId="2324C807"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“A - Documentazione amministrativa”</w:t>
      </w:r>
    </w:p>
    <w:p w14:paraId="551A7C8C"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“B - Offerta tecnica”</w:t>
      </w:r>
    </w:p>
    <w:p w14:paraId="7428F60D"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“C - Offerta economica”</w:t>
      </w:r>
    </w:p>
    <w:p w14:paraId="62743FD7" w14:textId="77777777" w:rsidR="00333C56" w:rsidRPr="00442CDA" w:rsidRDefault="00333C56">
      <w:pPr>
        <w:rPr>
          <w:rFonts w:asciiTheme="minorHAnsi" w:hAnsiTheme="minorHAnsi" w:cs="Calibri"/>
          <w:sz w:val="22"/>
        </w:rPr>
      </w:pPr>
    </w:p>
    <w:p w14:paraId="20C20355" w14:textId="77777777" w:rsidR="00333C56" w:rsidRPr="00442CDA" w:rsidRDefault="00F25EDE">
      <w:pPr>
        <w:pStyle w:val="Corpotesto"/>
        <w:spacing w:before="14" w:line="276" w:lineRule="auto"/>
        <w:ind w:right="5"/>
        <w:rPr>
          <w:rFonts w:asciiTheme="minorHAnsi" w:hAnsiTheme="minorHAnsi"/>
          <w:sz w:val="22"/>
          <w:szCs w:val="22"/>
        </w:rPr>
      </w:pPr>
      <w:r w:rsidRPr="00442CDA">
        <w:rPr>
          <w:rFonts w:asciiTheme="minorHAnsi" w:hAnsiTheme="minorHAnsi"/>
          <w:sz w:val="22"/>
          <w:szCs w:val="22"/>
        </w:rPr>
        <w:t>L’operatore economico dovrà caricare sulla piattaforma START tutta la documentazione amministrativa di proprio interesse sulla base della forma di partecipazione scelta, la documentazione tecnica ed economica richiesta per la partecipazione alla presente procedura.</w:t>
      </w:r>
    </w:p>
    <w:p w14:paraId="4E06A0C1" w14:textId="77777777" w:rsidR="00333C56" w:rsidRPr="00442CDA" w:rsidRDefault="00F25EDE">
      <w:pPr>
        <w:pStyle w:val="Corpotesto"/>
        <w:spacing w:before="1" w:line="276" w:lineRule="auto"/>
        <w:ind w:right="5"/>
        <w:rPr>
          <w:rFonts w:asciiTheme="minorHAnsi" w:hAnsiTheme="minorHAnsi"/>
          <w:sz w:val="22"/>
          <w:szCs w:val="22"/>
        </w:rPr>
      </w:pPr>
      <w:r w:rsidRPr="00442CDA">
        <w:rPr>
          <w:rFonts w:asciiTheme="minorHAnsi" w:hAnsiTheme="minorHAnsi"/>
          <w:sz w:val="22"/>
          <w:szCs w:val="22"/>
        </w:rPr>
        <w:t>Al passo 3 “presenta offerta” si accede alla schermata di riepilogo della documentazione caricata sulla piattaforma START. L’operatore economico può prendere visione dei documenti caricati verificando la validità delle firme apposte nonché, il contenuto degli stessi al fine di non commettere errori formali.</w:t>
      </w:r>
    </w:p>
    <w:p w14:paraId="6F51F3E3" w14:textId="77777777" w:rsidR="00333C56" w:rsidRPr="00442CDA" w:rsidRDefault="00F25EDE">
      <w:pPr>
        <w:pStyle w:val="Corpotesto"/>
        <w:spacing w:line="276" w:lineRule="auto"/>
        <w:ind w:right="5"/>
        <w:rPr>
          <w:rFonts w:asciiTheme="minorHAnsi" w:hAnsiTheme="minorHAnsi"/>
          <w:sz w:val="22"/>
          <w:szCs w:val="22"/>
        </w:rPr>
      </w:pPr>
      <w:r w:rsidRPr="00442CDA">
        <w:rPr>
          <w:rFonts w:asciiTheme="minorHAnsi" w:hAnsiTheme="minorHAnsi"/>
          <w:sz w:val="22"/>
          <w:szCs w:val="22"/>
        </w:rPr>
        <w:t>Quando si è certi del contenuto dei documenti che si intende inviare alla Stazione appaltante è necessario cliccare sul tasto “invia offerta”. Si aprirà una finestra di dialogo dove sarà necessario conferma l’invio dell’offerta cliccando sul tasto “ok”. Si visualizza un messaggio di conferma dell’invio contenete la data e l’ora di sottomissione dell’offerta.</w:t>
      </w:r>
    </w:p>
    <w:p w14:paraId="36063B42" w14:textId="77777777" w:rsidR="00333C56" w:rsidRPr="00442CDA" w:rsidRDefault="00F25EDE">
      <w:pPr>
        <w:pStyle w:val="Corpotesto"/>
        <w:spacing w:line="276" w:lineRule="auto"/>
        <w:ind w:right="5"/>
        <w:rPr>
          <w:rFonts w:asciiTheme="minorHAnsi" w:hAnsiTheme="minorHAnsi"/>
          <w:sz w:val="22"/>
          <w:szCs w:val="22"/>
        </w:rPr>
      </w:pPr>
      <w:r w:rsidRPr="00442CDA">
        <w:rPr>
          <w:rFonts w:asciiTheme="minorHAnsi" w:hAnsiTheme="minorHAnsi"/>
          <w:sz w:val="22"/>
          <w:szCs w:val="22"/>
        </w:rPr>
        <w:t>È possibile, fino al termine del tempo utile per presentare offerta, annullare l’invio dell’offerta cliccando sul tasto “annulla invio offerta” in fondo al riepilogo del passo 3.</w:t>
      </w:r>
    </w:p>
    <w:p w14:paraId="281C2D1E" w14:textId="77777777" w:rsidR="00333C56" w:rsidRPr="00442CDA" w:rsidRDefault="00333C56">
      <w:pPr>
        <w:rPr>
          <w:rFonts w:asciiTheme="minorHAnsi" w:hAnsiTheme="minorHAnsi" w:cs="Calibri"/>
          <w:sz w:val="22"/>
        </w:rPr>
      </w:pPr>
    </w:p>
    <w:p w14:paraId="5BFB9F14" w14:textId="77777777" w:rsidR="00333C56" w:rsidRPr="00442CDA" w:rsidRDefault="00F25EDE">
      <w:pPr>
        <w:rPr>
          <w:rFonts w:asciiTheme="minorHAnsi" w:hAnsiTheme="minorHAnsi" w:cs="Arial"/>
          <w:sz w:val="22"/>
        </w:rPr>
      </w:pPr>
      <w:r w:rsidRPr="00442CDA">
        <w:rPr>
          <w:rFonts w:asciiTheme="minorHAnsi" w:hAnsiTheme="minorHAnsi" w:cs="Arial"/>
          <w:sz w:val="22"/>
        </w:rPr>
        <w:t xml:space="preserve">Per i concorrenti aventi sede legale in Italia o in uno dei Paesi dell’Unione europea, le dichiarazioni sostitutive si redigono ai sensi degli articoli 46 e 47 del </w:t>
      </w:r>
      <w:proofErr w:type="spellStart"/>
      <w:r w:rsidRPr="00442CDA">
        <w:rPr>
          <w:rFonts w:asciiTheme="minorHAnsi" w:hAnsiTheme="minorHAnsi" w:cs="Arial"/>
          <w:sz w:val="22"/>
        </w:rPr>
        <w:t>d.p.r.</w:t>
      </w:r>
      <w:proofErr w:type="spellEnd"/>
      <w:r w:rsidRPr="00442CDA">
        <w:rPr>
          <w:rFonts w:asciiTheme="minorHAnsi" w:hAnsiTheme="minorHAnsi" w:cs="Arial"/>
          <w:sz w:val="22"/>
        </w:rPr>
        <w:t xml:space="preserve"> 445/2000; per i concorrenti non aventi sede legale in uno dei Paesi dell’Unione europea, le dichiarazioni sostitutive sono rese mediante documentazione idonea equivalente secondo la legislazione dello Stato di appartenenza.</w:t>
      </w:r>
    </w:p>
    <w:p w14:paraId="5F12B188" w14:textId="77777777" w:rsidR="00333C56" w:rsidRPr="00C02545" w:rsidRDefault="00F25EDE">
      <w:pPr>
        <w:rPr>
          <w:rFonts w:asciiTheme="minorHAnsi" w:hAnsiTheme="minorHAnsi" w:cs="Arial"/>
          <w:sz w:val="22"/>
        </w:rPr>
      </w:pPr>
      <w:r w:rsidRPr="00442CDA">
        <w:rPr>
          <w:rFonts w:asciiTheme="minorHAnsi" w:hAnsiTheme="minorHAnsi" w:cs="Arial"/>
          <w:sz w:val="22"/>
        </w:rPr>
        <w:t xml:space="preserve">Tutte le dichiarazioni sostitutive rese ai sensi </w:t>
      </w:r>
      <w:r w:rsidRPr="00C02545">
        <w:rPr>
          <w:rFonts w:asciiTheme="minorHAnsi" w:hAnsiTheme="minorHAnsi" w:cs="Arial"/>
          <w:sz w:val="22"/>
        </w:rPr>
        <w:t xml:space="preserve">degli artt. 46 e 47 del </w:t>
      </w:r>
      <w:proofErr w:type="spellStart"/>
      <w:r w:rsidRPr="00C02545">
        <w:rPr>
          <w:rFonts w:asciiTheme="minorHAnsi" w:hAnsiTheme="minorHAnsi" w:cs="Arial"/>
          <w:sz w:val="22"/>
        </w:rPr>
        <w:t>d.p.r.</w:t>
      </w:r>
      <w:proofErr w:type="spellEnd"/>
      <w:r w:rsidRPr="00C02545">
        <w:rPr>
          <w:rFonts w:asciiTheme="minorHAnsi" w:hAnsiTheme="minorHAnsi" w:cs="Arial"/>
          <w:sz w:val="22"/>
        </w:rPr>
        <w:t xml:space="preserve"> 445/2000, ivi compreso il DGUE, la domanda di partecipazione, l’offerta tecnica e l’offerta economica devono essere sottoscritte </w:t>
      </w:r>
      <w:r w:rsidR="006025F8" w:rsidRPr="00C02545">
        <w:rPr>
          <w:rFonts w:asciiTheme="minorHAnsi" w:hAnsiTheme="minorHAnsi" w:cs="Arial"/>
          <w:sz w:val="22"/>
        </w:rPr>
        <w:t xml:space="preserve">con firma digitale </w:t>
      </w:r>
      <w:r w:rsidRPr="00C02545">
        <w:rPr>
          <w:rFonts w:asciiTheme="minorHAnsi" w:hAnsiTheme="minorHAnsi" w:cs="Arial"/>
          <w:sz w:val="22"/>
        </w:rPr>
        <w:t>dal rappresentante legale del concorrente o suo procuratore.</w:t>
      </w:r>
    </w:p>
    <w:p w14:paraId="6B31A47E" w14:textId="77777777" w:rsidR="00333C56" w:rsidRPr="00442CDA" w:rsidRDefault="00F25EDE">
      <w:pPr>
        <w:rPr>
          <w:rFonts w:asciiTheme="minorHAnsi" w:hAnsiTheme="minorHAnsi"/>
          <w:sz w:val="22"/>
        </w:rPr>
      </w:pPr>
      <w:r w:rsidRPr="00C02545">
        <w:rPr>
          <w:rFonts w:asciiTheme="minorHAnsi" w:hAnsiTheme="minorHAnsi"/>
          <w:sz w:val="22"/>
        </w:rPr>
        <w:lastRenderedPageBreak/>
        <w:t xml:space="preserve">In caso di concorrenti non stabiliti in Italia, la documentazione dovrà essere prodotta in modalità idonea equivalente secondo la legislazione dello Stato </w:t>
      </w:r>
      <w:r w:rsidRPr="00442CDA">
        <w:rPr>
          <w:rFonts w:asciiTheme="minorHAnsi" w:hAnsiTheme="minorHAnsi"/>
          <w:sz w:val="22"/>
        </w:rPr>
        <w:t>di appartenenza; si applicano gli articoli 83, comma 3, 86 e 90 del Codice.</w:t>
      </w:r>
    </w:p>
    <w:p w14:paraId="6A8059CD" w14:textId="77777777" w:rsidR="00333C56" w:rsidRPr="00442CDA" w:rsidRDefault="00F25EDE">
      <w:pPr>
        <w:rPr>
          <w:rFonts w:asciiTheme="minorHAnsi" w:hAnsiTheme="minorHAnsi"/>
          <w:sz w:val="22"/>
        </w:rPr>
      </w:pPr>
      <w:r w:rsidRPr="00442CDA">
        <w:rPr>
          <w:rFonts w:asciiTheme="minorHAnsi" w:hAnsiTheme="minorHAnsi"/>
          <w:sz w:val="22"/>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901FA31" w14:textId="77777777" w:rsidR="00333C56" w:rsidRPr="00442CDA" w:rsidRDefault="00F25EDE">
      <w:pPr>
        <w:rPr>
          <w:rFonts w:asciiTheme="minorHAnsi" w:hAnsiTheme="minorHAnsi"/>
          <w:sz w:val="22"/>
        </w:rPr>
      </w:pPr>
      <w:r w:rsidRPr="00442CDA">
        <w:rPr>
          <w:rFonts w:asciiTheme="minorHAnsi" w:hAnsiTheme="minorHAnsi"/>
          <w:sz w:val="22"/>
        </w:rPr>
        <w:t>In caso di mancanza, incompletezza o irregolarità della traduzione degli atti contenuti nella documentazione amministrativa, si applica l’art. 83, comma 9 del Codice.</w:t>
      </w:r>
    </w:p>
    <w:p w14:paraId="3BE81925" w14:textId="1B83E28A" w:rsidR="00333C56" w:rsidRPr="00442CDA" w:rsidRDefault="00F25EDE">
      <w:pPr>
        <w:rPr>
          <w:rFonts w:asciiTheme="minorHAnsi" w:hAnsiTheme="minorHAnsi" w:cs="Calibri"/>
          <w:sz w:val="22"/>
        </w:rPr>
      </w:pPr>
      <w:r w:rsidRPr="00442CDA">
        <w:rPr>
          <w:rFonts w:asciiTheme="minorHAnsi" w:hAnsiTheme="minorHAnsi" w:cs="Calibri"/>
          <w:sz w:val="22"/>
        </w:rPr>
        <w:t xml:space="preserve">L’offerta vincolerà il concorrente ai sensi dell’art. 32, comma 4 del Codice per 180 </w:t>
      </w:r>
      <w:r w:rsidR="00B81555" w:rsidRPr="00442CDA">
        <w:rPr>
          <w:rFonts w:asciiTheme="minorHAnsi" w:hAnsiTheme="minorHAnsi" w:cs="Calibri"/>
          <w:sz w:val="22"/>
        </w:rPr>
        <w:t>giorni</w:t>
      </w:r>
      <w:r w:rsidR="00E60A38">
        <w:rPr>
          <w:rFonts w:asciiTheme="minorHAnsi" w:hAnsiTheme="minorHAnsi" w:cs="Calibri"/>
          <w:sz w:val="22"/>
        </w:rPr>
        <w:t xml:space="preserve"> </w:t>
      </w:r>
      <w:r w:rsidR="00B81555" w:rsidRPr="00442CDA">
        <w:rPr>
          <w:rFonts w:asciiTheme="minorHAnsi" w:hAnsiTheme="minorHAnsi" w:cs="Calibri"/>
          <w:sz w:val="22"/>
        </w:rPr>
        <w:t>dalla</w:t>
      </w:r>
      <w:r w:rsidRPr="00442CDA">
        <w:rPr>
          <w:rFonts w:asciiTheme="minorHAnsi" w:hAnsiTheme="minorHAnsi" w:cs="Calibri"/>
          <w:sz w:val="22"/>
        </w:rPr>
        <w:t xml:space="preserve"> scadenza del termine indicato per la presentazione dell’offerta. </w:t>
      </w:r>
    </w:p>
    <w:p w14:paraId="52197722" w14:textId="77777777" w:rsidR="00333C56" w:rsidRPr="00442CDA" w:rsidRDefault="00F25EDE">
      <w:pPr>
        <w:rPr>
          <w:rFonts w:asciiTheme="minorHAnsi" w:hAnsiTheme="minorHAnsi" w:cs="Calibri"/>
          <w:sz w:val="22"/>
        </w:rPr>
      </w:pPr>
      <w:r w:rsidRPr="00442CDA">
        <w:rPr>
          <w:rFonts w:asciiTheme="minorHAnsi" w:hAnsiTheme="minorHAnsi" w:cs="Calibri"/>
          <w:sz w:val="22"/>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35FC3343" w14:textId="77777777" w:rsidR="00333C56" w:rsidRDefault="00F25EDE">
      <w:pPr>
        <w:rPr>
          <w:rFonts w:asciiTheme="minorHAnsi" w:hAnsiTheme="minorHAnsi" w:cs="Calibri"/>
          <w:sz w:val="22"/>
        </w:rPr>
      </w:pPr>
      <w:r w:rsidRPr="00442CDA">
        <w:rPr>
          <w:rFonts w:asciiTheme="minorHAnsi" w:hAnsiTheme="minorHAnsi" w:cs="Calibri"/>
          <w:sz w:val="22"/>
        </w:rPr>
        <w:t>Il mancato riscontro alla richiesta della stazione appaltante sarà considerato come rinuncia del concorrente alla partecipazione alla gara.</w:t>
      </w:r>
      <w:bookmarkStart w:id="3160" w:name="_Toc504566797"/>
      <w:bookmarkEnd w:id="3160"/>
    </w:p>
    <w:p w14:paraId="4773F8B1" w14:textId="77777777" w:rsidR="00124F5B" w:rsidRPr="00442CDA" w:rsidRDefault="00124F5B">
      <w:pPr>
        <w:rPr>
          <w:rFonts w:asciiTheme="minorHAnsi" w:hAnsiTheme="minorHAnsi"/>
          <w:sz w:val="22"/>
        </w:rPr>
      </w:pPr>
    </w:p>
    <w:p w14:paraId="27475800" w14:textId="77777777" w:rsidR="00333C56" w:rsidRPr="00442CDA" w:rsidRDefault="00F25EDE" w:rsidP="00124F5B">
      <w:pPr>
        <w:pStyle w:val="Titolo2"/>
        <w:numPr>
          <w:ilvl w:val="0"/>
          <w:numId w:val="69"/>
        </w:numPr>
        <w:spacing w:before="0" w:after="0"/>
        <w:ind w:left="357" w:hanging="357"/>
        <w:rPr>
          <w:rFonts w:asciiTheme="minorHAnsi" w:hAnsiTheme="minorHAnsi"/>
          <w:sz w:val="22"/>
          <w:szCs w:val="22"/>
        </w:rPr>
      </w:pPr>
      <w:bookmarkStart w:id="3161" w:name="_Toc504566798"/>
      <w:bookmarkStart w:id="3162" w:name="_Ref481767076"/>
      <w:bookmarkStart w:id="3163" w:name="_Ref481767068"/>
      <w:bookmarkStart w:id="3164" w:name="_Toc354038186"/>
      <w:bookmarkStart w:id="3165" w:name="_Toc416423365"/>
      <w:bookmarkStart w:id="3166" w:name="_Toc406754180"/>
      <w:bookmarkStart w:id="3167" w:name="_Toc406058379"/>
      <w:bookmarkStart w:id="3168" w:name="_Toc403471273"/>
      <w:bookmarkStart w:id="3169" w:name="_Toc397422866"/>
      <w:bookmarkStart w:id="3170" w:name="_Toc397346825"/>
      <w:bookmarkStart w:id="3171" w:name="_Toc393706910"/>
      <w:bookmarkStart w:id="3172" w:name="_Toc393700837"/>
      <w:bookmarkStart w:id="3173" w:name="_Toc393283178"/>
      <w:bookmarkStart w:id="3174" w:name="_Toc393272662"/>
      <w:bookmarkStart w:id="3175" w:name="_Toc393272604"/>
      <w:bookmarkStart w:id="3176" w:name="_Toc393187848"/>
      <w:bookmarkStart w:id="3177" w:name="_Toc393112131"/>
      <w:bookmarkStart w:id="3178" w:name="_Toc393110567"/>
      <w:bookmarkStart w:id="3179" w:name="_Toc392577500"/>
      <w:bookmarkStart w:id="3180" w:name="_Toc391036059"/>
      <w:bookmarkStart w:id="3181" w:name="_Toc391035986"/>
      <w:bookmarkStart w:id="3182" w:name="_Toc380501873"/>
      <w:bookmarkStart w:id="3183" w:name="_Toc514838981"/>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sidRPr="00442CDA">
        <w:rPr>
          <w:rFonts w:asciiTheme="minorHAnsi" w:hAnsiTheme="minorHAnsi"/>
          <w:sz w:val="22"/>
          <w:szCs w:val="22"/>
        </w:rPr>
        <w:t>CONTENUTO DOCUMENTAZIONE AMMINISTRATIVA</w:t>
      </w:r>
      <w:bookmarkEnd w:id="3183"/>
    </w:p>
    <w:p w14:paraId="7707B67D"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Dovrà essere inserita la seguente </w:t>
      </w:r>
      <w:r w:rsidRPr="00C02545">
        <w:rPr>
          <w:rFonts w:asciiTheme="minorHAnsi" w:hAnsiTheme="minorHAnsi" w:cs="Calibri"/>
          <w:sz w:val="22"/>
        </w:rPr>
        <w:t>documentazione</w:t>
      </w:r>
      <w:r w:rsidR="006025F8" w:rsidRPr="00C02545">
        <w:rPr>
          <w:rFonts w:asciiTheme="minorHAnsi" w:hAnsiTheme="minorHAnsi" w:cs="Calibri"/>
          <w:sz w:val="22"/>
        </w:rPr>
        <w:t>, in relazione a ciascun lotto di proprio interesse</w:t>
      </w:r>
      <w:r w:rsidRPr="00C02545">
        <w:rPr>
          <w:rFonts w:asciiTheme="minorHAnsi" w:hAnsiTheme="minorHAnsi" w:cs="Calibri"/>
          <w:sz w:val="22"/>
        </w:rPr>
        <w:t>:</w:t>
      </w:r>
    </w:p>
    <w:p w14:paraId="0EEA7B75" w14:textId="77777777" w:rsidR="00124F5B" w:rsidRPr="00124F5B" w:rsidRDefault="00124F5B" w:rsidP="00124F5B">
      <w:pPr>
        <w:pStyle w:val="Titolo3"/>
        <w:numPr>
          <w:ilvl w:val="0"/>
          <w:numId w:val="0"/>
        </w:numPr>
        <w:spacing w:before="0" w:after="0"/>
        <w:ind w:left="384"/>
        <w:rPr>
          <w:rFonts w:asciiTheme="minorHAnsi" w:hAnsiTheme="minorHAnsi"/>
          <w:b w:val="0"/>
          <w:caps w:val="0"/>
          <w:szCs w:val="22"/>
        </w:rPr>
      </w:pPr>
      <w:bookmarkStart w:id="3184" w:name="_Toc508284325"/>
      <w:bookmarkStart w:id="3185" w:name="_Toc514833137"/>
      <w:bookmarkStart w:id="3186" w:name="_Toc514837383"/>
      <w:bookmarkStart w:id="3187" w:name="_Toc514838982"/>
    </w:p>
    <w:p w14:paraId="7DF0C5FA" w14:textId="2A9AC7AA" w:rsidR="00333C56" w:rsidRPr="00442CDA" w:rsidRDefault="00124F5B" w:rsidP="00B65700">
      <w:pPr>
        <w:pStyle w:val="Titolo3"/>
        <w:numPr>
          <w:ilvl w:val="1"/>
          <w:numId w:val="68"/>
        </w:numPr>
        <w:spacing w:before="0" w:after="0"/>
        <w:rPr>
          <w:rFonts w:asciiTheme="minorHAnsi" w:hAnsiTheme="minorHAnsi"/>
          <w:b w:val="0"/>
          <w:caps w:val="0"/>
          <w:szCs w:val="22"/>
        </w:rPr>
      </w:pPr>
      <w:r>
        <w:rPr>
          <w:rFonts w:asciiTheme="minorHAnsi" w:hAnsiTheme="minorHAnsi"/>
          <w:szCs w:val="22"/>
        </w:rPr>
        <w:t xml:space="preserve"> </w:t>
      </w:r>
      <w:r w:rsidR="00F25EDE" w:rsidRPr="00442CDA">
        <w:rPr>
          <w:rFonts w:asciiTheme="minorHAnsi" w:hAnsiTheme="minorHAnsi"/>
          <w:szCs w:val="22"/>
        </w:rPr>
        <w:t xml:space="preserve">Domanda di partecipazione </w:t>
      </w:r>
      <w:r w:rsidR="00F25EDE" w:rsidRPr="00442CDA">
        <w:rPr>
          <w:rFonts w:asciiTheme="minorHAnsi" w:hAnsiTheme="minorHAnsi"/>
          <w:b w:val="0"/>
          <w:caps w:val="0"/>
          <w:szCs w:val="22"/>
        </w:rPr>
        <w:t>recante le dichiarazioni sostitutive di certificazione o di atto notorio da rendersi ai sensi del D.P.R. 445/2000.</w:t>
      </w:r>
      <w:bookmarkEnd w:id="3184"/>
      <w:bookmarkEnd w:id="3185"/>
      <w:bookmarkEnd w:id="3186"/>
      <w:bookmarkEnd w:id="3187"/>
    </w:p>
    <w:p w14:paraId="18E80FAB" w14:textId="77777777" w:rsidR="00333C56" w:rsidRPr="00442CDA" w:rsidRDefault="00F25EDE">
      <w:pPr>
        <w:pStyle w:val="Corpotesto"/>
        <w:tabs>
          <w:tab w:val="left" w:pos="10065"/>
        </w:tabs>
        <w:spacing w:line="276" w:lineRule="auto"/>
        <w:ind w:right="5"/>
        <w:rPr>
          <w:rFonts w:asciiTheme="minorHAnsi" w:hAnsiTheme="minorHAnsi"/>
          <w:sz w:val="22"/>
          <w:szCs w:val="22"/>
        </w:rPr>
      </w:pPr>
      <w:r w:rsidRPr="00442CDA">
        <w:rPr>
          <w:rFonts w:asciiTheme="minorHAnsi" w:hAnsiTheme="minorHAnsi"/>
          <w:sz w:val="22"/>
          <w:szCs w:val="22"/>
        </w:rPr>
        <w:t>La Domanda di partecipazione reca la forma di partecipazione, i dati generali dell’operatore economico e le dichiarazioni necessarie per la partecipazione, non contenute nel Documento di Gara Unico Europeo (DGUE). Si evidenzia che il concorrente è responsabile di tutte le dichiarazioni rese ai sensi del D.P.R. 445/2000, pertanto ogni eventuale errore nel contenuto delle dichiarazioni ricade sulla sua responsabilità. L’Amministrazione assume il contenuto delle dichiarazioni così come rese dal concorrente e</w:t>
      </w:r>
      <w:r w:rsidR="006025F8">
        <w:rPr>
          <w:rFonts w:asciiTheme="minorHAnsi" w:hAnsiTheme="minorHAnsi"/>
          <w:sz w:val="22"/>
          <w:szCs w:val="22"/>
        </w:rPr>
        <w:t>,</w:t>
      </w:r>
      <w:r w:rsidRPr="00442CDA">
        <w:rPr>
          <w:rFonts w:asciiTheme="minorHAnsi" w:hAnsiTheme="minorHAnsi"/>
          <w:sz w:val="22"/>
          <w:szCs w:val="22"/>
        </w:rPr>
        <w:t xml:space="preserve"> sulla base di queste</w:t>
      </w:r>
      <w:r w:rsidR="006025F8">
        <w:rPr>
          <w:rFonts w:asciiTheme="minorHAnsi" w:hAnsiTheme="minorHAnsi"/>
          <w:sz w:val="22"/>
          <w:szCs w:val="22"/>
        </w:rPr>
        <w:t>,</w:t>
      </w:r>
      <w:r w:rsidRPr="00442CDA">
        <w:rPr>
          <w:rFonts w:asciiTheme="minorHAnsi" w:hAnsiTheme="minorHAnsi"/>
          <w:sz w:val="22"/>
          <w:szCs w:val="22"/>
        </w:rPr>
        <w:t xml:space="preserve"> verifica la conformità di tutta la documentazione richiesta per la partecipazione alla gara.</w:t>
      </w:r>
      <w:r w:rsidRPr="00442CDA">
        <w:rPr>
          <w:rFonts w:asciiTheme="minorHAnsi" w:hAnsiTheme="minorHAnsi"/>
          <w:sz w:val="22"/>
          <w:szCs w:val="22"/>
        </w:rPr>
        <w:tab/>
      </w:r>
    </w:p>
    <w:p w14:paraId="19ADD2BD" w14:textId="77777777" w:rsidR="00333C56" w:rsidRPr="00442CDA" w:rsidRDefault="00F25EDE">
      <w:pPr>
        <w:pStyle w:val="Corpotesto"/>
        <w:spacing w:line="276" w:lineRule="auto"/>
        <w:ind w:right="5"/>
        <w:rPr>
          <w:rFonts w:asciiTheme="minorHAnsi" w:hAnsiTheme="minorHAnsi"/>
          <w:sz w:val="22"/>
          <w:szCs w:val="22"/>
        </w:rPr>
      </w:pPr>
      <w:r w:rsidRPr="00442CDA">
        <w:rPr>
          <w:rFonts w:asciiTheme="minorHAnsi" w:hAnsiTheme="minorHAnsi"/>
          <w:sz w:val="22"/>
          <w:szCs w:val="22"/>
        </w:rPr>
        <w:t>L’Amministrazione, nella successiva fase di controllo, verificherà la veridicità del contenuto di tali dichiarazioni.</w:t>
      </w:r>
    </w:p>
    <w:p w14:paraId="3C7A584E" w14:textId="77777777" w:rsidR="00333C56" w:rsidRPr="00442CDA" w:rsidRDefault="00F25EDE">
      <w:pPr>
        <w:pStyle w:val="Corpotesto"/>
        <w:spacing w:line="276" w:lineRule="auto"/>
        <w:rPr>
          <w:rFonts w:asciiTheme="minorHAnsi" w:hAnsiTheme="minorHAnsi"/>
          <w:sz w:val="22"/>
          <w:szCs w:val="22"/>
        </w:rPr>
      </w:pPr>
      <w:r w:rsidRPr="00442CDA">
        <w:rPr>
          <w:rFonts w:asciiTheme="minorHAnsi" w:hAnsiTheme="minorHAnsi"/>
          <w:sz w:val="22"/>
          <w:szCs w:val="22"/>
        </w:rPr>
        <w:t>Il concorrente, dopo essersi identificato dovrà:</w:t>
      </w:r>
    </w:p>
    <w:p w14:paraId="3C9A724A" w14:textId="77777777" w:rsidR="00333C56" w:rsidRPr="00442CDA" w:rsidRDefault="00333C56">
      <w:pPr>
        <w:pStyle w:val="Corpotesto"/>
        <w:spacing w:line="276" w:lineRule="auto"/>
        <w:rPr>
          <w:rFonts w:asciiTheme="minorHAnsi" w:hAnsiTheme="minorHAnsi"/>
          <w:sz w:val="22"/>
          <w:szCs w:val="22"/>
        </w:rPr>
      </w:pPr>
    </w:p>
    <w:p w14:paraId="0C1F6571" w14:textId="77777777" w:rsidR="00333C56" w:rsidRPr="00442CDA" w:rsidRDefault="00F25EDE" w:rsidP="0098244C">
      <w:pPr>
        <w:pStyle w:val="Paragrafoelenco"/>
        <w:widowControl w:val="0"/>
        <w:numPr>
          <w:ilvl w:val="2"/>
          <w:numId w:val="34"/>
        </w:numPr>
        <w:tabs>
          <w:tab w:val="left" w:pos="921"/>
          <w:tab w:val="left" w:pos="922"/>
        </w:tabs>
        <w:ind w:hanging="360"/>
        <w:jc w:val="left"/>
        <w:rPr>
          <w:rFonts w:asciiTheme="minorHAnsi" w:hAnsiTheme="minorHAnsi"/>
          <w:sz w:val="22"/>
        </w:rPr>
      </w:pPr>
      <w:r w:rsidRPr="00442CDA">
        <w:rPr>
          <w:rFonts w:asciiTheme="minorHAnsi" w:hAnsiTheme="minorHAnsi"/>
          <w:b/>
          <w:sz w:val="22"/>
        </w:rPr>
        <w:t xml:space="preserve">Accedere </w:t>
      </w:r>
      <w:r w:rsidRPr="00442CDA">
        <w:rPr>
          <w:rFonts w:asciiTheme="minorHAnsi" w:hAnsiTheme="minorHAnsi"/>
          <w:sz w:val="22"/>
        </w:rPr>
        <w:t>allo spazio dedicato alla gara sul sistema telematico;</w:t>
      </w:r>
    </w:p>
    <w:p w14:paraId="2B834A63" w14:textId="77777777" w:rsidR="00333C56" w:rsidRPr="00442CDA" w:rsidRDefault="00F25EDE" w:rsidP="0098244C">
      <w:pPr>
        <w:pStyle w:val="Paragrafoelenco"/>
        <w:widowControl w:val="0"/>
        <w:numPr>
          <w:ilvl w:val="2"/>
          <w:numId w:val="34"/>
        </w:numPr>
        <w:tabs>
          <w:tab w:val="left" w:pos="921"/>
          <w:tab w:val="left" w:pos="922"/>
        </w:tabs>
        <w:ind w:hanging="360"/>
        <w:jc w:val="left"/>
        <w:rPr>
          <w:rFonts w:asciiTheme="minorHAnsi" w:hAnsiTheme="minorHAnsi"/>
          <w:sz w:val="22"/>
        </w:rPr>
      </w:pPr>
      <w:r w:rsidRPr="00442CDA">
        <w:rPr>
          <w:rFonts w:asciiTheme="minorHAnsi" w:hAnsiTheme="minorHAnsi"/>
          <w:b/>
          <w:sz w:val="22"/>
        </w:rPr>
        <w:t xml:space="preserve">Scegliere </w:t>
      </w:r>
      <w:r w:rsidRPr="00442CDA">
        <w:rPr>
          <w:rFonts w:asciiTheme="minorHAnsi" w:hAnsiTheme="minorHAnsi"/>
          <w:sz w:val="22"/>
        </w:rPr>
        <w:t>la funzione “Presenta offerta”;</w:t>
      </w:r>
    </w:p>
    <w:p w14:paraId="66C9837E" w14:textId="77777777" w:rsidR="00333C56" w:rsidRPr="00442CDA" w:rsidRDefault="00F25EDE" w:rsidP="0098244C">
      <w:pPr>
        <w:pStyle w:val="Titolo3"/>
        <w:widowControl w:val="0"/>
        <w:numPr>
          <w:ilvl w:val="2"/>
          <w:numId w:val="34"/>
        </w:numPr>
        <w:tabs>
          <w:tab w:val="left" w:pos="921"/>
          <w:tab w:val="left" w:pos="922"/>
        </w:tabs>
        <w:spacing w:before="0" w:after="0"/>
        <w:ind w:hanging="360"/>
        <w:jc w:val="left"/>
        <w:rPr>
          <w:rFonts w:asciiTheme="minorHAnsi" w:hAnsiTheme="minorHAnsi"/>
          <w:b w:val="0"/>
          <w:szCs w:val="22"/>
        </w:rPr>
      </w:pPr>
      <w:bookmarkStart w:id="3188" w:name="_Toc505784226"/>
      <w:bookmarkStart w:id="3189" w:name="_Toc508284326"/>
      <w:bookmarkStart w:id="3190" w:name="_Toc514833138"/>
      <w:bookmarkStart w:id="3191" w:name="_Toc514837384"/>
      <w:bookmarkStart w:id="3192" w:name="_Toc514838983"/>
      <w:r w:rsidRPr="00442CDA">
        <w:rPr>
          <w:rFonts w:asciiTheme="minorHAnsi" w:hAnsiTheme="minorHAnsi"/>
          <w:szCs w:val="22"/>
        </w:rPr>
        <w:t>Completare</w:t>
      </w:r>
      <w:bookmarkEnd w:id="3188"/>
      <w:r w:rsidRPr="00442CDA">
        <w:rPr>
          <w:rFonts w:asciiTheme="minorHAnsi" w:hAnsiTheme="minorHAnsi"/>
          <w:b w:val="0"/>
          <w:szCs w:val="22"/>
        </w:rPr>
        <w:t>:</w:t>
      </w:r>
      <w:bookmarkEnd w:id="3189"/>
      <w:bookmarkEnd w:id="3190"/>
      <w:bookmarkEnd w:id="3191"/>
      <w:bookmarkEnd w:id="3192"/>
    </w:p>
    <w:p w14:paraId="5BC65635" w14:textId="77777777" w:rsidR="00333C56" w:rsidRPr="00442CDA" w:rsidRDefault="00F25EDE" w:rsidP="0098244C">
      <w:pPr>
        <w:pStyle w:val="Paragrafoelenco"/>
        <w:widowControl w:val="0"/>
        <w:numPr>
          <w:ilvl w:val="0"/>
          <w:numId w:val="33"/>
        </w:numPr>
        <w:tabs>
          <w:tab w:val="left" w:pos="921"/>
          <w:tab w:val="left" w:pos="922"/>
        </w:tabs>
        <w:ind w:right="5" w:hanging="360"/>
        <w:rPr>
          <w:rFonts w:asciiTheme="minorHAnsi" w:hAnsiTheme="minorHAnsi"/>
          <w:sz w:val="22"/>
        </w:rPr>
      </w:pPr>
      <w:r w:rsidRPr="00442CDA">
        <w:rPr>
          <w:rFonts w:asciiTheme="minorHAnsi" w:hAnsiTheme="minorHAnsi"/>
          <w:sz w:val="22"/>
        </w:rPr>
        <w:t>Il passo 1 “Definisci forma di partecipazione” ed eventualmente aggiornare le informazioni presenti nell’Indirizzario fornitori cliccando su “Modifica”;</w:t>
      </w:r>
    </w:p>
    <w:p w14:paraId="62E61C7F" w14:textId="77777777" w:rsidR="00333C56" w:rsidRPr="00442CDA" w:rsidRDefault="00F25EDE" w:rsidP="0098244C">
      <w:pPr>
        <w:pStyle w:val="Paragrafoelenco"/>
        <w:widowControl w:val="0"/>
        <w:numPr>
          <w:ilvl w:val="0"/>
          <w:numId w:val="33"/>
        </w:numPr>
        <w:tabs>
          <w:tab w:val="left" w:pos="921"/>
          <w:tab w:val="left" w:pos="922"/>
        </w:tabs>
        <w:ind w:right="5" w:hanging="360"/>
        <w:rPr>
          <w:rFonts w:asciiTheme="minorHAnsi" w:hAnsiTheme="minorHAnsi"/>
          <w:sz w:val="22"/>
        </w:rPr>
      </w:pPr>
      <w:r w:rsidRPr="00442CDA">
        <w:rPr>
          <w:rFonts w:asciiTheme="minorHAnsi" w:hAnsiTheme="minorHAnsi"/>
          <w:sz w:val="22"/>
        </w:rPr>
        <w:t xml:space="preserve">Il passo 2 “Gestione della documentazione - amministrativa” da qui cliccare sul tasto “crea” per compilare il </w:t>
      </w:r>
      <w:proofErr w:type="spellStart"/>
      <w:r w:rsidRPr="00442CDA">
        <w:rPr>
          <w:rFonts w:asciiTheme="minorHAnsi" w:hAnsiTheme="minorHAnsi"/>
          <w:sz w:val="22"/>
        </w:rPr>
        <w:t>form</w:t>
      </w:r>
      <w:proofErr w:type="spellEnd"/>
      <w:r w:rsidRPr="00442CDA">
        <w:rPr>
          <w:rFonts w:asciiTheme="minorHAnsi" w:hAnsiTheme="minorHAnsi"/>
          <w:sz w:val="22"/>
        </w:rPr>
        <w:t xml:space="preserve"> “</w:t>
      </w:r>
      <w:r w:rsidRPr="00442CDA">
        <w:rPr>
          <w:rFonts w:asciiTheme="minorHAnsi" w:hAnsiTheme="minorHAnsi"/>
          <w:i/>
          <w:sz w:val="22"/>
        </w:rPr>
        <w:t>Domanda di partecipazione</w:t>
      </w:r>
      <w:r w:rsidRPr="00442CDA">
        <w:rPr>
          <w:rFonts w:asciiTheme="minorHAnsi" w:hAnsiTheme="minorHAnsi"/>
          <w:sz w:val="22"/>
        </w:rPr>
        <w:t>”;</w:t>
      </w:r>
    </w:p>
    <w:p w14:paraId="30E02DE5" w14:textId="77777777" w:rsidR="00333C56" w:rsidRPr="00442CDA" w:rsidRDefault="00F25EDE" w:rsidP="0098244C">
      <w:pPr>
        <w:pStyle w:val="Paragrafoelenco"/>
        <w:widowControl w:val="0"/>
        <w:numPr>
          <w:ilvl w:val="2"/>
          <w:numId w:val="34"/>
        </w:numPr>
        <w:tabs>
          <w:tab w:val="left" w:pos="921"/>
          <w:tab w:val="left" w:pos="922"/>
        </w:tabs>
        <w:ind w:right="5" w:hanging="360"/>
        <w:jc w:val="left"/>
        <w:rPr>
          <w:rFonts w:asciiTheme="minorHAnsi" w:hAnsiTheme="minorHAnsi"/>
          <w:sz w:val="22"/>
        </w:rPr>
      </w:pPr>
      <w:r w:rsidRPr="00442CDA">
        <w:rPr>
          <w:rFonts w:asciiTheme="minorHAnsi" w:hAnsiTheme="minorHAnsi"/>
          <w:b/>
          <w:sz w:val="22"/>
        </w:rPr>
        <w:t xml:space="preserve">Scaricare </w:t>
      </w:r>
      <w:r w:rsidRPr="00442CDA">
        <w:rPr>
          <w:rFonts w:asciiTheme="minorHAnsi" w:hAnsiTheme="minorHAnsi"/>
          <w:sz w:val="22"/>
        </w:rPr>
        <w:t>sul proprio pc il documento “</w:t>
      </w:r>
      <w:r w:rsidRPr="00442CDA">
        <w:rPr>
          <w:rFonts w:asciiTheme="minorHAnsi" w:hAnsiTheme="minorHAnsi"/>
          <w:i/>
          <w:sz w:val="22"/>
        </w:rPr>
        <w:t>domanda di partecipazione - nome impresa</w:t>
      </w:r>
      <w:r w:rsidRPr="00442CDA">
        <w:rPr>
          <w:rFonts w:asciiTheme="minorHAnsi" w:hAnsiTheme="minorHAnsi"/>
          <w:sz w:val="22"/>
        </w:rPr>
        <w:t>” generato dal sistema;</w:t>
      </w:r>
    </w:p>
    <w:p w14:paraId="234D8A67" w14:textId="77777777" w:rsidR="00333C56" w:rsidRPr="00442CDA" w:rsidRDefault="00F25EDE" w:rsidP="0098244C">
      <w:pPr>
        <w:pStyle w:val="Paragrafoelenco"/>
        <w:widowControl w:val="0"/>
        <w:numPr>
          <w:ilvl w:val="2"/>
          <w:numId w:val="34"/>
        </w:numPr>
        <w:tabs>
          <w:tab w:val="left" w:pos="972"/>
        </w:tabs>
        <w:ind w:right="5" w:hanging="360"/>
        <w:rPr>
          <w:rFonts w:asciiTheme="minorHAnsi" w:hAnsiTheme="minorHAnsi"/>
          <w:sz w:val="22"/>
        </w:rPr>
      </w:pPr>
      <w:r w:rsidRPr="00442CDA">
        <w:rPr>
          <w:rFonts w:asciiTheme="minorHAnsi" w:hAnsiTheme="minorHAnsi"/>
          <w:b/>
          <w:sz w:val="22"/>
        </w:rPr>
        <w:t xml:space="preserve">Firmare digitalmente </w:t>
      </w:r>
      <w:r w:rsidRPr="00442CDA">
        <w:rPr>
          <w:rFonts w:asciiTheme="minorHAnsi" w:hAnsiTheme="minorHAnsi"/>
          <w:sz w:val="22"/>
        </w:rPr>
        <w:t>il documento “</w:t>
      </w:r>
      <w:r w:rsidRPr="00442CDA">
        <w:rPr>
          <w:rFonts w:asciiTheme="minorHAnsi" w:hAnsiTheme="minorHAnsi"/>
          <w:i/>
          <w:sz w:val="22"/>
        </w:rPr>
        <w:t>domanda di partecipazione - nome impresa</w:t>
      </w:r>
      <w:r w:rsidRPr="00442CDA">
        <w:rPr>
          <w:rFonts w:asciiTheme="minorHAnsi" w:hAnsiTheme="minorHAnsi"/>
          <w:sz w:val="22"/>
        </w:rPr>
        <w:t>” generato dal sistema. Il documento deve essere firmato digitalmente dal titolare o legale rappresentante o procuratore del soggetto concorrente che rende le dichiarazioni ivi contenute.</w:t>
      </w:r>
    </w:p>
    <w:p w14:paraId="70C34D95" w14:textId="77777777" w:rsidR="00333C56" w:rsidRPr="00442CDA" w:rsidRDefault="00F25EDE" w:rsidP="0098244C">
      <w:pPr>
        <w:pStyle w:val="Paragrafoelenco"/>
        <w:widowControl w:val="0"/>
        <w:numPr>
          <w:ilvl w:val="2"/>
          <w:numId w:val="34"/>
        </w:numPr>
        <w:tabs>
          <w:tab w:val="left" w:pos="921"/>
          <w:tab w:val="left" w:pos="922"/>
        </w:tabs>
        <w:ind w:right="5" w:hanging="360"/>
        <w:rPr>
          <w:rFonts w:asciiTheme="minorHAnsi" w:hAnsiTheme="minorHAnsi"/>
          <w:sz w:val="22"/>
        </w:rPr>
      </w:pPr>
      <w:r w:rsidRPr="00442CDA">
        <w:rPr>
          <w:rFonts w:asciiTheme="minorHAnsi" w:hAnsiTheme="minorHAnsi"/>
          <w:b/>
          <w:sz w:val="22"/>
        </w:rPr>
        <w:t xml:space="preserve">Inserire </w:t>
      </w:r>
      <w:r w:rsidRPr="00442CDA">
        <w:rPr>
          <w:rFonts w:asciiTheme="minorHAnsi" w:hAnsiTheme="minorHAnsi"/>
          <w:sz w:val="22"/>
        </w:rPr>
        <w:t>nel sistema il documento “</w:t>
      </w:r>
      <w:r w:rsidRPr="00442CDA">
        <w:rPr>
          <w:rFonts w:asciiTheme="minorHAnsi" w:hAnsiTheme="minorHAnsi"/>
          <w:i/>
          <w:sz w:val="22"/>
        </w:rPr>
        <w:t>domanda di partecipazione – nome impresa</w:t>
      </w:r>
      <w:r w:rsidRPr="00442CDA">
        <w:rPr>
          <w:rFonts w:asciiTheme="minorHAnsi" w:hAnsiTheme="minorHAnsi"/>
          <w:sz w:val="22"/>
        </w:rPr>
        <w:t xml:space="preserve">” firmato </w:t>
      </w:r>
      <w:r w:rsidRPr="00442CDA">
        <w:rPr>
          <w:rFonts w:asciiTheme="minorHAnsi" w:hAnsiTheme="minorHAnsi"/>
          <w:sz w:val="22"/>
        </w:rPr>
        <w:lastRenderedPageBreak/>
        <w:t>digitalmente nell’apposito spazio previsto.</w:t>
      </w:r>
    </w:p>
    <w:p w14:paraId="1B299356" w14:textId="77777777" w:rsidR="006025F8" w:rsidRPr="00C02545" w:rsidRDefault="006025F8">
      <w:pPr>
        <w:pStyle w:val="Corpotesto"/>
        <w:spacing w:line="276" w:lineRule="auto"/>
        <w:rPr>
          <w:rFonts w:asciiTheme="minorHAnsi" w:hAnsiTheme="minorHAnsi"/>
          <w:sz w:val="22"/>
          <w:szCs w:val="22"/>
        </w:rPr>
      </w:pPr>
    </w:p>
    <w:p w14:paraId="25061B3E" w14:textId="77777777" w:rsidR="00333C56" w:rsidRPr="00442CDA" w:rsidRDefault="00F25EDE">
      <w:pPr>
        <w:ind w:right="5"/>
        <w:rPr>
          <w:rFonts w:asciiTheme="minorHAnsi" w:hAnsiTheme="minorHAnsi"/>
          <w:highlight w:val="magenta"/>
        </w:rPr>
      </w:pPr>
      <w:r w:rsidRPr="00442CDA">
        <w:rPr>
          <w:rFonts w:asciiTheme="minorHAnsi" w:hAnsiTheme="minorHAnsi"/>
          <w:sz w:val="22"/>
        </w:rPr>
        <w:t xml:space="preserve">L’operatore economico deve indicare, </w:t>
      </w:r>
      <w:r w:rsidRPr="00442CDA">
        <w:rPr>
          <w:rFonts w:asciiTheme="minorHAnsi" w:hAnsiTheme="minorHAnsi"/>
          <w:b/>
          <w:sz w:val="22"/>
        </w:rPr>
        <w:t xml:space="preserve">nel Form on-line “domanda di partecipazione”, </w:t>
      </w:r>
      <w:r w:rsidRPr="00442CDA">
        <w:rPr>
          <w:rFonts w:asciiTheme="minorHAnsi" w:hAnsiTheme="minorHAnsi"/>
          <w:sz w:val="22"/>
        </w:rPr>
        <w:t xml:space="preserve">tutti i soggetti che </w:t>
      </w:r>
      <w:r w:rsidRPr="00442CDA">
        <w:rPr>
          <w:rFonts w:asciiTheme="minorHAnsi" w:hAnsiTheme="minorHAnsi"/>
          <w:b/>
          <w:sz w:val="22"/>
        </w:rPr>
        <w:t xml:space="preserve">ricoprono le cariche di cui all’art. 80 co.3 del D. </w:t>
      </w:r>
      <w:proofErr w:type="spellStart"/>
      <w:r w:rsidRPr="00442CDA">
        <w:rPr>
          <w:rFonts w:asciiTheme="minorHAnsi" w:hAnsiTheme="minorHAnsi"/>
          <w:b/>
          <w:sz w:val="22"/>
        </w:rPr>
        <w:t>Lgs</w:t>
      </w:r>
      <w:proofErr w:type="spellEnd"/>
      <w:r w:rsidRPr="00442CDA">
        <w:rPr>
          <w:rFonts w:asciiTheme="minorHAnsi" w:hAnsiTheme="minorHAnsi"/>
          <w:b/>
          <w:sz w:val="22"/>
        </w:rPr>
        <w:t xml:space="preserve">. 50/2016 o i soggetti cessati che le abbiano ricoperte </w:t>
      </w:r>
      <w:r w:rsidRPr="00442CDA">
        <w:rPr>
          <w:rFonts w:asciiTheme="minorHAnsi" w:hAnsiTheme="minorHAnsi"/>
          <w:sz w:val="22"/>
        </w:rPr>
        <w:t>nell’anno antecedente la data di pubblicazione del bando di gara.</w:t>
      </w:r>
    </w:p>
    <w:p w14:paraId="764FDA8F" w14:textId="77777777" w:rsidR="00333C56" w:rsidRPr="00442CDA" w:rsidRDefault="00F25EDE">
      <w:pPr>
        <w:pStyle w:val="Corpotesto"/>
        <w:spacing w:before="196"/>
        <w:rPr>
          <w:rFonts w:asciiTheme="minorHAnsi" w:hAnsiTheme="minorHAnsi"/>
          <w:sz w:val="22"/>
          <w:szCs w:val="22"/>
        </w:rPr>
      </w:pPr>
      <w:r w:rsidRPr="00442CDA">
        <w:rPr>
          <w:rFonts w:asciiTheme="minorHAnsi" w:hAnsiTheme="minorHAnsi"/>
          <w:sz w:val="22"/>
          <w:szCs w:val="22"/>
        </w:rPr>
        <w:t>In particolare:</w:t>
      </w:r>
    </w:p>
    <w:p w14:paraId="70809343" w14:textId="77777777" w:rsidR="00333C56" w:rsidRPr="00442CDA" w:rsidRDefault="00333C56">
      <w:pPr>
        <w:pStyle w:val="Corpotesto"/>
        <w:spacing w:before="8"/>
        <w:rPr>
          <w:rFonts w:asciiTheme="minorHAnsi" w:hAnsiTheme="minorHAnsi"/>
          <w:sz w:val="22"/>
          <w:szCs w:val="22"/>
        </w:rPr>
      </w:pPr>
    </w:p>
    <w:p w14:paraId="0F9E6029" w14:textId="685ECAD3" w:rsidR="00333C56" w:rsidRPr="00442CDA" w:rsidRDefault="00B71ED6" w:rsidP="0098244C">
      <w:pPr>
        <w:pStyle w:val="Paragrafoelenco"/>
        <w:widowControl w:val="0"/>
        <w:numPr>
          <w:ilvl w:val="0"/>
          <w:numId w:val="38"/>
        </w:numPr>
        <w:tabs>
          <w:tab w:val="left" w:pos="284"/>
        </w:tabs>
        <w:spacing w:line="240" w:lineRule="auto"/>
        <w:ind w:hanging="213"/>
        <w:rPr>
          <w:rFonts w:asciiTheme="minorHAnsi" w:hAnsiTheme="minorHAnsi"/>
          <w:sz w:val="22"/>
        </w:rPr>
      </w:pPr>
      <w:r w:rsidRPr="00442CDA">
        <w:rPr>
          <w:rFonts w:asciiTheme="minorHAnsi" w:hAnsiTheme="minorHAnsi"/>
          <w:sz w:val="22"/>
          <w:u w:val="single"/>
        </w:rPr>
        <w:t>I</w:t>
      </w:r>
      <w:r w:rsidR="00F25EDE" w:rsidRPr="00442CDA">
        <w:rPr>
          <w:rFonts w:asciiTheme="minorHAnsi" w:hAnsiTheme="minorHAnsi"/>
          <w:sz w:val="22"/>
          <w:u w:val="single"/>
        </w:rPr>
        <w:t>n</w:t>
      </w:r>
      <w:r w:rsidR="00E60A38">
        <w:rPr>
          <w:rFonts w:asciiTheme="minorHAnsi" w:hAnsiTheme="minorHAnsi"/>
          <w:sz w:val="22"/>
          <w:u w:val="single"/>
        </w:rPr>
        <w:t xml:space="preserve"> </w:t>
      </w:r>
      <w:r w:rsidR="00F25EDE" w:rsidRPr="00442CDA">
        <w:rPr>
          <w:rFonts w:asciiTheme="minorHAnsi" w:hAnsiTheme="minorHAnsi"/>
          <w:sz w:val="22"/>
          <w:u w:val="single"/>
        </w:rPr>
        <w:t>caso</w:t>
      </w:r>
      <w:r w:rsidR="00E60A38">
        <w:rPr>
          <w:rFonts w:asciiTheme="minorHAnsi" w:hAnsiTheme="minorHAnsi"/>
          <w:sz w:val="22"/>
          <w:u w:val="single"/>
        </w:rPr>
        <w:t xml:space="preserve"> </w:t>
      </w:r>
      <w:r w:rsidR="00F25EDE" w:rsidRPr="00442CDA">
        <w:rPr>
          <w:rFonts w:asciiTheme="minorHAnsi" w:hAnsiTheme="minorHAnsi"/>
          <w:sz w:val="22"/>
          <w:u w:val="single"/>
        </w:rPr>
        <w:t>di</w:t>
      </w:r>
      <w:r w:rsidR="00E60A38">
        <w:rPr>
          <w:rFonts w:asciiTheme="minorHAnsi" w:hAnsiTheme="minorHAnsi"/>
          <w:sz w:val="22"/>
          <w:u w:val="single"/>
        </w:rPr>
        <w:t xml:space="preserve"> </w:t>
      </w:r>
      <w:r w:rsidR="00F25EDE" w:rsidRPr="00442CDA">
        <w:rPr>
          <w:rFonts w:asciiTheme="minorHAnsi" w:hAnsiTheme="minorHAnsi"/>
          <w:sz w:val="22"/>
          <w:u w:val="single"/>
        </w:rPr>
        <w:t>impresa</w:t>
      </w:r>
      <w:r w:rsidR="00E60A38">
        <w:rPr>
          <w:rFonts w:asciiTheme="minorHAnsi" w:hAnsiTheme="minorHAnsi"/>
          <w:sz w:val="22"/>
          <w:u w:val="single"/>
        </w:rPr>
        <w:t xml:space="preserve"> </w:t>
      </w:r>
      <w:r w:rsidR="00F25EDE" w:rsidRPr="00442CDA">
        <w:rPr>
          <w:rFonts w:asciiTheme="minorHAnsi" w:hAnsiTheme="minorHAnsi"/>
          <w:sz w:val="22"/>
          <w:u w:val="single"/>
        </w:rPr>
        <w:t>individuale</w:t>
      </w:r>
      <w:r w:rsidR="00F25EDE" w:rsidRPr="00442CDA">
        <w:rPr>
          <w:rFonts w:asciiTheme="minorHAnsi" w:hAnsiTheme="minorHAnsi"/>
          <w:sz w:val="22"/>
        </w:rPr>
        <w:t>:</w:t>
      </w:r>
      <w:r w:rsidR="00E60A38">
        <w:rPr>
          <w:rFonts w:asciiTheme="minorHAnsi" w:hAnsiTheme="minorHAnsi"/>
          <w:sz w:val="22"/>
        </w:rPr>
        <w:t xml:space="preserve"> </w:t>
      </w:r>
      <w:r w:rsidR="00F25EDE" w:rsidRPr="00442CDA">
        <w:rPr>
          <w:rFonts w:asciiTheme="minorHAnsi" w:hAnsiTheme="minorHAnsi"/>
          <w:sz w:val="22"/>
        </w:rPr>
        <w:t>titolare</w:t>
      </w:r>
      <w:r w:rsidR="00E60A38">
        <w:rPr>
          <w:rFonts w:asciiTheme="minorHAnsi" w:hAnsiTheme="minorHAnsi"/>
          <w:sz w:val="22"/>
        </w:rPr>
        <w:t xml:space="preserve"> </w:t>
      </w:r>
      <w:r w:rsidR="00F25EDE" w:rsidRPr="00442CDA">
        <w:rPr>
          <w:rFonts w:asciiTheme="minorHAnsi" w:hAnsiTheme="minorHAnsi"/>
          <w:sz w:val="22"/>
        </w:rPr>
        <w:t>e</w:t>
      </w:r>
      <w:r w:rsidR="00E60A38">
        <w:rPr>
          <w:rFonts w:asciiTheme="minorHAnsi" w:hAnsiTheme="minorHAnsi"/>
          <w:sz w:val="22"/>
        </w:rPr>
        <w:t xml:space="preserve"> </w:t>
      </w:r>
      <w:r w:rsidR="00F25EDE" w:rsidRPr="00442CDA">
        <w:rPr>
          <w:rFonts w:asciiTheme="minorHAnsi" w:hAnsiTheme="minorHAnsi"/>
          <w:sz w:val="22"/>
        </w:rPr>
        <w:t>direttore</w:t>
      </w:r>
      <w:r w:rsidRPr="00442CDA">
        <w:rPr>
          <w:rFonts w:asciiTheme="minorHAnsi" w:hAnsiTheme="minorHAnsi"/>
          <w:sz w:val="22"/>
        </w:rPr>
        <w:t xml:space="preserve"> tecnico;</w:t>
      </w:r>
    </w:p>
    <w:p w14:paraId="49DBD13F" w14:textId="1EE029B2" w:rsidR="00333C56" w:rsidRPr="00442CDA" w:rsidRDefault="00B71ED6" w:rsidP="0098244C">
      <w:pPr>
        <w:pStyle w:val="Paragrafoelenco"/>
        <w:widowControl w:val="0"/>
        <w:numPr>
          <w:ilvl w:val="0"/>
          <w:numId w:val="38"/>
        </w:numPr>
        <w:tabs>
          <w:tab w:val="left" w:pos="284"/>
        </w:tabs>
        <w:spacing w:before="59" w:line="240" w:lineRule="auto"/>
        <w:ind w:hanging="213"/>
        <w:jc w:val="left"/>
        <w:rPr>
          <w:rFonts w:asciiTheme="minorHAnsi" w:hAnsiTheme="minorHAnsi"/>
          <w:sz w:val="22"/>
        </w:rPr>
      </w:pPr>
      <w:r w:rsidRPr="00442CDA">
        <w:rPr>
          <w:rFonts w:asciiTheme="minorHAnsi" w:hAnsiTheme="minorHAnsi"/>
          <w:sz w:val="22"/>
          <w:u w:val="single"/>
        </w:rPr>
        <w:t>I</w:t>
      </w:r>
      <w:r w:rsidR="00F25EDE" w:rsidRPr="00442CDA">
        <w:rPr>
          <w:rFonts w:asciiTheme="minorHAnsi" w:hAnsiTheme="minorHAnsi"/>
          <w:sz w:val="22"/>
          <w:u w:val="single"/>
        </w:rPr>
        <w:t>n</w:t>
      </w:r>
      <w:r w:rsidR="006D3D18">
        <w:rPr>
          <w:rFonts w:asciiTheme="minorHAnsi" w:hAnsiTheme="minorHAnsi"/>
          <w:sz w:val="22"/>
          <w:u w:val="single"/>
        </w:rPr>
        <w:t xml:space="preserve"> </w:t>
      </w:r>
      <w:r w:rsidR="00F25EDE" w:rsidRPr="00442CDA">
        <w:rPr>
          <w:rFonts w:asciiTheme="minorHAnsi" w:hAnsiTheme="minorHAnsi"/>
          <w:sz w:val="22"/>
          <w:u w:val="single"/>
        </w:rPr>
        <w:t>caso</w:t>
      </w:r>
      <w:r w:rsidR="006D3D18">
        <w:rPr>
          <w:rFonts w:asciiTheme="minorHAnsi" w:hAnsiTheme="minorHAnsi"/>
          <w:sz w:val="22"/>
          <w:u w:val="single"/>
        </w:rPr>
        <w:t xml:space="preserve"> </w:t>
      </w:r>
      <w:r w:rsidR="00F25EDE" w:rsidRPr="00442CDA">
        <w:rPr>
          <w:rFonts w:asciiTheme="minorHAnsi" w:hAnsiTheme="minorHAnsi"/>
          <w:sz w:val="22"/>
          <w:u w:val="single"/>
        </w:rPr>
        <w:t>di</w:t>
      </w:r>
      <w:r w:rsidR="006D3D18">
        <w:rPr>
          <w:rFonts w:asciiTheme="minorHAnsi" w:hAnsiTheme="minorHAnsi"/>
          <w:sz w:val="22"/>
          <w:u w:val="single"/>
        </w:rPr>
        <w:t xml:space="preserve"> </w:t>
      </w:r>
      <w:r w:rsidR="00F25EDE" w:rsidRPr="00442CDA">
        <w:rPr>
          <w:rFonts w:asciiTheme="minorHAnsi" w:hAnsiTheme="minorHAnsi"/>
          <w:sz w:val="22"/>
          <w:u w:val="single"/>
        </w:rPr>
        <w:t>società</w:t>
      </w:r>
      <w:r w:rsidR="006D3D18">
        <w:rPr>
          <w:rFonts w:asciiTheme="minorHAnsi" w:hAnsiTheme="minorHAnsi"/>
          <w:sz w:val="22"/>
          <w:u w:val="single"/>
        </w:rPr>
        <w:t xml:space="preserve"> </w:t>
      </w:r>
      <w:r w:rsidR="00F25EDE" w:rsidRPr="00442CDA">
        <w:rPr>
          <w:rFonts w:asciiTheme="minorHAnsi" w:hAnsiTheme="minorHAnsi"/>
          <w:sz w:val="22"/>
          <w:u w:val="single"/>
        </w:rPr>
        <w:t>in</w:t>
      </w:r>
      <w:r w:rsidR="006D3D18">
        <w:rPr>
          <w:rFonts w:asciiTheme="minorHAnsi" w:hAnsiTheme="minorHAnsi"/>
          <w:sz w:val="22"/>
          <w:u w:val="single"/>
        </w:rPr>
        <w:t xml:space="preserve"> </w:t>
      </w:r>
      <w:r w:rsidR="00F25EDE" w:rsidRPr="00442CDA">
        <w:rPr>
          <w:rFonts w:asciiTheme="minorHAnsi" w:hAnsiTheme="minorHAnsi"/>
          <w:sz w:val="22"/>
          <w:u w:val="single"/>
        </w:rPr>
        <w:t>nome</w:t>
      </w:r>
      <w:r w:rsidR="006D3D18">
        <w:rPr>
          <w:rFonts w:asciiTheme="minorHAnsi" w:hAnsiTheme="minorHAnsi"/>
          <w:sz w:val="22"/>
          <w:u w:val="single"/>
        </w:rPr>
        <w:t xml:space="preserve"> </w:t>
      </w:r>
      <w:r w:rsidR="00F25EDE" w:rsidRPr="00442CDA">
        <w:rPr>
          <w:rFonts w:asciiTheme="minorHAnsi" w:hAnsiTheme="minorHAnsi"/>
          <w:sz w:val="22"/>
          <w:u w:val="single"/>
        </w:rPr>
        <w:t>collettivo</w:t>
      </w:r>
      <w:r w:rsidR="00F25EDE" w:rsidRPr="00442CDA">
        <w:rPr>
          <w:rFonts w:asciiTheme="minorHAnsi" w:hAnsiTheme="minorHAnsi"/>
          <w:sz w:val="22"/>
        </w:rPr>
        <w:t>:</w:t>
      </w:r>
      <w:r w:rsidR="006D3D18">
        <w:rPr>
          <w:rFonts w:asciiTheme="minorHAnsi" w:hAnsiTheme="minorHAnsi"/>
          <w:sz w:val="22"/>
        </w:rPr>
        <w:t xml:space="preserve"> </w:t>
      </w:r>
      <w:r w:rsidR="00F25EDE" w:rsidRPr="00442CDA">
        <w:rPr>
          <w:rFonts w:asciiTheme="minorHAnsi" w:hAnsiTheme="minorHAnsi"/>
          <w:sz w:val="22"/>
        </w:rPr>
        <w:t>soci</w:t>
      </w:r>
      <w:r w:rsidR="006D3D18">
        <w:rPr>
          <w:rFonts w:asciiTheme="minorHAnsi" w:hAnsiTheme="minorHAnsi"/>
          <w:sz w:val="22"/>
        </w:rPr>
        <w:t xml:space="preserve"> </w:t>
      </w:r>
      <w:r w:rsidR="00F25EDE" w:rsidRPr="00442CDA">
        <w:rPr>
          <w:rFonts w:asciiTheme="minorHAnsi" w:hAnsiTheme="minorHAnsi"/>
          <w:sz w:val="22"/>
        </w:rPr>
        <w:t>e</w:t>
      </w:r>
      <w:r w:rsidR="006D3D18">
        <w:rPr>
          <w:rFonts w:asciiTheme="minorHAnsi" w:hAnsiTheme="minorHAnsi"/>
          <w:sz w:val="22"/>
        </w:rPr>
        <w:t xml:space="preserve"> </w:t>
      </w:r>
      <w:r w:rsidR="00F25EDE" w:rsidRPr="00442CDA">
        <w:rPr>
          <w:rFonts w:asciiTheme="minorHAnsi" w:hAnsiTheme="minorHAnsi"/>
          <w:spacing w:val="-3"/>
          <w:sz w:val="22"/>
        </w:rPr>
        <w:t>direttore</w:t>
      </w:r>
      <w:r w:rsidR="006D3D18">
        <w:rPr>
          <w:rFonts w:asciiTheme="minorHAnsi" w:hAnsiTheme="minorHAnsi"/>
          <w:spacing w:val="-3"/>
          <w:sz w:val="22"/>
        </w:rPr>
        <w:t xml:space="preserve"> </w:t>
      </w:r>
      <w:r w:rsidR="00F25EDE" w:rsidRPr="00442CDA">
        <w:rPr>
          <w:rFonts w:asciiTheme="minorHAnsi" w:hAnsiTheme="minorHAnsi"/>
          <w:sz w:val="22"/>
        </w:rPr>
        <w:t>tecnico</w:t>
      </w:r>
      <w:r w:rsidRPr="00442CDA">
        <w:rPr>
          <w:rFonts w:asciiTheme="minorHAnsi" w:hAnsiTheme="minorHAnsi"/>
          <w:sz w:val="22"/>
        </w:rPr>
        <w:t>;</w:t>
      </w:r>
    </w:p>
    <w:p w14:paraId="10F73B40" w14:textId="6410F45E" w:rsidR="00333C56" w:rsidRPr="00442CDA" w:rsidRDefault="00B71ED6" w:rsidP="0098244C">
      <w:pPr>
        <w:pStyle w:val="Paragrafoelenco"/>
        <w:widowControl w:val="0"/>
        <w:numPr>
          <w:ilvl w:val="0"/>
          <w:numId w:val="38"/>
        </w:numPr>
        <w:tabs>
          <w:tab w:val="left" w:pos="284"/>
        </w:tabs>
        <w:spacing w:before="60" w:line="240" w:lineRule="auto"/>
        <w:ind w:hanging="213"/>
        <w:jc w:val="left"/>
        <w:rPr>
          <w:rFonts w:asciiTheme="minorHAnsi" w:hAnsiTheme="minorHAnsi"/>
          <w:sz w:val="22"/>
        </w:rPr>
      </w:pPr>
      <w:r w:rsidRPr="00442CDA">
        <w:rPr>
          <w:rFonts w:asciiTheme="minorHAnsi" w:hAnsiTheme="minorHAnsi"/>
          <w:sz w:val="22"/>
        </w:rPr>
        <w:t>I</w:t>
      </w:r>
      <w:r w:rsidR="00F25EDE" w:rsidRPr="00442CDA">
        <w:rPr>
          <w:rFonts w:asciiTheme="minorHAnsi" w:hAnsiTheme="minorHAnsi"/>
          <w:sz w:val="22"/>
          <w:u w:val="single"/>
        </w:rPr>
        <w:t>n</w:t>
      </w:r>
      <w:r w:rsidR="006D3D18">
        <w:rPr>
          <w:rFonts w:asciiTheme="minorHAnsi" w:hAnsiTheme="minorHAnsi"/>
          <w:sz w:val="22"/>
          <w:u w:val="single"/>
        </w:rPr>
        <w:t xml:space="preserve"> </w:t>
      </w:r>
      <w:r w:rsidR="00F25EDE" w:rsidRPr="00442CDA">
        <w:rPr>
          <w:rFonts w:asciiTheme="minorHAnsi" w:hAnsiTheme="minorHAnsi"/>
          <w:sz w:val="22"/>
          <w:u w:val="single"/>
        </w:rPr>
        <w:t>caso</w:t>
      </w:r>
      <w:r w:rsidR="006D3D18">
        <w:rPr>
          <w:rFonts w:asciiTheme="minorHAnsi" w:hAnsiTheme="minorHAnsi"/>
          <w:sz w:val="22"/>
          <w:u w:val="single"/>
        </w:rPr>
        <w:t xml:space="preserve"> </w:t>
      </w:r>
      <w:r w:rsidR="00F25EDE" w:rsidRPr="00442CDA">
        <w:rPr>
          <w:rFonts w:asciiTheme="minorHAnsi" w:hAnsiTheme="minorHAnsi"/>
          <w:sz w:val="22"/>
          <w:u w:val="single"/>
        </w:rPr>
        <w:t>di</w:t>
      </w:r>
      <w:r w:rsidR="006D3D18">
        <w:rPr>
          <w:rFonts w:asciiTheme="minorHAnsi" w:hAnsiTheme="minorHAnsi"/>
          <w:sz w:val="22"/>
          <w:u w:val="single"/>
        </w:rPr>
        <w:t xml:space="preserve"> </w:t>
      </w:r>
      <w:r w:rsidR="00F25EDE" w:rsidRPr="00442CDA">
        <w:rPr>
          <w:rFonts w:asciiTheme="minorHAnsi" w:hAnsiTheme="minorHAnsi"/>
          <w:sz w:val="22"/>
          <w:u w:val="single"/>
        </w:rPr>
        <w:t>società</w:t>
      </w:r>
      <w:r w:rsidR="006D3D18">
        <w:rPr>
          <w:rFonts w:asciiTheme="minorHAnsi" w:hAnsiTheme="minorHAnsi"/>
          <w:sz w:val="22"/>
          <w:u w:val="single"/>
        </w:rPr>
        <w:t xml:space="preserve"> </w:t>
      </w:r>
      <w:r w:rsidR="00F25EDE" w:rsidRPr="00442CDA">
        <w:rPr>
          <w:rFonts w:asciiTheme="minorHAnsi" w:hAnsiTheme="minorHAnsi"/>
          <w:sz w:val="22"/>
          <w:u w:val="single"/>
        </w:rPr>
        <w:t>in</w:t>
      </w:r>
      <w:r w:rsidR="006D3D18">
        <w:rPr>
          <w:rFonts w:asciiTheme="minorHAnsi" w:hAnsiTheme="minorHAnsi"/>
          <w:sz w:val="22"/>
          <w:u w:val="single"/>
        </w:rPr>
        <w:t xml:space="preserve"> </w:t>
      </w:r>
      <w:r w:rsidR="00F25EDE" w:rsidRPr="00442CDA">
        <w:rPr>
          <w:rFonts w:asciiTheme="minorHAnsi" w:hAnsiTheme="minorHAnsi"/>
          <w:sz w:val="22"/>
          <w:u w:val="single"/>
        </w:rPr>
        <w:t>accomandita</w:t>
      </w:r>
      <w:r w:rsidR="006D3D18">
        <w:rPr>
          <w:rFonts w:asciiTheme="minorHAnsi" w:hAnsiTheme="minorHAnsi"/>
          <w:sz w:val="22"/>
          <w:u w:val="single"/>
        </w:rPr>
        <w:t xml:space="preserve"> </w:t>
      </w:r>
      <w:r w:rsidR="00F25EDE" w:rsidRPr="00442CDA">
        <w:rPr>
          <w:rFonts w:asciiTheme="minorHAnsi" w:hAnsiTheme="minorHAnsi"/>
          <w:sz w:val="22"/>
          <w:u w:val="single"/>
        </w:rPr>
        <w:t>semplice</w:t>
      </w:r>
      <w:r w:rsidR="00F25EDE" w:rsidRPr="00442CDA">
        <w:rPr>
          <w:rFonts w:asciiTheme="minorHAnsi" w:hAnsiTheme="minorHAnsi"/>
          <w:sz w:val="22"/>
        </w:rPr>
        <w:t>:</w:t>
      </w:r>
      <w:r w:rsidR="006D3D18">
        <w:rPr>
          <w:rFonts w:asciiTheme="minorHAnsi" w:hAnsiTheme="minorHAnsi"/>
          <w:sz w:val="22"/>
        </w:rPr>
        <w:t xml:space="preserve"> </w:t>
      </w:r>
      <w:r w:rsidR="00F25EDE" w:rsidRPr="00442CDA">
        <w:rPr>
          <w:rFonts w:asciiTheme="minorHAnsi" w:hAnsiTheme="minorHAnsi"/>
          <w:sz w:val="22"/>
        </w:rPr>
        <w:t>soci</w:t>
      </w:r>
      <w:r w:rsidR="006D3D18">
        <w:rPr>
          <w:rFonts w:asciiTheme="minorHAnsi" w:hAnsiTheme="minorHAnsi"/>
          <w:sz w:val="22"/>
        </w:rPr>
        <w:t xml:space="preserve"> </w:t>
      </w:r>
      <w:r w:rsidR="00F25EDE" w:rsidRPr="00442CDA">
        <w:rPr>
          <w:rFonts w:asciiTheme="minorHAnsi" w:hAnsiTheme="minorHAnsi"/>
          <w:sz w:val="22"/>
        </w:rPr>
        <w:t>accomandatari</w:t>
      </w:r>
      <w:r w:rsidR="006D3D18">
        <w:rPr>
          <w:rFonts w:asciiTheme="minorHAnsi" w:hAnsiTheme="minorHAnsi"/>
          <w:sz w:val="22"/>
        </w:rPr>
        <w:t xml:space="preserve"> </w:t>
      </w:r>
      <w:r w:rsidR="00F25EDE" w:rsidRPr="00442CDA">
        <w:rPr>
          <w:rFonts w:asciiTheme="minorHAnsi" w:hAnsiTheme="minorHAnsi"/>
          <w:sz w:val="22"/>
        </w:rPr>
        <w:t>e</w:t>
      </w:r>
      <w:r w:rsidR="006D3D18">
        <w:rPr>
          <w:rFonts w:asciiTheme="minorHAnsi" w:hAnsiTheme="minorHAnsi"/>
          <w:sz w:val="22"/>
        </w:rPr>
        <w:t xml:space="preserve"> </w:t>
      </w:r>
      <w:r w:rsidR="00F25EDE" w:rsidRPr="00442CDA">
        <w:rPr>
          <w:rFonts w:asciiTheme="minorHAnsi" w:hAnsiTheme="minorHAnsi"/>
          <w:spacing w:val="-3"/>
          <w:sz w:val="22"/>
        </w:rPr>
        <w:t>direttore</w:t>
      </w:r>
      <w:r w:rsidR="006D3D18">
        <w:rPr>
          <w:rFonts w:asciiTheme="minorHAnsi" w:hAnsiTheme="minorHAnsi"/>
          <w:spacing w:val="-3"/>
          <w:sz w:val="22"/>
        </w:rPr>
        <w:t xml:space="preserve"> </w:t>
      </w:r>
      <w:r w:rsidRPr="00442CDA">
        <w:rPr>
          <w:rFonts w:asciiTheme="minorHAnsi" w:hAnsiTheme="minorHAnsi"/>
          <w:sz w:val="22"/>
        </w:rPr>
        <w:t>tecnico;</w:t>
      </w:r>
    </w:p>
    <w:p w14:paraId="77A8C629" w14:textId="42777243" w:rsidR="00333C56" w:rsidRPr="00442CDA" w:rsidRDefault="00B71ED6" w:rsidP="0098244C">
      <w:pPr>
        <w:pStyle w:val="Paragrafoelenco"/>
        <w:widowControl w:val="0"/>
        <w:numPr>
          <w:ilvl w:val="0"/>
          <w:numId w:val="38"/>
        </w:numPr>
        <w:tabs>
          <w:tab w:val="left" w:pos="284"/>
          <w:tab w:val="left" w:pos="343"/>
        </w:tabs>
        <w:spacing w:before="60" w:line="252" w:lineRule="auto"/>
        <w:ind w:right="5" w:hanging="213"/>
        <w:rPr>
          <w:rFonts w:asciiTheme="minorHAnsi" w:hAnsiTheme="minorHAnsi"/>
          <w:sz w:val="22"/>
        </w:rPr>
      </w:pPr>
      <w:r w:rsidRPr="00442CDA">
        <w:rPr>
          <w:rFonts w:asciiTheme="minorHAnsi" w:hAnsiTheme="minorHAnsi"/>
          <w:sz w:val="22"/>
        </w:rPr>
        <w:t>I</w:t>
      </w:r>
      <w:r w:rsidR="00F25EDE" w:rsidRPr="00442CDA">
        <w:rPr>
          <w:rFonts w:asciiTheme="minorHAnsi" w:hAnsiTheme="minorHAnsi"/>
          <w:sz w:val="22"/>
          <w:u w:val="single"/>
        </w:rPr>
        <w:t>n</w:t>
      </w:r>
      <w:r w:rsidR="006D3D18">
        <w:rPr>
          <w:rFonts w:asciiTheme="minorHAnsi" w:hAnsiTheme="minorHAnsi"/>
          <w:sz w:val="22"/>
          <w:u w:val="single"/>
        </w:rPr>
        <w:t xml:space="preserve"> </w:t>
      </w:r>
      <w:r w:rsidR="00F25EDE" w:rsidRPr="00442CDA">
        <w:rPr>
          <w:rFonts w:asciiTheme="minorHAnsi" w:hAnsiTheme="minorHAnsi"/>
          <w:spacing w:val="-3"/>
          <w:sz w:val="22"/>
          <w:u w:val="single"/>
        </w:rPr>
        <w:t>caso</w:t>
      </w:r>
      <w:r w:rsidR="006D3D18">
        <w:rPr>
          <w:rFonts w:asciiTheme="minorHAnsi" w:hAnsiTheme="minorHAnsi"/>
          <w:spacing w:val="-3"/>
          <w:sz w:val="22"/>
          <w:u w:val="single"/>
        </w:rPr>
        <w:t xml:space="preserve"> </w:t>
      </w:r>
      <w:r w:rsidR="00F25EDE" w:rsidRPr="00442CDA">
        <w:rPr>
          <w:rFonts w:asciiTheme="minorHAnsi" w:hAnsiTheme="minorHAnsi"/>
          <w:sz w:val="22"/>
          <w:u w:val="single"/>
        </w:rPr>
        <w:t>di</w:t>
      </w:r>
      <w:r w:rsidR="006D3D18">
        <w:rPr>
          <w:rFonts w:asciiTheme="minorHAnsi" w:hAnsiTheme="minorHAnsi"/>
          <w:sz w:val="22"/>
          <w:u w:val="single"/>
        </w:rPr>
        <w:t xml:space="preserve"> </w:t>
      </w:r>
      <w:r w:rsidR="00F25EDE" w:rsidRPr="00442CDA">
        <w:rPr>
          <w:rFonts w:asciiTheme="minorHAnsi" w:hAnsiTheme="minorHAnsi"/>
          <w:sz w:val="22"/>
          <w:u w:val="single"/>
        </w:rPr>
        <w:t>altro</w:t>
      </w:r>
      <w:r w:rsidR="006D3D18">
        <w:rPr>
          <w:rFonts w:asciiTheme="minorHAnsi" w:hAnsiTheme="minorHAnsi"/>
          <w:sz w:val="22"/>
          <w:u w:val="single"/>
        </w:rPr>
        <w:t xml:space="preserve"> </w:t>
      </w:r>
      <w:r w:rsidR="00F25EDE" w:rsidRPr="00442CDA">
        <w:rPr>
          <w:rFonts w:asciiTheme="minorHAnsi" w:hAnsiTheme="minorHAnsi"/>
          <w:sz w:val="22"/>
          <w:u w:val="single"/>
        </w:rPr>
        <w:t>tipo</w:t>
      </w:r>
      <w:r w:rsidR="006D3D18">
        <w:rPr>
          <w:rFonts w:asciiTheme="minorHAnsi" w:hAnsiTheme="minorHAnsi"/>
          <w:sz w:val="22"/>
          <w:u w:val="single"/>
        </w:rPr>
        <w:t xml:space="preserve"> </w:t>
      </w:r>
      <w:r w:rsidR="00F25EDE" w:rsidRPr="00442CDA">
        <w:rPr>
          <w:rFonts w:asciiTheme="minorHAnsi" w:hAnsiTheme="minorHAnsi"/>
          <w:sz w:val="22"/>
          <w:u w:val="single"/>
        </w:rPr>
        <w:t>di</w:t>
      </w:r>
      <w:r w:rsidR="006D3D18">
        <w:rPr>
          <w:rFonts w:asciiTheme="minorHAnsi" w:hAnsiTheme="minorHAnsi"/>
          <w:sz w:val="22"/>
          <w:u w:val="single"/>
        </w:rPr>
        <w:t xml:space="preserve"> </w:t>
      </w:r>
      <w:r w:rsidR="00F25EDE" w:rsidRPr="00442CDA">
        <w:rPr>
          <w:rFonts w:asciiTheme="minorHAnsi" w:hAnsiTheme="minorHAnsi"/>
          <w:sz w:val="22"/>
          <w:u w:val="single"/>
        </w:rPr>
        <w:t>società</w:t>
      </w:r>
      <w:r w:rsidR="006D3D18">
        <w:rPr>
          <w:rFonts w:asciiTheme="minorHAnsi" w:hAnsiTheme="minorHAnsi"/>
          <w:sz w:val="22"/>
          <w:u w:val="single"/>
        </w:rPr>
        <w:t xml:space="preserve"> </w:t>
      </w:r>
      <w:r w:rsidR="00F25EDE" w:rsidRPr="00442CDA">
        <w:rPr>
          <w:rFonts w:asciiTheme="minorHAnsi" w:hAnsiTheme="minorHAnsi"/>
          <w:sz w:val="22"/>
          <w:u w:val="single"/>
        </w:rPr>
        <w:t>o</w:t>
      </w:r>
      <w:r w:rsidR="006D3D18">
        <w:rPr>
          <w:rFonts w:asciiTheme="minorHAnsi" w:hAnsiTheme="minorHAnsi"/>
          <w:sz w:val="22"/>
          <w:u w:val="single"/>
        </w:rPr>
        <w:t xml:space="preserve"> </w:t>
      </w:r>
      <w:r w:rsidR="00F25EDE" w:rsidRPr="00442CDA">
        <w:rPr>
          <w:rFonts w:asciiTheme="minorHAnsi" w:hAnsiTheme="minorHAnsi"/>
          <w:sz w:val="22"/>
          <w:u w:val="single"/>
        </w:rPr>
        <w:t>consorzio</w:t>
      </w:r>
      <w:r w:rsidR="00F25EDE" w:rsidRPr="00442CDA">
        <w:rPr>
          <w:rFonts w:asciiTheme="minorHAnsi" w:hAnsiTheme="minorHAnsi"/>
          <w:sz w:val="22"/>
        </w:rPr>
        <w:t>:</w:t>
      </w:r>
      <w:r w:rsidR="006D3D18">
        <w:rPr>
          <w:rFonts w:asciiTheme="minorHAnsi" w:hAnsiTheme="minorHAnsi"/>
          <w:sz w:val="22"/>
        </w:rPr>
        <w:t xml:space="preserve"> </w:t>
      </w:r>
      <w:r w:rsidR="00F25EDE" w:rsidRPr="00442CDA">
        <w:rPr>
          <w:rFonts w:asciiTheme="minorHAnsi" w:hAnsiTheme="minorHAnsi"/>
          <w:sz w:val="22"/>
        </w:rPr>
        <w:t>membri</w:t>
      </w:r>
      <w:r w:rsidR="006D3D18">
        <w:rPr>
          <w:rFonts w:asciiTheme="minorHAnsi" w:hAnsiTheme="minorHAnsi"/>
          <w:sz w:val="22"/>
        </w:rPr>
        <w:t xml:space="preserve"> </w:t>
      </w:r>
      <w:r w:rsidR="00F25EDE" w:rsidRPr="00442CDA">
        <w:rPr>
          <w:rFonts w:asciiTheme="minorHAnsi" w:hAnsiTheme="minorHAnsi"/>
          <w:sz w:val="22"/>
        </w:rPr>
        <w:t>del</w:t>
      </w:r>
      <w:r w:rsidR="006D3D18">
        <w:rPr>
          <w:rFonts w:asciiTheme="minorHAnsi" w:hAnsiTheme="minorHAnsi"/>
          <w:sz w:val="22"/>
        </w:rPr>
        <w:t xml:space="preserve"> </w:t>
      </w:r>
      <w:r w:rsidR="00F25EDE" w:rsidRPr="00442CDA">
        <w:rPr>
          <w:rFonts w:asciiTheme="minorHAnsi" w:hAnsiTheme="minorHAnsi"/>
          <w:sz w:val="22"/>
        </w:rPr>
        <w:t>consiglio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amministrazione</w:t>
      </w:r>
      <w:r w:rsidR="006D3D18">
        <w:rPr>
          <w:rFonts w:asciiTheme="minorHAnsi" w:hAnsiTheme="minorHAnsi"/>
          <w:sz w:val="22"/>
        </w:rPr>
        <w:t xml:space="preserve"> </w:t>
      </w:r>
      <w:r w:rsidR="00F25EDE" w:rsidRPr="00442CDA">
        <w:rPr>
          <w:rFonts w:asciiTheme="minorHAnsi" w:hAnsiTheme="minorHAnsi"/>
          <w:sz w:val="22"/>
        </w:rPr>
        <w:t>cui</w:t>
      </w:r>
      <w:r w:rsidR="006D3D18">
        <w:rPr>
          <w:rFonts w:asciiTheme="minorHAnsi" w:hAnsiTheme="minorHAnsi"/>
          <w:sz w:val="22"/>
        </w:rPr>
        <w:t xml:space="preserve"> </w:t>
      </w:r>
      <w:r w:rsidR="00F25EDE" w:rsidRPr="00442CDA">
        <w:rPr>
          <w:rFonts w:asciiTheme="minorHAnsi" w:hAnsiTheme="minorHAnsi"/>
          <w:sz w:val="22"/>
        </w:rPr>
        <w:t>sia</w:t>
      </w:r>
      <w:r w:rsidR="006D3D18">
        <w:rPr>
          <w:rFonts w:asciiTheme="minorHAnsi" w:hAnsiTheme="minorHAnsi"/>
          <w:sz w:val="22"/>
        </w:rPr>
        <w:t xml:space="preserve"> </w:t>
      </w:r>
      <w:r w:rsidR="00F25EDE" w:rsidRPr="00442CDA">
        <w:rPr>
          <w:rFonts w:asciiTheme="minorHAnsi" w:hAnsiTheme="minorHAnsi"/>
          <w:spacing w:val="-3"/>
          <w:sz w:val="22"/>
        </w:rPr>
        <w:t>stata</w:t>
      </w:r>
      <w:r w:rsidR="006D3D18">
        <w:rPr>
          <w:rFonts w:asciiTheme="minorHAnsi" w:hAnsiTheme="minorHAnsi"/>
          <w:spacing w:val="-3"/>
          <w:sz w:val="22"/>
        </w:rPr>
        <w:t xml:space="preserve"> </w:t>
      </w:r>
      <w:r w:rsidR="00F25EDE" w:rsidRPr="00442CDA">
        <w:rPr>
          <w:rFonts w:asciiTheme="minorHAnsi" w:hAnsiTheme="minorHAnsi"/>
          <w:spacing w:val="-3"/>
          <w:sz w:val="22"/>
        </w:rPr>
        <w:t xml:space="preserve">conferita </w:t>
      </w:r>
      <w:r w:rsidR="00F25EDE" w:rsidRPr="00442CDA">
        <w:rPr>
          <w:rFonts w:asciiTheme="minorHAnsi" w:hAnsiTheme="minorHAnsi"/>
          <w:sz w:val="22"/>
        </w:rPr>
        <w:t>la</w:t>
      </w:r>
      <w:r w:rsidR="006D3D18">
        <w:rPr>
          <w:rFonts w:asciiTheme="minorHAnsi" w:hAnsiTheme="minorHAnsi"/>
          <w:sz w:val="22"/>
        </w:rPr>
        <w:t xml:space="preserve"> </w:t>
      </w:r>
      <w:r w:rsidR="00F25EDE" w:rsidRPr="00442CDA">
        <w:rPr>
          <w:rFonts w:asciiTheme="minorHAnsi" w:hAnsiTheme="minorHAnsi"/>
          <w:sz w:val="22"/>
        </w:rPr>
        <w:t>legale</w:t>
      </w:r>
      <w:r w:rsidR="006D3D18">
        <w:rPr>
          <w:rFonts w:asciiTheme="minorHAnsi" w:hAnsiTheme="minorHAnsi"/>
          <w:sz w:val="22"/>
        </w:rPr>
        <w:t xml:space="preserve"> </w:t>
      </w:r>
      <w:r w:rsidR="00F25EDE" w:rsidRPr="00442CDA">
        <w:rPr>
          <w:rFonts w:asciiTheme="minorHAnsi" w:hAnsiTheme="minorHAnsi"/>
          <w:spacing w:val="-3"/>
          <w:sz w:val="22"/>
        </w:rPr>
        <w:t>rappresentanza,</w:t>
      </w:r>
      <w:r w:rsidR="006D3D18">
        <w:rPr>
          <w:rFonts w:asciiTheme="minorHAnsi" w:hAnsiTheme="minorHAnsi"/>
          <w:spacing w:val="-3"/>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direzione</w:t>
      </w:r>
      <w:r w:rsidR="006D3D18">
        <w:rPr>
          <w:rFonts w:asciiTheme="minorHAnsi" w:hAnsiTheme="minorHAnsi"/>
          <w:sz w:val="22"/>
        </w:rPr>
        <w:t xml:space="preserve"> </w:t>
      </w:r>
      <w:r w:rsidR="00F25EDE" w:rsidRPr="00442CDA">
        <w:rPr>
          <w:rFonts w:asciiTheme="minorHAnsi" w:hAnsiTheme="minorHAnsi"/>
          <w:sz w:val="22"/>
        </w:rPr>
        <w:t>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vigilanza</w:t>
      </w:r>
      <w:r w:rsidR="006D3D18">
        <w:rPr>
          <w:rFonts w:asciiTheme="minorHAnsi" w:hAnsiTheme="minorHAnsi"/>
          <w:sz w:val="22"/>
        </w:rPr>
        <w:t xml:space="preserve"> </w:t>
      </w:r>
      <w:r w:rsidR="00F25EDE" w:rsidRPr="00442CDA">
        <w:rPr>
          <w:rFonts w:asciiTheme="minorHAnsi" w:hAnsiTheme="minorHAnsi"/>
          <w:sz w:val="22"/>
        </w:rPr>
        <w:t>o</w:t>
      </w:r>
      <w:r w:rsidR="006D3D18">
        <w:rPr>
          <w:rFonts w:asciiTheme="minorHAnsi" w:hAnsiTheme="minorHAnsi"/>
          <w:sz w:val="22"/>
        </w:rPr>
        <w:t xml:space="preserve"> </w:t>
      </w:r>
      <w:r w:rsidR="00F25EDE" w:rsidRPr="00442CDA">
        <w:rPr>
          <w:rFonts w:asciiTheme="minorHAnsi" w:hAnsiTheme="minorHAnsi"/>
          <w:sz w:val="22"/>
        </w:rPr>
        <w:t>dei</w:t>
      </w:r>
      <w:r w:rsidR="006D3D18">
        <w:rPr>
          <w:rFonts w:asciiTheme="minorHAnsi" w:hAnsiTheme="minorHAnsi"/>
          <w:sz w:val="22"/>
        </w:rPr>
        <w:t xml:space="preserve"> </w:t>
      </w:r>
      <w:r w:rsidR="00F25EDE" w:rsidRPr="00442CDA">
        <w:rPr>
          <w:rFonts w:asciiTheme="minorHAnsi" w:hAnsiTheme="minorHAnsi"/>
          <w:sz w:val="22"/>
        </w:rPr>
        <w:t>soggetti</w:t>
      </w:r>
      <w:r w:rsidR="006D3D18">
        <w:rPr>
          <w:rFonts w:asciiTheme="minorHAnsi" w:hAnsiTheme="minorHAnsi"/>
          <w:sz w:val="22"/>
        </w:rPr>
        <w:t xml:space="preserve"> </w:t>
      </w:r>
      <w:r w:rsidR="00F25EDE" w:rsidRPr="00442CDA">
        <w:rPr>
          <w:rFonts w:asciiTheme="minorHAnsi" w:hAnsiTheme="minorHAnsi"/>
          <w:sz w:val="22"/>
        </w:rPr>
        <w:t>muniti</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poteri</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rappresentanza,</w:t>
      </w:r>
      <w:r w:rsidR="006D3D18">
        <w:rPr>
          <w:rFonts w:asciiTheme="minorHAnsi" w:hAnsiTheme="minorHAnsi"/>
          <w:sz w:val="22"/>
        </w:rPr>
        <w:t xml:space="preserve"> </w:t>
      </w:r>
      <w:r w:rsidR="00F25EDE" w:rsidRPr="00442CDA">
        <w:rPr>
          <w:rFonts w:asciiTheme="minorHAnsi" w:hAnsiTheme="minorHAnsi"/>
          <w:sz w:val="22"/>
        </w:rPr>
        <w:t>di direzione</w:t>
      </w:r>
      <w:r w:rsidR="006D3D18">
        <w:rPr>
          <w:rFonts w:asciiTheme="minorHAnsi" w:hAnsiTheme="minorHAnsi"/>
          <w:sz w:val="22"/>
        </w:rPr>
        <w:t xml:space="preserve"> </w:t>
      </w:r>
      <w:r w:rsidR="00F25EDE" w:rsidRPr="00442CDA">
        <w:rPr>
          <w:rFonts w:asciiTheme="minorHAnsi" w:hAnsiTheme="minorHAnsi"/>
          <w:sz w:val="22"/>
        </w:rPr>
        <w:t>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controllo,</w:t>
      </w:r>
      <w:r w:rsidR="006D3D18">
        <w:rPr>
          <w:rFonts w:asciiTheme="minorHAnsi" w:hAnsiTheme="minorHAnsi"/>
          <w:sz w:val="22"/>
        </w:rPr>
        <w:t xml:space="preserve"> </w:t>
      </w:r>
      <w:r w:rsidR="00F25EDE" w:rsidRPr="00442CDA">
        <w:rPr>
          <w:rFonts w:asciiTheme="minorHAnsi" w:hAnsiTheme="minorHAnsi"/>
          <w:sz w:val="22"/>
        </w:rPr>
        <w:t>direttore</w:t>
      </w:r>
      <w:r w:rsidR="006D3D18">
        <w:rPr>
          <w:rFonts w:asciiTheme="minorHAnsi" w:hAnsiTheme="minorHAnsi"/>
          <w:sz w:val="22"/>
        </w:rPr>
        <w:t xml:space="preserve"> </w:t>
      </w:r>
      <w:r w:rsidR="00F25EDE" w:rsidRPr="00442CDA">
        <w:rPr>
          <w:rFonts w:asciiTheme="minorHAnsi" w:hAnsiTheme="minorHAnsi"/>
          <w:sz w:val="22"/>
        </w:rPr>
        <w:t>tecnico,</w:t>
      </w:r>
      <w:r w:rsidR="006D3D18">
        <w:rPr>
          <w:rFonts w:asciiTheme="minorHAnsi" w:hAnsiTheme="minorHAnsi"/>
          <w:sz w:val="22"/>
        </w:rPr>
        <w:t xml:space="preserve"> </w:t>
      </w:r>
      <w:r w:rsidR="00F25EDE" w:rsidRPr="00442CDA">
        <w:rPr>
          <w:rFonts w:asciiTheme="minorHAnsi" w:hAnsiTheme="minorHAnsi"/>
          <w:sz w:val="22"/>
        </w:rPr>
        <w:t>socio</w:t>
      </w:r>
      <w:r w:rsidR="006D3D18">
        <w:rPr>
          <w:rFonts w:asciiTheme="minorHAnsi" w:hAnsiTheme="minorHAnsi"/>
          <w:sz w:val="22"/>
        </w:rPr>
        <w:t xml:space="preserve"> </w:t>
      </w:r>
      <w:r w:rsidR="00F25EDE" w:rsidRPr="00442CDA">
        <w:rPr>
          <w:rFonts w:asciiTheme="minorHAnsi" w:hAnsiTheme="minorHAnsi"/>
          <w:sz w:val="22"/>
        </w:rPr>
        <w:t>unico</w:t>
      </w:r>
      <w:r w:rsidR="006D3D18">
        <w:rPr>
          <w:rFonts w:asciiTheme="minorHAnsi" w:hAnsiTheme="minorHAnsi"/>
          <w:sz w:val="22"/>
        </w:rPr>
        <w:t xml:space="preserve"> </w:t>
      </w:r>
      <w:r w:rsidR="00F25EDE" w:rsidRPr="00442CDA">
        <w:rPr>
          <w:rFonts w:asciiTheme="minorHAnsi" w:hAnsiTheme="minorHAnsi"/>
          <w:sz w:val="22"/>
        </w:rPr>
        <w:t>persona</w:t>
      </w:r>
      <w:r w:rsidR="006D3D18">
        <w:rPr>
          <w:rFonts w:asciiTheme="minorHAnsi" w:hAnsiTheme="minorHAnsi"/>
          <w:sz w:val="22"/>
        </w:rPr>
        <w:t xml:space="preserve"> </w:t>
      </w:r>
      <w:r w:rsidR="00F25EDE" w:rsidRPr="00442CDA">
        <w:rPr>
          <w:rFonts w:asciiTheme="minorHAnsi" w:hAnsiTheme="minorHAnsi"/>
          <w:sz w:val="22"/>
        </w:rPr>
        <w:t>fisica</w:t>
      </w:r>
      <w:r w:rsidR="006D3D18">
        <w:rPr>
          <w:rFonts w:asciiTheme="minorHAnsi" w:hAnsiTheme="minorHAnsi"/>
          <w:sz w:val="22"/>
        </w:rPr>
        <w:t xml:space="preserve"> </w:t>
      </w:r>
      <w:r w:rsidR="00F25EDE" w:rsidRPr="00442CDA">
        <w:rPr>
          <w:rFonts w:asciiTheme="minorHAnsi" w:hAnsiTheme="minorHAnsi"/>
          <w:sz w:val="22"/>
        </w:rPr>
        <w:t>o</w:t>
      </w:r>
      <w:r w:rsidR="006D3D18">
        <w:rPr>
          <w:rFonts w:asciiTheme="minorHAnsi" w:hAnsiTheme="minorHAnsi"/>
          <w:sz w:val="22"/>
        </w:rPr>
        <w:t xml:space="preserve"> </w:t>
      </w:r>
      <w:r w:rsidR="00F25EDE" w:rsidRPr="00442CDA">
        <w:rPr>
          <w:rFonts w:asciiTheme="minorHAnsi" w:hAnsiTheme="minorHAnsi"/>
          <w:sz w:val="22"/>
        </w:rPr>
        <w:t>socio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maggioranza,</w:t>
      </w:r>
      <w:r w:rsidR="006D3D18">
        <w:rPr>
          <w:rFonts w:asciiTheme="minorHAnsi" w:hAnsiTheme="minorHAnsi"/>
          <w:sz w:val="22"/>
        </w:rPr>
        <w:t xml:space="preserve"> </w:t>
      </w:r>
      <w:r w:rsidR="00F25EDE" w:rsidRPr="00442CDA">
        <w:rPr>
          <w:rFonts w:asciiTheme="minorHAnsi" w:hAnsiTheme="minorHAnsi"/>
          <w:sz w:val="22"/>
        </w:rPr>
        <w:t>in</w:t>
      </w:r>
      <w:r w:rsidR="006D3D18">
        <w:rPr>
          <w:rFonts w:asciiTheme="minorHAnsi" w:hAnsiTheme="minorHAnsi"/>
          <w:sz w:val="22"/>
        </w:rPr>
        <w:t xml:space="preserve"> </w:t>
      </w:r>
      <w:r w:rsidR="00F25EDE" w:rsidRPr="00442CDA">
        <w:rPr>
          <w:rFonts w:asciiTheme="minorHAnsi" w:hAnsiTheme="minorHAnsi"/>
          <w:sz w:val="22"/>
        </w:rPr>
        <w:t>caso</w:t>
      </w:r>
      <w:r w:rsidR="006D3D18">
        <w:rPr>
          <w:rFonts w:asciiTheme="minorHAnsi" w:hAnsiTheme="minorHAnsi"/>
          <w:sz w:val="22"/>
        </w:rPr>
        <w:t xml:space="preserve"> </w:t>
      </w:r>
      <w:r w:rsidR="00F25EDE" w:rsidRPr="00442CDA">
        <w:rPr>
          <w:rFonts w:asciiTheme="minorHAnsi" w:hAnsiTheme="minorHAnsi"/>
          <w:sz w:val="22"/>
        </w:rPr>
        <w:t>di società</w:t>
      </w:r>
      <w:r w:rsidR="006D3D18">
        <w:rPr>
          <w:rFonts w:asciiTheme="minorHAnsi" w:hAnsiTheme="minorHAnsi"/>
          <w:sz w:val="22"/>
        </w:rPr>
        <w:t xml:space="preserve"> </w:t>
      </w:r>
      <w:r w:rsidR="00F25EDE" w:rsidRPr="00442CDA">
        <w:rPr>
          <w:rFonts w:asciiTheme="minorHAnsi" w:hAnsiTheme="minorHAnsi"/>
          <w:sz w:val="22"/>
        </w:rPr>
        <w:t>con</w:t>
      </w:r>
      <w:r w:rsidR="006D3D18">
        <w:rPr>
          <w:rFonts w:asciiTheme="minorHAnsi" w:hAnsiTheme="minorHAnsi"/>
          <w:sz w:val="22"/>
        </w:rPr>
        <w:t xml:space="preserve"> </w:t>
      </w:r>
      <w:r w:rsidR="00F25EDE" w:rsidRPr="00442CDA">
        <w:rPr>
          <w:rFonts w:asciiTheme="minorHAnsi" w:hAnsiTheme="minorHAnsi"/>
          <w:sz w:val="22"/>
        </w:rPr>
        <w:t>meno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quattro</w:t>
      </w:r>
      <w:r w:rsidR="006D3D18">
        <w:rPr>
          <w:rFonts w:asciiTheme="minorHAnsi" w:hAnsiTheme="minorHAnsi"/>
          <w:sz w:val="22"/>
        </w:rPr>
        <w:t xml:space="preserve"> </w:t>
      </w:r>
      <w:r w:rsidR="00F25EDE" w:rsidRPr="00442CDA">
        <w:rPr>
          <w:rFonts w:asciiTheme="minorHAnsi" w:hAnsiTheme="minorHAnsi"/>
          <w:sz w:val="22"/>
        </w:rPr>
        <w:t>soci.</w:t>
      </w:r>
      <w:r w:rsidR="006D3D18">
        <w:rPr>
          <w:rFonts w:asciiTheme="minorHAnsi" w:hAnsiTheme="minorHAnsi"/>
          <w:sz w:val="22"/>
        </w:rPr>
        <w:t xml:space="preserve"> </w:t>
      </w:r>
      <w:r w:rsidR="00F25EDE" w:rsidRPr="00442CDA">
        <w:rPr>
          <w:rFonts w:asciiTheme="minorHAnsi" w:hAnsiTheme="minorHAnsi"/>
          <w:sz w:val="22"/>
        </w:rPr>
        <w:t>Si</w:t>
      </w:r>
      <w:r w:rsidR="006D3D18">
        <w:rPr>
          <w:rFonts w:asciiTheme="minorHAnsi" w:hAnsiTheme="minorHAnsi"/>
          <w:sz w:val="22"/>
        </w:rPr>
        <w:t xml:space="preserve"> </w:t>
      </w:r>
      <w:r w:rsidR="00F25EDE" w:rsidRPr="00442CDA">
        <w:rPr>
          <w:rFonts w:asciiTheme="minorHAnsi" w:hAnsiTheme="minorHAnsi"/>
          <w:sz w:val="22"/>
        </w:rPr>
        <w:t>precisa</w:t>
      </w:r>
      <w:r w:rsidR="006D3D18">
        <w:rPr>
          <w:rFonts w:asciiTheme="minorHAnsi" w:hAnsiTheme="minorHAnsi"/>
          <w:sz w:val="22"/>
        </w:rPr>
        <w:t xml:space="preserve"> </w:t>
      </w:r>
      <w:r w:rsidR="00F25EDE" w:rsidRPr="00442CDA">
        <w:rPr>
          <w:rFonts w:asciiTheme="minorHAnsi" w:hAnsiTheme="minorHAnsi"/>
          <w:sz w:val="22"/>
        </w:rPr>
        <w:t>che,</w:t>
      </w:r>
      <w:r w:rsidR="006D3D18">
        <w:rPr>
          <w:rFonts w:asciiTheme="minorHAnsi" w:hAnsiTheme="minorHAnsi"/>
          <w:sz w:val="22"/>
        </w:rPr>
        <w:t xml:space="preserve"> </w:t>
      </w:r>
      <w:r w:rsidR="00F25EDE" w:rsidRPr="00442CDA">
        <w:rPr>
          <w:rFonts w:asciiTheme="minorHAnsi" w:hAnsiTheme="minorHAnsi"/>
          <w:sz w:val="22"/>
        </w:rPr>
        <w:t>in</w:t>
      </w:r>
      <w:r w:rsidR="006D3D18">
        <w:rPr>
          <w:rFonts w:asciiTheme="minorHAnsi" w:hAnsiTheme="minorHAnsi"/>
          <w:sz w:val="22"/>
        </w:rPr>
        <w:t xml:space="preserve"> </w:t>
      </w:r>
      <w:r w:rsidR="00F25EDE" w:rsidRPr="00442CDA">
        <w:rPr>
          <w:rFonts w:asciiTheme="minorHAnsi" w:hAnsiTheme="minorHAnsi"/>
          <w:sz w:val="22"/>
        </w:rPr>
        <w:t>caso</w:t>
      </w:r>
      <w:r w:rsidR="006D3D18">
        <w:rPr>
          <w:rFonts w:asciiTheme="minorHAnsi" w:hAnsiTheme="minorHAnsi"/>
          <w:sz w:val="22"/>
        </w:rPr>
        <w:t xml:space="preserve"> </w:t>
      </w:r>
      <w:r w:rsidR="00F25EDE" w:rsidRPr="00442CDA">
        <w:rPr>
          <w:rFonts w:asciiTheme="minorHAnsi" w:hAnsiTheme="minorHAnsi"/>
          <w:sz w:val="22"/>
        </w:rPr>
        <w:t>di</w:t>
      </w:r>
      <w:r w:rsidR="006D3D18">
        <w:rPr>
          <w:rFonts w:asciiTheme="minorHAnsi" w:hAnsiTheme="minorHAnsi"/>
          <w:sz w:val="22"/>
        </w:rPr>
        <w:t xml:space="preserve"> </w:t>
      </w:r>
      <w:r w:rsidR="00F25EDE" w:rsidRPr="00442CDA">
        <w:rPr>
          <w:rFonts w:asciiTheme="minorHAnsi" w:hAnsiTheme="minorHAnsi"/>
          <w:sz w:val="22"/>
        </w:rPr>
        <w:t>due</w:t>
      </w:r>
      <w:r w:rsidR="006D3D18">
        <w:rPr>
          <w:rFonts w:asciiTheme="minorHAnsi" w:hAnsiTheme="minorHAnsi"/>
          <w:sz w:val="22"/>
        </w:rPr>
        <w:t xml:space="preserve"> </w:t>
      </w:r>
      <w:r w:rsidR="00F25EDE" w:rsidRPr="00442CDA">
        <w:rPr>
          <w:rFonts w:asciiTheme="minorHAnsi" w:hAnsiTheme="minorHAnsi"/>
          <w:sz w:val="22"/>
        </w:rPr>
        <w:t>soli</w:t>
      </w:r>
      <w:r w:rsidR="006D3D18">
        <w:rPr>
          <w:rFonts w:asciiTheme="minorHAnsi" w:hAnsiTheme="minorHAnsi"/>
          <w:sz w:val="22"/>
        </w:rPr>
        <w:t xml:space="preserve"> </w:t>
      </w:r>
      <w:r w:rsidR="00F25EDE" w:rsidRPr="00442CDA">
        <w:rPr>
          <w:rFonts w:asciiTheme="minorHAnsi" w:hAnsiTheme="minorHAnsi"/>
          <w:sz w:val="22"/>
        </w:rPr>
        <w:t>soci,</w:t>
      </w:r>
      <w:r w:rsidR="006D3D18">
        <w:rPr>
          <w:rFonts w:asciiTheme="minorHAnsi" w:hAnsiTheme="minorHAnsi"/>
          <w:sz w:val="22"/>
        </w:rPr>
        <w:t xml:space="preserve"> </w:t>
      </w:r>
      <w:r w:rsidR="00F25EDE" w:rsidRPr="00442CDA">
        <w:rPr>
          <w:rFonts w:asciiTheme="minorHAnsi" w:hAnsiTheme="minorHAnsi"/>
          <w:sz w:val="22"/>
        </w:rPr>
        <w:t>persone</w:t>
      </w:r>
      <w:r w:rsidR="006D3D18">
        <w:rPr>
          <w:rFonts w:asciiTheme="minorHAnsi" w:hAnsiTheme="minorHAnsi"/>
          <w:sz w:val="22"/>
        </w:rPr>
        <w:t xml:space="preserve"> </w:t>
      </w:r>
      <w:r w:rsidR="00F25EDE" w:rsidRPr="00442CDA">
        <w:rPr>
          <w:rFonts w:asciiTheme="minorHAnsi" w:hAnsiTheme="minorHAnsi"/>
          <w:sz w:val="22"/>
        </w:rPr>
        <w:t>fisiche,</w:t>
      </w:r>
      <w:r w:rsidR="006D3D18">
        <w:rPr>
          <w:rFonts w:asciiTheme="minorHAnsi" w:hAnsiTheme="minorHAnsi"/>
          <w:sz w:val="22"/>
        </w:rPr>
        <w:t xml:space="preserve"> </w:t>
      </w:r>
      <w:r w:rsidR="00F25EDE" w:rsidRPr="00442CDA">
        <w:rPr>
          <w:rFonts w:asciiTheme="minorHAnsi" w:hAnsiTheme="minorHAnsi"/>
          <w:sz w:val="22"/>
        </w:rPr>
        <w:t>i</w:t>
      </w:r>
      <w:r w:rsidR="006D3D18">
        <w:rPr>
          <w:rFonts w:asciiTheme="minorHAnsi" w:hAnsiTheme="minorHAnsi"/>
          <w:sz w:val="22"/>
        </w:rPr>
        <w:t xml:space="preserve"> </w:t>
      </w:r>
      <w:r w:rsidR="00F25EDE" w:rsidRPr="00442CDA">
        <w:rPr>
          <w:rFonts w:asciiTheme="minorHAnsi" w:hAnsiTheme="minorHAnsi"/>
          <w:sz w:val="22"/>
        </w:rPr>
        <w:t>quali</w:t>
      </w:r>
      <w:r w:rsidR="006D3D18">
        <w:rPr>
          <w:rFonts w:asciiTheme="minorHAnsi" w:hAnsiTheme="minorHAnsi"/>
          <w:sz w:val="22"/>
        </w:rPr>
        <w:t xml:space="preserve"> </w:t>
      </w:r>
      <w:r w:rsidR="00F25EDE" w:rsidRPr="00442CDA">
        <w:rPr>
          <w:rFonts w:asciiTheme="minorHAnsi" w:hAnsiTheme="minorHAnsi"/>
          <w:sz w:val="22"/>
        </w:rPr>
        <w:t>siano</w:t>
      </w:r>
      <w:r w:rsidR="006D3D18">
        <w:rPr>
          <w:rFonts w:asciiTheme="minorHAnsi" w:hAnsiTheme="minorHAnsi"/>
          <w:sz w:val="22"/>
        </w:rPr>
        <w:t xml:space="preserve"> </w:t>
      </w:r>
      <w:r w:rsidR="00F25EDE" w:rsidRPr="00442CDA">
        <w:rPr>
          <w:rFonts w:asciiTheme="minorHAnsi" w:hAnsiTheme="minorHAnsi"/>
          <w:sz w:val="22"/>
        </w:rPr>
        <w:t>in possesso</w:t>
      </w:r>
      <w:r w:rsidR="006D3D18">
        <w:rPr>
          <w:rFonts w:asciiTheme="minorHAnsi" w:hAnsiTheme="minorHAnsi"/>
          <w:sz w:val="22"/>
        </w:rPr>
        <w:t xml:space="preserve"> </w:t>
      </w:r>
      <w:r w:rsidR="00F25EDE" w:rsidRPr="00442CDA">
        <w:rPr>
          <w:rFonts w:asciiTheme="minorHAnsi" w:hAnsiTheme="minorHAnsi"/>
          <w:sz w:val="22"/>
        </w:rPr>
        <w:t>ciascuno</w:t>
      </w:r>
      <w:r w:rsidR="006D3D18">
        <w:rPr>
          <w:rFonts w:asciiTheme="minorHAnsi" w:hAnsiTheme="minorHAnsi"/>
          <w:sz w:val="22"/>
        </w:rPr>
        <w:t xml:space="preserve"> </w:t>
      </w:r>
      <w:r w:rsidR="00F25EDE" w:rsidRPr="00442CDA">
        <w:rPr>
          <w:rFonts w:asciiTheme="minorHAnsi" w:hAnsiTheme="minorHAnsi"/>
          <w:sz w:val="22"/>
        </w:rPr>
        <w:t>del</w:t>
      </w:r>
      <w:r w:rsidR="006D3D18">
        <w:rPr>
          <w:rFonts w:asciiTheme="minorHAnsi" w:hAnsiTheme="minorHAnsi"/>
          <w:sz w:val="22"/>
        </w:rPr>
        <w:t xml:space="preserve"> </w:t>
      </w:r>
      <w:r w:rsidR="00F25EDE" w:rsidRPr="00442CDA">
        <w:rPr>
          <w:rFonts w:asciiTheme="minorHAnsi" w:hAnsiTheme="minorHAnsi"/>
          <w:sz w:val="22"/>
        </w:rPr>
        <w:t>50%</w:t>
      </w:r>
      <w:r w:rsidR="006D3D18">
        <w:rPr>
          <w:rFonts w:asciiTheme="minorHAnsi" w:hAnsiTheme="minorHAnsi"/>
          <w:sz w:val="22"/>
        </w:rPr>
        <w:t xml:space="preserve"> </w:t>
      </w:r>
      <w:r w:rsidR="00F25EDE" w:rsidRPr="00442CDA">
        <w:rPr>
          <w:rFonts w:asciiTheme="minorHAnsi" w:hAnsiTheme="minorHAnsi"/>
          <w:sz w:val="22"/>
        </w:rPr>
        <w:t>della</w:t>
      </w:r>
      <w:r w:rsidR="006D3D18">
        <w:rPr>
          <w:rFonts w:asciiTheme="minorHAnsi" w:hAnsiTheme="minorHAnsi"/>
          <w:sz w:val="22"/>
        </w:rPr>
        <w:t xml:space="preserve"> </w:t>
      </w:r>
      <w:r w:rsidR="00F25EDE" w:rsidRPr="00442CDA">
        <w:rPr>
          <w:rFonts w:asciiTheme="minorHAnsi" w:hAnsiTheme="minorHAnsi"/>
          <w:sz w:val="22"/>
        </w:rPr>
        <w:t>partecipazione</w:t>
      </w:r>
      <w:r w:rsidR="006D3D18">
        <w:rPr>
          <w:rFonts w:asciiTheme="minorHAnsi" w:hAnsiTheme="minorHAnsi"/>
          <w:sz w:val="22"/>
        </w:rPr>
        <w:t xml:space="preserve"> </w:t>
      </w:r>
      <w:r w:rsidR="00F25EDE" w:rsidRPr="00442CDA">
        <w:rPr>
          <w:rFonts w:asciiTheme="minorHAnsi" w:hAnsiTheme="minorHAnsi"/>
          <w:sz w:val="22"/>
        </w:rPr>
        <w:t>azionaria,</w:t>
      </w:r>
      <w:r w:rsidR="006D3D18">
        <w:rPr>
          <w:rFonts w:asciiTheme="minorHAnsi" w:hAnsiTheme="minorHAnsi"/>
          <w:sz w:val="22"/>
        </w:rPr>
        <w:t xml:space="preserve"> </w:t>
      </w:r>
      <w:r w:rsidR="00F25EDE" w:rsidRPr="00442CDA">
        <w:rPr>
          <w:rFonts w:asciiTheme="minorHAnsi" w:hAnsiTheme="minorHAnsi"/>
          <w:sz w:val="22"/>
        </w:rPr>
        <w:t>devono</w:t>
      </w:r>
      <w:r w:rsidR="006D3D18">
        <w:rPr>
          <w:rFonts w:asciiTheme="minorHAnsi" w:hAnsiTheme="minorHAnsi"/>
          <w:sz w:val="22"/>
        </w:rPr>
        <w:t xml:space="preserve"> </w:t>
      </w:r>
      <w:r w:rsidR="00F25EDE" w:rsidRPr="00442CDA">
        <w:rPr>
          <w:rFonts w:asciiTheme="minorHAnsi" w:hAnsiTheme="minorHAnsi"/>
          <w:sz w:val="22"/>
        </w:rPr>
        <w:t>essere</w:t>
      </w:r>
      <w:r w:rsidR="006D3D18">
        <w:rPr>
          <w:rFonts w:asciiTheme="minorHAnsi" w:hAnsiTheme="minorHAnsi"/>
          <w:sz w:val="22"/>
        </w:rPr>
        <w:t xml:space="preserve"> </w:t>
      </w:r>
      <w:r w:rsidR="00F25EDE" w:rsidRPr="00442CDA">
        <w:rPr>
          <w:rFonts w:asciiTheme="minorHAnsi" w:hAnsiTheme="minorHAnsi"/>
          <w:sz w:val="22"/>
        </w:rPr>
        <w:t>indicati</w:t>
      </w:r>
      <w:r w:rsidR="006D3D18">
        <w:rPr>
          <w:rFonts w:asciiTheme="minorHAnsi" w:hAnsiTheme="minorHAnsi"/>
          <w:sz w:val="22"/>
        </w:rPr>
        <w:t xml:space="preserve"> </w:t>
      </w:r>
      <w:r w:rsidR="00F25EDE" w:rsidRPr="00442CDA">
        <w:rPr>
          <w:rFonts w:asciiTheme="minorHAnsi" w:hAnsiTheme="minorHAnsi"/>
          <w:sz w:val="22"/>
        </w:rPr>
        <w:t>entrambi.</w:t>
      </w:r>
    </w:p>
    <w:p w14:paraId="20C710C7" w14:textId="77777777" w:rsidR="00333C56" w:rsidRPr="00442CDA" w:rsidRDefault="00333C56" w:rsidP="004E342E">
      <w:pPr>
        <w:pStyle w:val="Corpotesto"/>
        <w:tabs>
          <w:tab w:val="left" w:pos="284"/>
        </w:tabs>
        <w:spacing w:before="6"/>
        <w:ind w:hanging="213"/>
        <w:rPr>
          <w:rFonts w:asciiTheme="minorHAnsi" w:hAnsiTheme="minorHAnsi"/>
          <w:highlight w:val="magenta"/>
        </w:rPr>
      </w:pPr>
    </w:p>
    <w:p w14:paraId="0FDB5BC4" w14:textId="77777777" w:rsidR="00333C56" w:rsidRPr="00442CDA" w:rsidRDefault="00F25EDE">
      <w:pPr>
        <w:tabs>
          <w:tab w:val="left" w:pos="9923"/>
          <w:tab w:val="left" w:pos="10065"/>
        </w:tabs>
        <w:spacing w:line="254" w:lineRule="auto"/>
        <w:ind w:right="5"/>
        <w:rPr>
          <w:rFonts w:asciiTheme="minorHAnsi" w:hAnsiTheme="minorHAnsi"/>
          <w:sz w:val="22"/>
        </w:rPr>
      </w:pPr>
      <w:r w:rsidRPr="00442CDA">
        <w:rPr>
          <w:rFonts w:asciiTheme="minorHAnsi" w:hAnsiTheme="minorHAnsi"/>
          <w:b/>
          <w:sz w:val="22"/>
        </w:rPr>
        <w:t>Si invitano gli operatori economici a verificare la completezza e l’esattezza delle informazioni contenute nel pdf “domanda di partecipazione” generato automaticamente dal Sistema</w:t>
      </w:r>
      <w:r w:rsidRPr="00442CDA">
        <w:rPr>
          <w:rFonts w:asciiTheme="minorHAnsi" w:hAnsiTheme="minorHAnsi"/>
          <w:sz w:val="22"/>
        </w:rPr>
        <w:t xml:space="preserve">. Per modificare o completare le informazioni mancanti è necessario utilizzare la funzione “Modifica” presente al passo 1 della procedura di presentazione dell’offerta. </w:t>
      </w:r>
    </w:p>
    <w:p w14:paraId="6D5C2DE4" w14:textId="77777777" w:rsidR="00333C56" w:rsidRPr="00442CDA" w:rsidRDefault="00F25EDE">
      <w:pPr>
        <w:tabs>
          <w:tab w:val="left" w:pos="9923"/>
          <w:tab w:val="left" w:pos="10065"/>
        </w:tabs>
        <w:spacing w:line="254" w:lineRule="auto"/>
        <w:ind w:right="5"/>
        <w:rPr>
          <w:rFonts w:asciiTheme="minorHAnsi" w:hAnsiTheme="minorHAnsi"/>
          <w:sz w:val="22"/>
        </w:rPr>
      </w:pPr>
      <w:r w:rsidRPr="00442CDA">
        <w:rPr>
          <w:rFonts w:asciiTheme="minorHAnsi" w:hAnsiTheme="minorHAnsi"/>
          <w:sz w:val="22"/>
        </w:rPr>
        <w:t xml:space="preserve">L’inserimento e la modifica dei dati anagrafici e di residenza di tutti i soggetti di cui al comma 3 dell’art. 80 del </w:t>
      </w:r>
      <w:proofErr w:type="spellStart"/>
      <w:r w:rsidRPr="00442CDA">
        <w:rPr>
          <w:rFonts w:asciiTheme="minorHAnsi" w:hAnsiTheme="minorHAnsi"/>
          <w:sz w:val="22"/>
        </w:rPr>
        <w:t>D.Lgs.</w:t>
      </w:r>
      <w:proofErr w:type="spellEnd"/>
      <w:r w:rsidRPr="00442CDA">
        <w:rPr>
          <w:rFonts w:asciiTheme="minorHAnsi" w:hAnsiTheme="minorHAnsi"/>
          <w:sz w:val="22"/>
        </w:rPr>
        <w:t xml:space="preserve"> 50/2016, qualora non presenti nella domanda di partecipazione, deve essere effettuata utilizzando la funzione “Modifica anagrafica” presente nella home page.</w:t>
      </w:r>
    </w:p>
    <w:p w14:paraId="04596CCE" w14:textId="77777777" w:rsidR="00333C56" w:rsidRPr="00442CDA" w:rsidRDefault="00F25EDE">
      <w:pPr>
        <w:pStyle w:val="Titolo3"/>
        <w:numPr>
          <w:ilvl w:val="0"/>
          <w:numId w:val="0"/>
        </w:numPr>
        <w:ind w:right="369"/>
        <w:rPr>
          <w:rFonts w:asciiTheme="minorHAnsi" w:hAnsiTheme="minorHAnsi"/>
          <w:szCs w:val="22"/>
        </w:rPr>
      </w:pPr>
      <w:bookmarkStart w:id="3193" w:name="_Toc505784227"/>
      <w:bookmarkStart w:id="3194" w:name="_Toc508284327"/>
      <w:bookmarkStart w:id="3195" w:name="_Toc514833139"/>
      <w:bookmarkStart w:id="3196" w:name="_Toc514837385"/>
      <w:bookmarkStart w:id="3197" w:name="_Toc514838984"/>
      <w:bookmarkEnd w:id="3193"/>
      <w:r w:rsidRPr="00442CDA">
        <w:rPr>
          <w:rFonts w:asciiTheme="minorHAnsi" w:hAnsiTheme="minorHAnsi"/>
          <w:szCs w:val="22"/>
        </w:rPr>
        <w:t>Nel caso in cui l’operatore economico partecipi alla gara come operatore riunito:</w:t>
      </w:r>
      <w:bookmarkEnd w:id="3194"/>
      <w:bookmarkEnd w:id="3195"/>
      <w:bookmarkEnd w:id="3196"/>
      <w:bookmarkEnd w:id="3197"/>
    </w:p>
    <w:p w14:paraId="75AFE0BE" w14:textId="77777777" w:rsidR="00333C56" w:rsidRPr="00442CDA" w:rsidRDefault="00F25EDE" w:rsidP="0098244C">
      <w:pPr>
        <w:pStyle w:val="Paragrafoelenco"/>
        <w:widowControl w:val="0"/>
        <w:numPr>
          <w:ilvl w:val="0"/>
          <w:numId w:val="35"/>
        </w:numPr>
        <w:tabs>
          <w:tab w:val="left" w:pos="727"/>
        </w:tabs>
        <w:spacing w:line="254" w:lineRule="auto"/>
        <w:ind w:right="5"/>
        <w:rPr>
          <w:rFonts w:asciiTheme="minorHAnsi" w:hAnsiTheme="minorHAnsi"/>
          <w:sz w:val="22"/>
        </w:rPr>
      </w:pPr>
      <w:r w:rsidRPr="00442CDA">
        <w:rPr>
          <w:rFonts w:asciiTheme="minorHAnsi" w:hAnsiTheme="minorHAnsi"/>
          <w:sz w:val="22"/>
        </w:rPr>
        <w:t>La mandataria deve generare, per sé e per conto di ciascuno dei membri dell’operatore riunito, la corrispondente “domanda di partecipazione”.</w:t>
      </w:r>
    </w:p>
    <w:p w14:paraId="774DC4EB" w14:textId="77777777" w:rsidR="00333C56" w:rsidRPr="00442CDA" w:rsidRDefault="00F25EDE" w:rsidP="0098244C">
      <w:pPr>
        <w:pStyle w:val="Corpotesto"/>
        <w:numPr>
          <w:ilvl w:val="0"/>
          <w:numId w:val="35"/>
        </w:numPr>
        <w:spacing w:line="254" w:lineRule="auto"/>
        <w:ind w:right="5"/>
        <w:rPr>
          <w:rFonts w:asciiTheme="minorHAnsi" w:hAnsiTheme="minorHAnsi"/>
          <w:sz w:val="22"/>
          <w:szCs w:val="22"/>
        </w:rPr>
      </w:pPr>
      <w:r w:rsidRPr="00442CDA">
        <w:rPr>
          <w:rFonts w:asciiTheme="minorHAnsi" w:hAnsiTheme="minorHAnsi"/>
          <w:sz w:val="22"/>
          <w:szCs w:val="22"/>
        </w:rPr>
        <w:t>La mandataria genera la corrispondente domanda di partecipazione recuperando le informazioni precedentemente inserite dal membro stesso nell’indirizzario fornitori; di conseguenza ciascun membro dell’operatore riunito deve iscriversi all’indirizzario fornitori.</w:t>
      </w:r>
    </w:p>
    <w:p w14:paraId="7D885AC9" w14:textId="77777777" w:rsidR="00333C56" w:rsidRPr="00442CDA" w:rsidRDefault="00F25EDE" w:rsidP="0098244C">
      <w:pPr>
        <w:pStyle w:val="Corpotesto"/>
        <w:numPr>
          <w:ilvl w:val="0"/>
          <w:numId w:val="35"/>
        </w:numPr>
        <w:spacing w:line="254" w:lineRule="auto"/>
        <w:ind w:right="5"/>
        <w:rPr>
          <w:rFonts w:asciiTheme="minorHAnsi" w:hAnsiTheme="minorHAnsi"/>
          <w:sz w:val="22"/>
          <w:szCs w:val="22"/>
        </w:rPr>
      </w:pPr>
      <w:r w:rsidRPr="00442CDA">
        <w:rPr>
          <w:rFonts w:asciiTheme="minorHAnsi" w:hAnsiTheme="minorHAnsi"/>
          <w:sz w:val="22"/>
          <w:szCs w:val="22"/>
        </w:rPr>
        <w:t>Si invita la mandataria a verificare la completezza e l’esattezza delle informazioni contenute nei pdf “domanda di partecipazione” di ciascun membro;</w:t>
      </w:r>
    </w:p>
    <w:p w14:paraId="730FD51E" w14:textId="77777777" w:rsidR="00333C56" w:rsidRPr="00442CDA" w:rsidRDefault="00F25EDE" w:rsidP="0098244C">
      <w:pPr>
        <w:pStyle w:val="Corpotesto"/>
        <w:numPr>
          <w:ilvl w:val="0"/>
          <w:numId w:val="35"/>
        </w:numPr>
        <w:spacing w:line="254" w:lineRule="auto"/>
        <w:ind w:right="5"/>
        <w:rPr>
          <w:rFonts w:asciiTheme="minorHAnsi" w:hAnsiTheme="minorHAnsi"/>
          <w:sz w:val="22"/>
          <w:szCs w:val="22"/>
        </w:rPr>
      </w:pPr>
      <w:proofErr w:type="gramStart"/>
      <w:r w:rsidRPr="00442CDA">
        <w:rPr>
          <w:rFonts w:asciiTheme="minorHAnsi" w:hAnsiTheme="minorHAnsi"/>
          <w:sz w:val="22"/>
          <w:szCs w:val="22"/>
        </w:rPr>
        <w:t>eventuali</w:t>
      </w:r>
      <w:proofErr w:type="gramEnd"/>
      <w:r w:rsidRPr="00442CDA">
        <w:rPr>
          <w:rFonts w:asciiTheme="minorHAnsi" w:hAnsiTheme="minorHAnsi"/>
          <w:sz w:val="22"/>
          <w:szCs w:val="22"/>
        </w:rPr>
        <w:t xml:space="preserve"> modifiche e/o integrazioni alle informazioni contenute nella domanda di partecipazione possono essere effettuate solo dal membro stesso utilizzando la funzione “Modifica anagrafica” presente nella home page;</w:t>
      </w:r>
    </w:p>
    <w:p w14:paraId="416FC2BB" w14:textId="6D25A8AC" w:rsidR="00333C56" w:rsidRPr="004B1BE1" w:rsidRDefault="00F25EDE" w:rsidP="0098244C">
      <w:pPr>
        <w:pStyle w:val="Corpotesto"/>
        <w:numPr>
          <w:ilvl w:val="0"/>
          <w:numId w:val="35"/>
        </w:numPr>
        <w:spacing w:line="254" w:lineRule="auto"/>
        <w:ind w:right="5"/>
        <w:rPr>
          <w:rFonts w:asciiTheme="minorHAnsi" w:hAnsiTheme="minorHAnsi"/>
          <w:sz w:val="22"/>
          <w:szCs w:val="22"/>
        </w:rPr>
      </w:pPr>
      <w:proofErr w:type="gramStart"/>
      <w:r w:rsidRPr="00442CDA">
        <w:rPr>
          <w:rFonts w:asciiTheme="minorHAnsi" w:hAnsiTheme="minorHAnsi"/>
          <w:sz w:val="22"/>
          <w:szCs w:val="22"/>
        </w:rPr>
        <w:t>per</w:t>
      </w:r>
      <w:proofErr w:type="gramEnd"/>
      <w:r w:rsidRPr="00442CDA">
        <w:rPr>
          <w:rFonts w:asciiTheme="minorHAnsi" w:hAnsiTheme="minorHAnsi"/>
          <w:sz w:val="22"/>
          <w:szCs w:val="22"/>
        </w:rPr>
        <w:t xml:space="preserve"> ogni membro </w:t>
      </w:r>
      <w:r w:rsidRPr="00442CDA">
        <w:rPr>
          <w:rFonts w:asciiTheme="minorHAnsi" w:hAnsiTheme="minorHAnsi"/>
          <w:spacing w:val="-3"/>
          <w:sz w:val="22"/>
          <w:szCs w:val="22"/>
        </w:rPr>
        <w:t xml:space="preserve">dell’operatore </w:t>
      </w:r>
      <w:r w:rsidRPr="00442CDA">
        <w:rPr>
          <w:rFonts w:asciiTheme="minorHAnsi" w:hAnsiTheme="minorHAnsi"/>
          <w:sz w:val="22"/>
          <w:szCs w:val="22"/>
        </w:rPr>
        <w:t>riunito dovrà essere specificata, al passo 2 della procedura di presentazione</w:t>
      </w:r>
      <w:r w:rsidR="00107DED">
        <w:rPr>
          <w:rFonts w:asciiTheme="minorHAnsi" w:hAnsiTheme="minorHAnsi"/>
          <w:sz w:val="22"/>
          <w:szCs w:val="22"/>
        </w:rPr>
        <w:t xml:space="preserve"> </w:t>
      </w:r>
      <w:r w:rsidRPr="00442CDA">
        <w:rPr>
          <w:rFonts w:asciiTheme="minorHAnsi" w:hAnsiTheme="minorHAnsi"/>
          <w:spacing w:val="-3"/>
          <w:sz w:val="22"/>
          <w:szCs w:val="22"/>
        </w:rPr>
        <w:t>dell’offerta</w:t>
      </w:r>
      <w:r w:rsidR="00F32778">
        <w:rPr>
          <w:rFonts w:asciiTheme="minorHAnsi" w:hAnsiTheme="minorHAnsi"/>
          <w:spacing w:val="-3"/>
          <w:sz w:val="22"/>
          <w:szCs w:val="22"/>
        </w:rPr>
        <w:t>:</w:t>
      </w:r>
      <w:r w:rsidR="00107DED">
        <w:rPr>
          <w:rFonts w:asciiTheme="minorHAnsi" w:hAnsiTheme="minorHAnsi"/>
          <w:spacing w:val="-3"/>
          <w:sz w:val="22"/>
          <w:szCs w:val="22"/>
        </w:rPr>
        <w:t xml:space="preserve"> </w:t>
      </w:r>
      <w:r w:rsidRPr="00442CDA">
        <w:rPr>
          <w:rFonts w:asciiTheme="minorHAnsi" w:hAnsiTheme="minorHAnsi"/>
          <w:sz w:val="22"/>
          <w:szCs w:val="22"/>
        </w:rPr>
        <w:t>la</w:t>
      </w:r>
      <w:r w:rsidR="00107DED">
        <w:rPr>
          <w:rFonts w:asciiTheme="minorHAnsi" w:hAnsiTheme="minorHAnsi"/>
          <w:sz w:val="22"/>
          <w:szCs w:val="22"/>
        </w:rPr>
        <w:t xml:space="preserve"> </w:t>
      </w:r>
      <w:r w:rsidRPr="00442CDA">
        <w:rPr>
          <w:rFonts w:asciiTheme="minorHAnsi" w:hAnsiTheme="minorHAnsi"/>
          <w:sz w:val="22"/>
          <w:szCs w:val="22"/>
        </w:rPr>
        <w:t>quota</w:t>
      </w:r>
      <w:r w:rsidR="00107DED">
        <w:rPr>
          <w:rFonts w:asciiTheme="minorHAnsi" w:hAnsiTheme="minorHAnsi"/>
          <w:sz w:val="22"/>
          <w:szCs w:val="22"/>
        </w:rPr>
        <w:t xml:space="preserve"> </w:t>
      </w:r>
      <w:r w:rsidRPr="00442CDA">
        <w:rPr>
          <w:rFonts w:asciiTheme="minorHAnsi" w:hAnsiTheme="minorHAnsi"/>
          <w:sz w:val="22"/>
          <w:szCs w:val="22"/>
        </w:rPr>
        <w:t>percentuale</w:t>
      </w:r>
      <w:r w:rsidR="00107DED">
        <w:rPr>
          <w:rFonts w:asciiTheme="minorHAnsi" w:hAnsiTheme="minorHAnsi"/>
          <w:sz w:val="22"/>
          <w:szCs w:val="22"/>
        </w:rPr>
        <w:t xml:space="preserve"> </w:t>
      </w:r>
      <w:r w:rsidRPr="00442CDA">
        <w:rPr>
          <w:rFonts w:asciiTheme="minorHAnsi" w:hAnsiTheme="minorHAnsi"/>
          <w:sz w:val="22"/>
          <w:szCs w:val="22"/>
        </w:rPr>
        <w:t>di</w:t>
      </w:r>
      <w:r w:rsidR="00107DED">
        <w:rPr>
          <w:rFonts w:asciiTheme="minorHAnsi" w:hAnsiTheme="minorHAnsi"/>
          <w:sz w:val="22"/>
          <w:szCs w:val="22"/>
        </w:rPr>
        <w:t xml:space="preserve"> </w:t>
      </w:r>
      <w:r w:rsidRPr="00442CDA">
        <w:rPr>
          <w:rFonts w:asciiTheme="minorHAnsi" w:hAnsiTheme="minorHAnsi"/>
          <w:sz w:val="22"/>
          <w:szCs w:val="22"/>
        </w:rPr>
        <w:t>apporto</w:t>
      </w:r>
      <w:r w:rsidR="00107DED">
        <w:rPr>
          <w:rFonts w:asciiTheme="minorHAnsi" w:hAnsiTheme="minorHAnsi"/>
          <w:sz w:val="22"/>
          <w:szCs w:val="22"/>
        </w:rPr>
        <w:t xml:space="preserve"> </w:t>
      </w:r>
      <w:r w:rsidRPr="00442CDA">
        <w:rPr>
          <w:rFonts w:asciiTheme="minorHAnsi" w:hAnsiTheme="minorHAnsi"/>
          <w:sz w:val="22"/>
          <w:szCs w:val="22"/>
        </w:rPr>
        <w:t>dei</w:t>
      </w:r>
      <w:r w:rsidR="00107DED">
        <w:rPr>
          <w:rFonts w:asciiTheme="minorHAnsi" w:hAnsiTheme="minorHAnsi"/>
          <w:sz w:val="22"/>
          <w:szCs w:val="22"/>
        </w:rPr>
        <w:t xml:space="preserve"> </w:t>
      </w:r>
      <w:r w:rsidRPr="00442CDA">
        <w:rPr>
          <w:rFonts w:asciiTheme="minorHAnsi" w:hAnsiTheme="minorHAnsi"/>
          <w:sz w:val="22"/>
          <w:szCs w:val="22"/>
        </w:rPr>
        <w:t>requisiti</w:t>
      </w:r>
      <w:r w:rsidR="00107DED">
        <w:rPr>
          <w:rFonts w:asciiTheme="minorHAnsi" w:hAnsiTheme="minorHAnsi"/>
          <w:sz w:val="22"/>
          <w:szCs w:val="22"/>
        </w:rPr>
        <w:t xml:space="preserve"> </w:t>
      </w:r>
      <w:r w:rsidRPr="00442CDA">
        <w:rPr>
          <w:rFonts w:asciiTheme="minorHAnsi" w:hAnsiTheme="minorHAnsi"/>
          <w:sz w:val="22"/>
          <w:szCs w:val="22"/>
        </w:rPr>
        <w:t>di</w:t>
      </w:r>
      <w:r w:rsidR="00107DED">
        <w:rPr>
          <w:rFonts w:asciiTheme="minorHAnsi" w:hAnsiTheme="minorHAnsi"/>
          <w:sz w:val="22"/>
          <w:szCs w:val="22"/>
        </w:rPr>
        <w:t xml:space="preserve"> </w:t>
      </w:r>
      <w:r w:rsidRPr="004B1BE1">
        <w:rPr>
          <w:rFonts w:asciiTheme="minorHAnsi" w:hAnsiTheme="minorHAnsi"/>
          <w:sz w:val="22"/>
          <w:szCs w:val="22"/>
        </w:rPr>
        <w:t>qualificazione</w:t>
      </w:r>
      <w:r w:rsidR="00F32778" w:rsidRPr="004B1BE1">
        <w:rPr>
          <w:rFonts w:asciiTheme="minorHAnsi" w:hAnsiTheme="minorHAnsi"/>
          <w:sz w:val="22"/>
          <w:szCs w:val="22"/>
        </w:rPr>
        <w:t>, le parti di prestazione e la relativa quota percentuale o le prestazioni che saranno eseguite da ogni membro dell'operatore riunito, le quote percentuali di esecuzione rispetto al totale delle prestazioni oggetto dell'appalto, per ogni singolo membro</w:t>
      </w:r>
      <w:r w:rsidR="004B1BE1">
        <w:rPr>
          <w:rFonts w:asciiTheme="minorHAnsi" w:hAnsiTheme="minorHAnsi"/>
          <w:sz w:val="22"/>
          <w:szCs w:val="22"/>
        </w:rPr>
        <w:t>.</w:t>
      </w:r>
    </w:p>
    <w:p w14:paraId="778E49E2" w14:textId="77777777" w:rsidR="00F32778" w:rsidRPr="00124F5B" w:rsidRDefault="00F32778" w:rsidP="00F32778">
      <w:pPr>
        <w:pStyle w:val="Corpotesto"/>
        <w:spacing w:line="254" w:lineRule="auto"/>
        <w:ind w:left="360" w:right="5"/>
        <w:rPr>
          <w:rFonts w:asciiTheme="minorHAnsi" w:hAnsiTheme="minorHAnsi"/>
          <w:sz w:val="22"/>
          <w:szCs w:val="22"/>
        </w:rPr>
      </w:pPr>
      <w:r w:rsidRPr="00124F5B">
        <w:rPr>
          <w:rFonts w:asciiTheme="minorHAnsi" w:hAnsiTheme="minorHAnsi"/>
          <w:sz w:val="22"/>
          <w:szCs w:val="22"/>
        </w:rPr>
        <w:t>N.B. COASSICURAZIONE (precisazioni):</w:t>
      </w:r>
    </w:p>
    <w:p w14:paraId="28B56E05" w14:textId="58C4B7FC" w:rsidR="00F32778" w:rsidRPr="00124F5B" w:rsidRDefault="00F32778" w:rsidP="00F32778">
      <w:pPr>
        <w:pStyle w:val="Corpotesto"/>
        <w:spacing w:line="254" w:lineRule="auto"/>
        <w:ind w:left="360" w:right="5"/>
        <w:rPr>
          <w:rFonts w:asciiTheme="minorHAnsi" w:hAnsiTheme="minorHAnsi"/>
          <w:sz w:val="22"/>
          <w:szCs w:val="22"/>
        </w:rPr>
      </w:pPr>
      <w:r w:rsidRPr="00124F5B">
        <w:rPr>
          <w:rFonts w:asciiTheme="minorHAnsi" w:hAnsiTheme="minorHAnsi"/>
          <w:sz w:val="22"/>
          <w:szCs w:val="22"/>
        </w:rPr>
        <w:t xml:space="preserve">Nel caso di coassicurazione, sono richieste </w:t>
      </w:r>
      <w:r w:rsidRPr="00124F5B">
        <w:rPr>
          <w:rFonts w:asciiTheme="minorHAnsi" w:hAnsiTheme="minorHAnsi"/>
          <w:sz w:val="22"/>
          <w:szCs w:val="22"/>
          <w:u w:val="single"/>
        </w:rPr>
        <w:t>le seguenti percentuali minime di esecuzione in capo a ciascun coassicurato</w:t>
      </w:r>
      <w:r w:rsidRPr="00124F5B">
        <w:rPr>
          <w:rFonts w:asciiTheme="minorHAnsi" w:hAnsiTheme="minorHAnsi"/>
          <w:sz w:val="22"/>
          <w:szCs w:val="22"/>
        </w:rPr>
        <w:t>:</w:t>
      </w:r>
      <w:r w:rsidR="00107DED" w:rsidRPr="00124F5B">
        <w:rPr>
          <w:rFonts w:asciiTheme="minorHAnsi" w:hAnsiTheme="minorHAnsi"/>
          <w:sz w:val="22"/>
          <w:szCs w:val="22"/>
        </w:rPr>
        <w:t xml:space="preserve"> </w:t>
      </w:r>
      <w:r w:rsidRPr="00124F5B">
        <w:rPr>
          <w:rFonts w:asciiTheme="minorHAnsi" w:hAnsiTheme="minorHAnsi"/>
          <w:sz w:val="22"/>
          <w:szCs w:val="22"/>
        </w:rPr>
        <w:t>per la compagnia aggiudicataria (Delegataria) pari ad almeno il 60% del rischio oggetto di gara (Lotto), mentre per le singole Compagnie Coassicuratrici (Deleganti) una quota del rischio (Lotto) pari ad almeno il 20%.</w:t>
      </w:r>
    </w:p>
    <w:p w14:paraId="534A86AA" w14:textId="3E1E574D" w:rsidR="00333C56" w:rsidRPr="00442CDA" w:rsidRDefault="00107DED" w:rsidP="0098244C">
      <w:pPr>
        <w:pStyle w:val="Corpotesto"/>
        <w:numPr>
          <w:ilvl w:val="0"/>
          <w:numId w:val="35"/>
        </w:numPr>
        <w:spacing w:line="254" w:lineRule="auto"/>
        <w:ind w:right="5"/>
        <w:rPr>
          <w:rFonts w:asciiTheme="minorHAnsi" w:hAnsiTheme="minorHAnsi"/>
          <w:sz w:val="22"/>
          <w:szCs w:val="22"/>
        </w:rPr>
      </w:pPr>
      <w:r w:rsidRPr="00442CDA">
        <w:rPr>
          <w:rFonts w:asciiTheme="minorHAnsi" w:hAnsiTheme="minorHAnsi"/>
          <w:sz w:val="22"/>
          <w:szCs w:val="22"/>
        </w:rPr>
        <w:t>O</w:t>
      </w:r>
      <w:r w:rsidR="00F25EDE" w:rsidRPr="00442CDA">
        <w:rPr>
          <w:rFonts w:asciiTheme="minorHAnsi" w:hAnsiTheme="minorHAnsi"/>
          <w:sz w:val="22"/>
          <w:szCs w:val="22"/>
        </w:rPr>
        <w:t>gnuno</w:t>
      </w:r>
      <w:r>
        <w:rPr>
          <w:rFonts w:asciiTheme="minorHAnsi" w:hAnsiTheme="minorHAnsi"/>
          <w:sz w:val="22"/>
          <w:szCs w:val="22"/>
        </w:rPr>
        <w:t xml:space="preserve"> </w:t>
      </w:r>
      <w:r w:rsidR="00F25EDE" w:rsidRPr="00442CDA">
        <w:rPr>
          <w:rFonts w:asciiTheme="minorHAnsi" w:hAnsiTheme="minorHAnsi"/>
          <w:sz w:val="22"/>
          <w:szCs w:val="22"/>
        </w:rPr>
        <w:t>dei</w:t>
      </w:r>
      <w:r>
        <w:rPr>
          <w:rFonts w:asciiTheme="minorHAnsi" w:hAnsiTheme="minorHAnsi"/>
          <w:sz w:val="22"/>
          <w:szCs w:val="22"/>
        </w:rPr>
        <w:t xml:space="preserve"> </w:t>
      </w:r>
      <w:r w:rsidR="00F25EDE" w:rsidRPr="00442CDA">
        <w:rPr>
          <w:rFonts w:asciiTheme="minorHAnsi" w:hAnsiTheme="minorHAnsi"/>
          <w:sz w:val="22"/>
          <w:szCs w:val="22"/>
        </w:rPr>
        <w:t>membri</w:t>
      </w:r>
      <w:r>
        <w:rPr>
          <w:rFonts w:asciiTheme="minorHAnsi" w:hAnsiTheme="minorHAnsi"/>
          <w:sz w:val="22"/>
          <w:szCs w:val="22"/>
        </w:rPr>
        <w:t xml:space="preserve"> </w:t>
      </w:r>
      <w:r w:rsidR="00F25EDE" w:rsidRPr="00442CDA">
        <w:rPr>
          <w:rFonts w:asciiTheme="minorHAnsi" w:hAnsiTheme="minorHAnsi"/>
          <w:spacing w:val="-3"/>
          <w:sz w:val="22"/>
          <w:szCs w:val="22"/>
        </w:rPr>
        <w:t>dell’operatore</w:t>
      </w:r>
      <w:r>
        <w:rPr>
          <w:rFonts w:asciiTheme="minorHAnsi" w:hAnsiTheme="minorHAnsi"/>
          <w:spacing w:val="-3"/>
          <w:sz w:val="22"/>
          <w:szCs w:val="22"/>
        </w:rPr>
        <w:t xml:space="preserve"> </w:t>
      </w:r>
      <w:r w:rsidR="00F25EDE" w:rsidRPr="00442CDA">
        <w:rPr>
          <w:rFonts w:asciiTheme="minorHAnsi" w:hAnsiTheme="minorHAnsi"/>
          <w:sz w:val="22"/>
          <w:szCs w:val="22"/>
        </w:rPr>
        <w:t>riunito</w:t>
      </w:r>
      <w:r>
        <w:rPr>
          <w:rFonts w:asciiTheme="minorHAnsi" w:hAnsiTheme="minorHAnsi"/>
          <w:sz w:val="22"/>
          <w:szCs w:val="22"/>
        </w:rPr>
        <w:t xml:space="preserve"> </w:t>
      </w:r>
      <w:r w:rsidR="00F25EDE" w:rsidRPr="00442CDA">
        <w:rPr>
          <w:rFonts w:asciiTheme="minorHAnsi" w:hAnsiTheme="minorHAnsi"/>
          <w:sz w:val="22"/>
          <w:szCs w:val="22"/>
        </w:rPr>
        <w:t>dovrà</w:t>
      </w:r>
      <w:r>
        <w:rPr>
          <w:rFonts w:asciiTheme="minorHAnsi" w:hAnsiTheme="minorHAnsi"/>
          <w:sz w:val="22"/>
          <w:szCs w:val="22"/>
        </w:rPr>
        <w:t xml:space="preserve"> </w:t>
      </w:r>
      <w:r w:rsidR="00F25EDE" w:rsidRPr="00442CDA">
        <w:rPr>
          <w:rFonts w:asciiTheme="minorHAnsi" w:hAnsiTheme="minorHAnsi"/>
          <w:sz w:val="22"/>
          <w:szCs w:val="22"/>
        </w:rPr>
        <w:t>firmare</w:t>
      </w:r>
      <w:r>
        <w:rPr>
          <w:rFonts w:asciiTheme="minorHAnsi" w:hAnsiTheme="minorHAnsi"/>
          <w:sz w:val="22"/>
          <w:szCs w:val="22"/>
        </w:rPr>
        <w:t xml:space="preserve"> </w:t>
      </w:r>
      <w:r w:rsidR="00F25EDE" w:rsidRPr="00442CDA">
        <w:rPr>
          <w:rFonts w:asciiTheme="minorHAnsi" w:hAnsiTheme="minorHAnsi"/>
          <w:sz w:val="22"/>
          <w:szCs w:val="22"/>
        </w:rPr>
        <w:t>digitalmente</w:t>
      </w:r>
      <w:r>
        <w:rPr>
          <w:rFonts w:asciiTheme="minorHAnsi" w:hAnsiTheme="minorHAnsi"/>
          <w:sz w:val="22"/>
          <w:szCs w:val="22"/>
        </w:rPr>
        <w:t xml:space="preserve"> </w:t>
      </w:r>
      <w:r w:rsidR="00F25EDE" w:rsidRPr="00442CDA">
        <w:rPr>
          <w:rFonts w:asciiTheme="minorHAnsi" w:hAnsiTheme="minorHAnsi"/>
          <w:sz w:val="22"/>
          <w:szCs w:val="22"/>
        </w:rPr>
        <w:t>la</w:t>
      </w:r>
      <w:r>
        <w:rPr>
          <w:rFonts w:asciiTheme="minorHAnsi" w:hAnsiTheme="minorHAnsi"/>
          <w:sz w:val="22"/>
          <w:szCs w:val="22"/>
        </w:rPr>
        <w:t xml:space="preserve"> </w:t>
      </w:r>
      <w:r w:rsidR="00F25EDE" w:rsidRPr="00442CDA">
        <w:rPr>
          <w:rFonts w:asciiTheme="minorHAnsi" w:hAnsiTheme="minorHAnsi"/>
          <w:sz w:val="22"/>
          <w:szCs w:val="22"/>
        </w:rPr>
        <w:t>“domanda</w:t>
      </w:r>
      <w:r>
        <w:rPr>
          <w:rFonts w:asciiTheme="minorHAnsi" w:hAnsiTheme="minorHAnsi"/>
          <w:sz w:val="22"/>
          <w:szCs w:val="22"/>
        </w:rPr>
        <w:t xml:space="preserve"> </w:t>
      </w:r>
      <w:r w:rsidR="00F25EDE" w:rsidRPr="00442CDA">
        <w:rPr>
          <w:rFonts w:asciiTheme="minorHAnsi" w:hAnsiTheme="minorHAnsi"/>
          <w:sz w:val="22"/>
          <w:szCs w:val="22"/>
        </w:rPr>
        <w:t>di</w:t>
      </w:r>
      <w:r>
        <w:rPr>
          <w:rFonts w:asciiTheme="minorHAnsi" w:hAnsiTheme="minorHAnsi"/>
          <w:sz w:val="22"/>
          <w:szCs w:val="22"/>
        </w:rPr>
        <w:t xml:space="preserve"> </w:t>
      </w:r>
      <w:r w:rsidR="00F25EDE" w:rsidRPr="00442CDA">
        <w:rPr>
          <w:rFonts w:asciiTheme="minorHAnsi" w:hAnsiTheme="minorHAnsi"/>
          <w:sz w:val="22"/>
          <w:szCs w:val="22"/>
        </w:rPr>
        <w:t>partecipazione” generata</w:t>
      </w:r>
      <w:r>
        <w:rPr>
          <w:rFonts w:asciiTheme="minorHAnsi" w:hAnsiTheme="minorHAnsi"/>
          <w:sz w:val="22"/>
          <w:szCs w:val="22"/>
        </w:rPr>
        <w:t xml:space="preserve"> </w:t>
      </w:r>
      <w:r w:rsidR="00F25EDE" w:rsidRPr="00442CDA">
        <w:rPr>
          <w:rFonts w:asciiTheme="minorHAnsi" w:hAnsiTheme="minorHAnsi"/>
          <w:sz w:val="22"/>
          <w:szCs w:val="22"/>
        </w:rPr>
        <w:t>dal</w:t>
      </w:r>
      <w:r>
        <w:rPr>
          <w:rFonts w:asciiTheme="minorHAnsi" w:hAnsiTheme="minorHAnsi"/>
          <w:sz w:val="22"/>
          <w:szCs w:val="22"/>
        </w:rPr>
        <w:t xml:space="preserve"> </w:t>
      </w:r>
      <w:r w:rsidR="00F25EDE" w:rsidRPr="00442CDA">
        <w:rPr>
          <w:rFonts w:asciiTheme="minorHAnsi" w:hAnsiTheme="minorHAnsi"/>
          <w:sz w:val="22"/>
          <w:szCs w:val="22"/>
        </w:rPr>
        <w:t>sistema</w:t>
      </w:r>
      <w:r>
        <w:rPr>
          <w:rFonts w:asciiTheme="minorHAnsi" w:hAnsiTheme="minorHAnsi"/>
          <w:sz w:val="22"/>
          <w:szCs w:val="22"/>
        </w:rPr>
        <w:t xml:space="preserve"> </w:t>
      </w:r>
      <w:r w:rsidR="00F25EDE" w:rsidRPr="00442CDA">
        <w:rPr>
          <w:rFonts w:asciiTheme="minorHAnsi" w:hAnsiTheme="minorHAnsi"/>
          <w:sz w:val="22"/>
          <w:szCs w:val="22"/>
        </w:rPr>
        <w:t>e</w:t>
      </w:r>
      <w:r>
        <w:rPr>
          <w:rFonts w:asciiTheme="minorHAnsi" w:hAnsiTheme="minorHAnsi"/>
          <w:sz w:val="22"/>
          <w:szCs w:val="22"/>
        </w:rPr>
        <w:t xml:space="preserve"> </w:t>
      </w:r>
      <w:r w:rsidR="00F25EDE" w:rsidRPr="00442CDA">
        <w:rPr>
          <w:rFonts w:asciiTheme="minorHAnsi" w:hAnsiTheme="minorHAnsi"/>
          <w:sz w:val="22"/>
          <w:szCs w:val="22"/>
        </w:rPr>
        <w:t>ad</w:t>
      </w:r>
      <w:r>
        <w:rPr>
          <w:rFonts w:asciiTheme="minorHAnsi" w:hAnsiTheme="minorHAnsi"/>
          <w:sz w:val="22"/>
          <w:szCs w:val="22"/>
        </w:rPr>
        <w:t xml:space="preserve"> </w:t>
      </w:r>
      <w:r w:rsidR="00F25EDE" w:rsidRPr="00442CDA">
        <w:rPr>
          <w:rFonts w:asciiTheme="minorHAnsi" w:hAnsiTheme="minorHAnsi"/>
          <w:sz w:val="22"/>
          <w:szCs w:val="22"/>
        </w:rPr>
        <w:t>esso</w:t>
      </w:r>
      <w:r>
        <w:rPr>
          <w:rFonts w:asciiTheme="minorHAnsi" w:hAnsiTheme="minorHAnsi"/>
          <w:sz w:val="22"/>
          <w:szCs w:val="22"/>
        </w:rPr>
        <w:t xml:space="preserve"> </w:t>
      </w:r>
      <w:r w:rsidR="00F25EDE" w:rsidRPr="00442CDA">
        <w:rPr>
          <w:rFonts w:asciiTheme="minorHAnsi" w:hAnsiTheme="minorHAnsi"/>
          <w:sz w:val="22"/>
          <w:szCs w:val="22"/>
        </w:rPr>
        <w:t>riferito.</w:t>
      </w:r>
    </w:p>
    <w:p w14:paraId="6D1D0138" w14:textId="2357AACF" w:rsidR="00333C56" w:rsidRPr="00442CDA" w:rsidRDefault="00107DED" w:rsidP="0098244C">
      <w:pPr>
        <w:pStyle w:val="Corpotesto"/>
        <w:numPr>
          <w:ilvl w:val="0"/>
          <w:numId w:val="35"/>
        </w:numPr>
        <w:spacing w:line="254" w:lineRule="auto"/>
        <w:ind w:right="5"/>
        <w:rPr>
          <w:rFonts w:asciiTheme="minorHAnsi" w:hAnsiTheme="minorHAnsi"/>
          <w:sz w:val="22"/>
          <w:szCs w:val="22"/>
        </w:rPr>
      </w:pPr>
      <w:r>
        <w:rPr>
          <w:rFonts w:asciiTheme="minorHAnsi" w:hAnsiTheme="minorHAnsi" w:cs="Calibri"/>
          <w:sz w:val="22"/>
          <w:szCs w:val="22"/>
        </w:rPr>
        <w:t>N</w:t>
      </w:r>
      <w:r w:rsidR="00F25EDE" w:rsidRPr="00442CDA">
        <w:rPr>
          <w:rFonts w:asciiTheme="minorHAnsi" w:hAnsiTheme="minorHAnsi" w:cs="Calibri"/>
          <w:sz w:val="22"/>
          <w:szCs w:val="22"/>
        </w:rPr>
        <w:t>el caso di aggregazioni di imprese aderenti al contratto di rete si fa riferimento alla disciplina prevista per i raggruppamenti temporanei di imprese, in quanto compatibile. In particolare:</w:t>
      </w:r>
    </w:p>
    <w:p w14:paraId="0CC4BCE7" w14:textId="77777777" w:rsidR="00333C56" w:rsidRPr="00442CDA" w:rsidRDefault="00F25EDE">
      <w:pPr>
        <w:numPr>
          <w:ilvl w:val="4"/>
          <w:numId w:val="3"/>
        </w:numPr>
        <w:ind w:left="709" w:hanging="283"/>
        <w:rPr>
          <w:rFonts w:asciiTheme="minorHAnsi" w:hAnsiTheme="minorHAnsi" w:cs="Calibri"/>
          <w:sz w:val="22"/>
        </w:rPr>
      </w:pPr>
      <w:proofErr w:type="gramStart"/>
      <w:r w:rsidRPr="00442CDA">
        <w:rPr>
          <w:rFonts w:asciiTheme="minorHAnsi" w:hAnsiTheme="minorHAnsi" w:cs="Calibri"/>
          <w:b/>
          <w:sz w:val="22"/>
        </w:rPr>
        <w:lastRenderedPageBreak/>
        <w:t>se</w:t>
      </w:r>
      <w:proofErr w:type="gramEnd"/>
      <w:r w:rsidRPr="00442CDA">
        <w:rPr>
          <w:rFonts w:asciiTheme="minorHAnsi" w:hAnsiTheme="minorHAnsi" w:cs="Calibri"/>
          <w:b/>
          <w:sz w:val="22"/>
        </w:rPr>
        <w:t xml:space="preserve"> la rete è dotata di un organo comune con potere di rappresentanza e con soggettività giuridica</w:t>
      </w:r>
      <w:r w:rsidRPr="00442CDA">
        <w:rPr>
          <w:rFonts w:asciiTheme="minorHAnsi" w:hAnsiTheme="minorHAnsi" w:cs="Calibri"/>
          <w:sz w:val="22"/>
        </w:rPr>
        <w:t>, ai sensi dell’art. 3, comma 4-</w:t>
      </w:r>
      <w:r w:rsidRPr="00442CDA">
        <w:rPr>
          <w:rFonts w:asciiTheme="minorHAnsi" w:hAnsiTheme="minorHAnsi" w:cs="Calibri"/>
          <w:i/>
          <w:sz w:val="22"/>
        </w:rPr>
        <w:t>quater</w:t>
      </w:r>
      <w:r w:rsidRPr="00442CDA">
        <w:rPr>
          <w:rFonts w:asciiTheme="minorHAnsi" w:hAnsiTheme="minorHAnsi" w:cs="Calibri"/>
          <w:sz w:val="22"/>
        </w:rPr>
        <w:t xml:space="preserve">, del </w:t>
      </w:r>
      <w:proofErr w:type="spellStart"/>
      <w:r w:rsidRPr="00442CDA">
        <w:rPr>
          <w:rFonts w:asciiTheme="minorHAnsi" w:hAnsiTheme="minorHAnsi" w:cs="Calibri"/>
          <w:sz w:val="22"/>
        </w:rPr>
        <w:t>d.l.</w:t>
      </w:r>
      <w:proofErr w:type="spellEnd"/>
      <w:r w:rsidRPr="00442CDA">
        <w:rPr>
          <w:rFonts w:asciiTheme="minorHAnsi" w:hAnsiTheme="minorHAnsi" w:cs="Calibri"/>
          <w:sz w:val="22"/>
        </w:rPr>
        <w:t xml:space="preserve"> 10 febbraio 2009, n. 5, la domanda di partecipazione deve essere sottoscritta digitalmente dal solo operatore economico che riveste la funzione di organo comune;</w:t>
      </w:r>
    </w:p>
    <w:p w14:paraId="728FB19F" w14:textId="77777777" w:rsidR="00333C56" w:rsidRPr="00442CDA" w:rsidRDefault="00F25EDE">
      <w:pPr>
        <w:numPr>
          <w:ilvl w:val="4"/>
          <w:numId w:val="3"/>
        </w:numPr>
        <w:ind w:left="709" w:hanging="283"/>
        <w:rPr>
          <w:rFonts w:asciiTheme="minorHAnsi" w:hAnsiTheme="minorHAnsi" w:cs="Calibri"/>
          <w:sz w:val="22"/>
          <w:lang w:eastAsia="it-IT"/>
        </w:rPr>
      </w:pPr>
      <w:proofErr w:type="gramStart"/>
      <w:r w:rsidRPr="00442CDA">
        <w:rPr>
          <w:rFonts w:asciiTheme="minorHAnsi" w:hAnsiTheme="minorHAnsi" w:cs="Calibri"/>
          <w:b/>
          <w:sz w:val="22"/>
          <w:lang w:eastAsia="it-IT"/>
        </w:rPr>
        <w:t>se</w:t>
      </w:r>
      <w:proofErr w:type="gramEnd"/>
      <w:r w:rsidRPr="00442CDA">
        <w:rPr>
          <w:rFonts w:asciiTheme="minorHAnsi" w:hAnsiTheme="minorHAnsi" w:cs="Calibri"/>
          <w:b/>
          <w:sz w:val="22"/>
          <w:lang w:eastAsia="it-IT"/>
        </w:rPr>
        <w:t xml:space="preserve"> la rete è dotata di un organo comune con potere di rappresentanza ma è priva di soggettività giuridica</w:t>
      </w:r>
      <w:r w:rsidRPr="00442CDA">
        <w:rPr>
          <w:rFonts w:asciiTheme="minorHAnsi" w:hAnsiTheme="minorHAnsi" w:cs="Calibri"/>
          <w:sz w:val="22"/>
          <w:lang w:eastAsia="it-IT"/>
        </w:rPr>
        <w:t>, ai sensi dell’art. 3, comma 4-</w:t>
      </w:r>
      <w:r w:rsidRPr="00442CDA">
        <w:rPr>
          <w:rFonts w:asciiTheme="minorHAnsi" w:hAnsiTheme="minorHAnsi" w:cs="Calibri"/>
          <w:i/>
          <w:sz w:val="22"/>
          <w:lang w:eastAsia="it-IT"/>
        </w:rPr>
        <w:t>quater</w:t>
      </w:r>
      <w:r w:rsidRPr="00442CDA">
        <w:rPr>
          <w:rFonts w:asciiTheme="minorHAnsi" w:hAnsiTheme="minorHAnsi" w:cs="Calibri"/>
          <w:sz w:val="22"/>
          <w:lang w:eastAsia="it-IT"/>
        </w:rPr>
        <w:t xml:space="preserve">, del </w:t>
      </w:r>
      <w:proofErr w:type="spellStart"/>
      <w:r w:rsidRPr="00442CDA">
        <w:rPr>
          <w:rFonts w:asciiTheme="minorHAnsi" w:hAnsiTheme="minorHAnsi" w:cs="Calibri"/>
          <w:sz w:val="22"/>
          <w:lang w:eastAsia="it-IT"/>
        </w:rPr>
        <w:t>d.l.</w:t>
      </w:r>
      <w:proofErr w:type="spellEnd"/>
      <w:r w:rsidRPr="00442CDA">
        <w:rPr>
          <w:rFonts w:asciiTheme="minorHAnsi" w:hAnsiTheme="minorHAnsi" w:cs="Calibri"/>
          <w:sz w:val="22"/>
          <w:lang w:eastAsia="it-IT"/>
        </w:rPr>
        <w:t xml:space="preserve"> 10 febbraio 2009, n. 5, la domanda di partecipazione deve essere sottoscritta digitalmente </w:t>
      </w:r>
      <w:r w:rsidRPr="00442CDA">
        <w:rPr>
          <w:rFonts w:asciiTheme="minorHAnsi" w:hAnsiTheme="minorHAnsi" w:cs="Calibri"/>
          <w:sz w:val="22"/>
        </w:rPr>
        <w:t>dal</w:t>
      </w:r>
      <w:r w:rsidRPr="00442CDA">
        <w:rPr>
          <w:rFonts w:asciiTheme="minorHAnsi" w:hAnsiTheme="minorHAnsi" w:cs="Calibri"/>
          <w:sz w:val="22"/>
          <w:lang w:eastAsia="it-IT"/>
        </w:rPr>
        <w:t xml:space="preserve">l’impresa che riveste le funzioni di organo comune nonché da ognuna delle imprese aderenti al contratto di rete che partecipano alla gara; </w:t>
      </w:r>
    </w:p>
    <w:p w14:paraId="0D9E1A73" w14:textId="77777777" w:rsidR="00333C56" w:rsidRPr="00442CDA" w:rsidRDefault="00F25EDE">
      <w:pPr>
        <w:numPr>
          <w:ilvl w:val="4"/>
          <w:numId w:val="3"/>
        </w:numPr>
        <w:ind w:left="709" w:hanging="283"/>
        <w:rPr>
          <w:rFonts w:asciiTheme="minorHAnsi" w:hAnsiTheme="minorHAnsi" w:cs="Calibri"/>
          <w:sz w:val="22"/>
          <w:lang w:eastAsia="it-IT"/>
        </w:rPr>
      </w:pPr>
      <w:r w:rsidRPr="00442CDA">
        <w:rPr>
          <w:rFonts w:asciiTheme="minorHAnsi" w:hAnsiTheme="minorHAnsi" w:cs="Calibri"/>
          <w:b/>
          <w:sz w:val="22"/>
          <w:lang w:eastAsia="it-IT"/>
        </w:rPr>
        <w:t>se la rete è dotata di un organo comune privo del potere di rappresentanza o se la rete è sprovvista di organo comune, oppure se l’organo comune è privo dei requisiti di qualificazione richiesti per assumere la veste di mandataria</w:t>
      </w:r>
      <w:r w:rsidRPr="00442CDA">
        <w:rPr>
          <w:rFonts w:asciiTheme="minorHAnsi" w:hAnsiTheme="minorHAnsi" w:cs="Calibri"/>
          <w:sz w:val="22"/>
          <w:lang w:eastAsia="it-IT"/>
        </w:rPr>
        <w:t>, la domanda di partecipazione deve essere sottoscritta digitalmente dall’impresa aderente alla rete che riveste la qualifica di mandataria, ovvero, in caso di partecipazione nelle forme del raggruppamento da costituirsi, da ognuna delle imprese aderenti al contratto di rete che partecipa alla gara.</w:t>
      </w:r>
    </w:p>
    <w:p w14:paraId="056960A8" w14:textId="77777777" w:rsidR="00333C56" w:rsidRPr="00442CDA" w:rsidRDefault="00F25EDE" w:rsidP="0021016A">
      <w:pPr>
        <w:pStyle w:val="Paragrafoelenco"/>
        <w:numPr>
          <w:ilvl w:val="0"/>
          <w:numId w:val="36"/>
        </w:numPr>
        <w:rPr>
          <w:rFonts w:asciiTheme="minorHAnsi" w:hAnsiTheme="minorHAnsi"/>
          <w:sz w:val="22"/>
        </w:rPr>
      </w:pPr>
      <w:r w:rsidRPr="00442CDA">
        <w:rPr>
          <w:rFonts w:asciiTheme="minorHAnsi" w:hAnsiTheme="minorHAnsi" w:cs="Arial"/>
          <w:sz w:val="22"/>
        </w:rPr>
        <w:t>Nel</w:t>
      </w:r>
      <w:r w:rsidRPr="00442CDA">
        <w:rPr>
          <w:rFonts w:asciiTheme="minorHAnsi" w:hAnsiTheme="minorHAnsi" w:cs="Calibri"/>
          <w:sz w:val="22"/>
        </w:rPr>
        <w:t xml:space="preserve"> caso di consorzio di cooperative e imprese artigiane o di consorzio stabile di cui all’art.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xml:space="preserve">. b) e c) del Codice, la domanda è sottoscritta dal consorzio medesimo. </w:t>
      </w:r>
    </w:p>
    <w:p w14:paraId="36ADCD52" w14:textId="77777777" w:rsidR="00333C56" w:rsidRPr="00442CDA" w:rsidRDefault="00F25EDE">
      <w:pPr>
        <w:pStyle w:val="Corpotesto"/>
        <w:spacing w:line="254" w:lineRule="auto"/>
        <w:ind w:right="5"/>
        <w:rPr>
          <w:rFonts w:asciiTheme="minorHAnsi" w:hAnsiTheme="minorHAnsi"/>
          <w:sz w:val="22"/>
          <w:szCs w:val="22"/>
        </w:rPr>
      </w:pPr>
      <w:r w:rsidRPr="00442CDA">
        <w:rPr>
          <w:rFonts w:asciiTheme="minorHAnsi" w:hAnsiTheme="minorHAnsi"/>
          <w:sz w:val="22"/>
          <w:szCs w:val="22"/>
        </w:rPr>
        <w:t>La suddetta documentazione prodotta da ciascuno dei membri dell’operatore riunito deve essere inserita nell’apposito spazio predisposto sul sistema telematico da parte dell’operatore economico indicato quale mandatario e abilitato ad operare sul sistema START.</w:t>
      </w:r>
    </w:p>
    <w:p w14:paraId="44AA96C9" w14:textId="77777777" w:rsidR="00333C56" w:rsidRPr="00C02545" w:rsidRDefault="00333C56">
      <w:pPr>
        <w:pStyle w:val="Paragrafoelenco"/>
        <w:ind w:left="567"/>
        <w:rPr>
          <w:rFonts w:asciiTheme="minorHAnsi" w:hAnsiTheme="minorHAnsi" w:cs="Calibri"/>
          <w:sz w:val="22"/>
        </w:rPr>
      </w:pPr>
      <w:bookmarkStart w:id="3198" w:name="_Toc498419755"/>
      <w:bookmarkStart w:id="3199" w:name="_Toc497831557"/>
      <w:bookmarkStart w:id="3200" w:name="_Toc497728162"/>
      <w:bookmarkStart w:id="3201" w:name="_Toc497484964"/>
      <w:bookmarkStart w:id="3202" w:name="_Toc498419754"/>
      <w:bookmarkStart w:id="3203" w:name="_Toc497831556"/>
      <w:bookmarkStart w:id="3204" w:name="_Toc497728161"/>
      <w:bookmarkStart w:id="3205" w:name="_Toc497484963"/>
      <w:bookmarkEnd w:id="3198"/>
      <w:bookmarkEnd w:id="3199"/>
      <w:bookmarkEnd w:id="3200"/>
      <w:bookmarkEnd w:id="3201"/>
      <w:bookmarkEnd w:id="3202"/>
      <w:bookmarkEnd w:id="3203"/>
      <w:bookmarkEnd w:id="3204"/>
      <w:bookmarkEnd w:id="3205"/>
    </w:p>
    <w:p w14:paraId="5F67683F" w14:textId="67441DC5" w:rsidR="00333C56" w:rsidRPr="00C02545" w:rsidRDefault="00124F5B" w:rsidP="00B65700">
      <w:pPr>
        <w:pStyle w:val="Titolo3"/>
        <w:numPr>
          <w:ilvl w:val="1"/>
          <w:numId w:val="68"/>
        </w:numPr>
        <w:spacing w:before="0" w:after="0"/>
        <w:rPr>
          <w:rFonts w:asciiTheme="minorHAnsi" w:hAnsiTheme="minorHAnsi" w:cstheme="minorHAnsi"/>
          <w:szCs w:val="22"/>
        </w:rPr>
      </w:pPr>
      <w:bookmarkStart w:id="3206" w:name="_Toc485218321"/>
      <w:bookmarkStart w:id="3207" w:name="_Toc484688885"/>
      <w:bookmarkStart w:id="3208" w:name="_Toc484688330"/>
      <w:bookmarkStart w:id="3209" w:name="_Toc484605461"/>
      <w:bookmarkStart w:id="3210" w:name="_Toc484605337"/>
      <w:bookmarkStart w:id="3211" w:name="_Toc484526617"/>
      <w:bookmarkStart w:id="3212" w:name="_Toc484449122"/>
      <w:bookmarkStart w:id="3213" w:name="_Toc484448998"/>
      <w:bookmarkStart w:id="3214" w:name="_Toc484448874"/>
      <w:bookmarkStart w:id="3215" w:name="_Toc484448751"/>
      <w:bookmarkStart w:id="3216" w:name="_Toc484448627"/>
      <w:bookmarkStart w:id="3217" w:name="_Toc484448503"/>
      <w:bookmarkStart w:id="3218" w:name="_Toc484448379"/>
      <w:bookmarkStart w:id="3219" w:name="_Toc484448255"/>
      <w:bookmarkStart w:id="3220" w:name="_Toc484448130"/>
      <w:bookmarkStart w:id="3221" w:name="_Toc484440471"/>
      <w:bookmarkStart w:id="3222" w:name="_Toc484440111"/>
      <w:bookmarkStart w:id="3223" w:name="_Toc484439987"/>
      <w:bookmarkStart w:id="3224" w:name="_Toc484439864"/>
      <w:bookmarkStart w:id="3225" w:name="_Toc484438944"/>
      <w:bookmarkStart w:id="3226" w:name="_Toc484438820"/>
      <w:bookmarkStart w:id="3227" w:name="_Toc484438696"/>
      <w:bookmarkStart w:id="3228" w:name="_Toc484429121"/>
      <w:bookmarkStart w:id="3229" w:name="_Toc484428951"/>
      <w:bookmarkStart w:id="3230" w:name="_Toc484097779"/>
      <w:bookmarkStart w:id="3231" w:name="_Toc484011705"/>
      <w:bookmarkStart w:id="3232" w:name="_Toc484011230"/>
      <w:bookmarkStart w:id="3233" w:name="_Toc484011108"/>
      <w:bookmarkStart w:id="3234" w:name="_Toc484010986"/>
      <w:bookmarkStart w:id="3235" w:name="_Toc484010862"/>
      <w:bookmarkStart w:id="3236" w:name="_Toc484010740"/>
      <w:bookmarkStart w:id="3237" w:name="_Toc483906990"/>
      <w:bookmarkStart w:id="3238" w:name="_Toc483571613"/>
      <w:bookmarkStart w:id="3239" w:name="_Toc483571492"/>
      <w:bookmarkStart w:id="3240" w:name="_Toc483474063"/>
      <w:bookmarkStart w:id="3241" w:name="_Toc483401266"/>
      <w:bookmarkStart w:id="3242" w:name="_Toc483325787"/>
      <w:bookmarkStart w:id="3243" w:name="_Toc483316484"/>
      <w:bookmarkStart w:id="3244" w:name="_Toc483316353"/>
      <w:bookmarkStart w:id="3245" w:name="_Toc483316221"/>
      <w:bookmarkStart w:id="3246" w:name="_Toc483316016"/>
      <w:bookmarkStart w:id="3247" w:name="_Toc483302395"/>
      <w:bookmarkStart w:id="3248" w:name="_Toc504566800"/>
      <w:bookmarkStart w:id="3249" w:name="_Ref484611693"/>
      <w:bookmarkStart w:id="3250" w:name="_Ref484611690"/>
      <w:bookmarkStart w:id="3251" w:name="_Toc508284328"/>
      <w:bookmarkStart w:id="3252" w:name="_Toc514833140"/>
      <w:bookmarkStart w:id="3253" w:name="_Toc514837386"/>
      <w:bookmarkStart w:id="3254" w:name="_Toc51483898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rPr>
          <w:rFonts w:asciiTheme="minorHAnsi" w:hAnsiTheme="minorHAnsi" w:cstheme="minorHAnsi"/>
          <w:szCs w:val="22"/>
        </w:rPr>
        <w:t xml:space="preserve"> </w:t>
      </w:r>
      <w:r w:rsidR="00F25EDE" w:rsidRPr="00C02545">
        <w:rPr>
          <w:rFonts w:asciiTheme="minorHAnsi" w:hAnsiTheme="minorHAnsi" w:cstheme="minorHAnsi"/>
          <w:szCs w:val="22"/>
        </w:rPr>
        <w:t>Documento di gara unico europeo</w:t>
      </w:r>
      <w:bookmarkEnd w:id="3251"/>
      <w:bookmarkEnd w:id="3252"/>
      <w:bookmarkEnd w:id="3253"/>
      <w:bookmarkEnd w:id="3254"/>
    </w:p>
    <w:p w14:paraId="1B52A2EE" w14:textId="77777777" w:rsidR="0062322D" w:rsidRPr="00C02545" w:rsidRDefault="0062322D" w:rsidP="0062322D">
      <w:pPr>
        <w:pStyle w:val="Default"/>
        <w:rPr>
          <w:rFonts w:asciiTheme="minorHAnsi" w:hAnsiTheme="minorHAnsi" w:cstheme="minorHAnsi"/>
          <w:color w:val="auto"/>
          <w:sz w:val="22"/>
          <w:szCs w:val="22"/>
        </w:rPr>
      </w:pPr>
      <w:r w:rsidRPr="00C02545">
        <w:rPr>
          <w:rFonts w:asciiTheme="minorHAnsi" w:hAnsiTheme="minorHAnsi" w:cstheme="minorHAnsi"/>
          <w:color w:val="auto"/>
          <w:sz w:val="22"/>
          <w:szCs w:val="22"/>
        </w:rPr>
        <w:t xml:space="preserve">Ai sensi dell’articolo 85 del Codice, così come emesso con Circolare n. 3 del 18/07/2016 del Ministero delle Infrastrutture e dei Trasporti pubblicato nella GURI n° 174 del 27/07/2016 il concorrente compila il documento di gara unico europeo (DGUE) messo a disposizione tra la documentazione di gara. </w:t>
      </w:r>
    </w:p>
    <w:p w14:paraId="4C41565B" w14:textId="77777777" w:rsidR="0062322D" w:rsidRPr="00C02545" w:rsidRDefault="0062322D" w:rsidP="0062322D">
      <w:pPr>
        <w:autoSpaceDE w:val="0"/>
        <w:adjustRightInd w:val="0"/>
        <w:rPr>
          <w:rFonts w:asciiTheme="minorHAnsi" w:hAnsiTheme="minorHAnsi" w:cstheme="minorHAnsi"/>
          <w:sz w:val="22"/>
          <w:lang w:eastAsia="it-IT"/>
        </w:rPr>
      </w:pPr>
      <w:r w:rsidRPr="00C02545">
        <w:rPr>
          <w:rFonts w:asciiTheme="minorHAnsi" w:hAnsiTheme="minorHAnsi" w:cstheme="minorHAnsi"/>
          <w:sz w:val="22"/>
          <w:lang w:eastAsia="it-IT"/>
        </w:rPr>
        <w:t>Mediante la compilazione del DGUE l'operatore economico dichiara di soddisfare le seguenti condizioni:</w:t>
      </w:r>
    </w:p>
    <w:p w14:paraId="019ACF5B" w14:textId="77777777" w:rsidR="0062322D" w:rsidRPr="00C02545" w:rsidRDefault="0062322D" w:rsidP="0062322D">
      <w:pPr>
        <w:autoSpaceDE w:val="0"/>
        <w:adjustRightInd w:val="0"/>
        <w:rPr>
          <w:rFonts w:asciiTheme="minorHAnsi" w:hAnsiTheme="minorHAnsi" w:cstheme="minorHAnsi"/>
          <w:sz w:val="22"/>
          <w:lang w:eastAsia="it-IT"/>
        </w:rPr>
      </w:pPr>
      <w:r w:rsidRPr="00C02545">
        <w:rPr>
          <w:rFonts w:asciiTheme="minorHAnsi" w:hAnsiTheme="minorHAnsi" w:cstheme="minorHAnsi"/>
          <w:sz w:val="22"/>
          <w:lang w:eastAsia="it-IT"/>
        </w:rPr>
        <w:t>a) di non trovarsi in una delle situazioni di cui all'articolo 80;</w:t>
      </w:r>
    </w:p>
    <w:p w14:paraId="2B1197EC" w14:textId="77777777" w:rsidR="0062322D" w:rsidRPr="00C02545" w:rsidRDefault="0062322D" w:rsidP="0062322D">
      <w:pPr>
        <w:autoSpaceDE w:val="0"/>
        <w:adjustRightInd w:val="0"/>
        <w:rPr>
          <w:rFonts w:asciiTheme="minorHAnsi" w:hAnsiTheme="minorHAnsi" w:cstheme="minorHAnsi"/>
          <w:sz w:val="22"/>
          <w:lang w:eastAsia="it-IT"/>
        </w:rPr>
      </w:pPr>
      <w:r w:rsidRPr="00C02545">
        <w:rPr>
          <w:rFonts w:asciiTheme="minorHAnsi" w:hAnsiTheme="minorHAnsi" w:cstheme="minorHAnsi"/>
          <w:sz w:val="22"/>
          <w:lang w:eastAsia="it-IT"/>
        </w:rPr>
        <w:t>b) di soddisfare i criteri di selezione definiti a norma dell'articolo 83;</w:t>
      </w:r>
    </w:p>
    <w:p w14:paraId="5CFE059C" w14:textId="77777777" w:rsidR="0062322D" w:rsidRPr="00C02545" w:rsidRDefault="0062322D" w:rsidP="0062322D">
      <w:pPr>
        <w:pStyle w:val="Default"/>
        <w:rPr>
          <w:rFonts w:asciiTheme="minorHAnsi" w:hAnsiTheme="minorHAnsi" w:cstheme="minorHAnsi"/>
          <w:color w:val="auto"/>
          <w:sz w:val="22"/>
          <w:szCs w:val="22"/>
        </w:rPr>
      </w:pPr>
      <w:r w:rsidRPr="00C02545">
        <w:rPr>
          <w:rFonts w:asciiTheme="minorHAnsi" w:hAnsiTheme="minorHAnsi" w:cstheme="minorHAnsi"/>
          <w:color w:val="auto"/>
          <w:sz w:val="22"/>
          <w:szCs w:val="22"/>
        </w:rPr>
        <w:t>c) di soddisfare gli eventuali criteri oggettivi fissati a norma dell'articolo 91.</w:t>
      </w:r>
    </w:p>
    <w:p w14:paraId="182A24F4" w14:textId="77777777" w:rsidR="0062322D" w:rsidRPr="00F51A34" w:rsidRDefault="0062322D" w:rsidP="0062322D">
      <w:pPr>
        <w:pStyle w:val="Default"/>
        <w:rPr>
          <w:rFonts w:asciiTheme="minorHAnsi" w:hAnsiTheme="minorHAnsi" w:cstheme="minorHAnsi"/>
          <w:color w:val="auto"/>
          <w:sz w:val="22"/>
          <w:szCs w:val="22"/>
          <w:u w:val="single"/>
        </w:rPr>
      </w:pPr>
    </w:p>
    <w:p w14:paraId="23D85665" w14:textId="2095DFB9" w:rsidR="0062322D" w:rsidRPr="00C02545" w:rsidRDefault="0062322D" w:rsidP="00124F5B">
      <w:pPr>
        <w:pStyle w:val="Standard"/>
        <w:tabs>
          <w:tab w:val="left" w:pos="720"/>
        </w:tabs>
        <w:spacing w:after="0" w:line="240" w:lineRule="atLeast"/>
        <w:jc w:val="both"/>
        <w:rPr>
          <w:rFonts w:asciiTheme="minorHAnsi" w:hAnsiTheme="minorHAnsi" w:cstheme="minorHAnsi"/>
          <w:b/>
        </w:rPr>
      </w:pPr>
      <w:r w:rsidRPr="00C02545">
        <w:rPr>
          <w:rFonts w:asciiTheme="minorHAnsi" w:hAnsiTheme="minorHAnsi" w:cstheme="minorHAnsi"/>
          <w:b/>
        </w:rPr>
        <w:t>1</w:t>
      </w:r>
      <w:r w:rsidR="002574A0" w:rsidRPr="00C02545">
        <w:rPr>
          <w:rFonts w:asciiTheme="minorHAnsi" w:hAnsiTheme="minorHAnsi" w:cstheme="minorHAnsi"/>
          <w:b/>
        </w:rPr>
        <w:t>3</w:t>
      </w:r>
      <w:r w:rsidRPr="00C02545">
        <w:rPr>
          <w:rFonts w:asciiTheme="minorHAnsi" w:hAnsiTheme="minorHAnsi" w:cstheme="minorHAnsi"/>
          <w:b/>
        </w:rPr>
        <w:t>.</w:t>
      </w:r>
      <w:r w:rsidR="0098244C" w:rsidRPr="00C02545">
        <w:rPr>
          <w:rFonts w:asciiTheme="minorHAnsi" w:hAnsiTheme="minorHAnsi" w:cstheme="minorHAnsi"/>
          <w:b/>
        </w:rPr>
        <w:t>3</w:t>
      </w:r>
      <w:r w:rsidRPr="00C02545">
        <w:rPr>
          <w:rFonts w:asciiTheme="minorHAnsi" w:hAnsiTheme="minorHAnsi" w:cstheme="minorHAnsi"/>
          <w:b/>
        </w:rPr>
        <w:t xml:space="preserve"> </w:t>
      </w:r>
      <w:r w:rsidR="00570E73">
        <w:rPr>
          <w:rFonts w:asciiTheme="minorHAnsi" w:hAnsiTheme="minorHAnsi" w:cstheme="minorHAnsi"/>
          <w:b/>
        </w:rPr>
        <w:t xml:space="preserve">ALLEGATO A </w:t>
      </w:r>
      <w:r w:rsidRPr="00C02545">
        <w:rPr>
          <w:rFonts w:asciiTheme="minorHAnsi" w:hAnsiTheme="minorHAnsi" w:cstheme="minorHAnsi"/>
          <w:b/>
        </w:rPr>
        <w:t>– ULTERIORI DICHIARAZIONI</w:t>
      </w:r>
    </w:p>
    <w:p w14:paraId="3D772B8C" w14:textId="02C84BBC" w:rsidR="0062322D" w:rsidRPr="00C02545" w:rsidRDefault="00570E73" w:rsidP="0062322D">
      <w:pPr>
        <w:pStyle w:val="Standard"/>
        <w:tabs>
          <w:tab w:val="left" w:pos="720"/>
        </w:tabs>
        <w:spacing w:line="240" w:lineRule="atLeast"/>
        <w:jc w:val="both"/>
        <w:rPr>
          <w:rFonts w:asciiTheme="minorHAnsi" w:hAnsiTheme="minorHAnsi" w:cstheme="minorHAnsi"/>
        </w:rPr>
      </w:pPr>
      <w:bookmarkStart w:id="3255" w:name="_Hlk483391257"/>
      <w:r>
        <w:rPr>
          <w:rFonts w:asciiTheme="minorHAnsi" w:hAnsiTheme="minorHAnsi" w:cstheme="minorHAnsi"/>
        </w:rPr>
        <w:t>L’Allegato A</w:t>
      </w:r>
      <w:r w:rsidR="0062322D" w:rsidRPr="00C02545">
        <w:rPr>
          <w:rFonts w:asciiTheme="minorHAnsi" w:hAnsiTheme="minorHAnsi" w:cstheme="minorHAnsi"/>
          <w:b/>
        </w:rPr>
        <w:t xml:space="preserve"> – </w:t>
      </w:r>
      <w:r>
        <w:rPr>
          <w:rFonts w:asciiTheme="minorHAnsi" w:hAnsiTheme="minorHAnsi" w:cstheme="minorHAnsi"/>
          <w:b/>
        </w:rPr>
        <w:t>“</w:t>
      </w:r>
      <w:r w:rsidR="0062322D" w:rsidRPr="00C02545">
        <w:rPr>
          <w:rFonts w:asciiTheme="minorHAnsi" w:hAnsiTheme="minorHAnsi" w:cstheme="minorHAnsi"/>
          <w:b/>
        </w:rPr>
        <w:t>Ulteriori dichiarazioni”,</w:t>
      </w:r>
      <w:r w:rsidR="0062322D" w:rsidRPr="00C02545">
        <w:rPr>
          <w:rFonts w:asciiTheme="minorHAnsi" w:hAnsiTheme="minorHAnsi" w:cstheme="minorHAnsi"/>
        </w:rPr>
        <w:t xml:space="preserve"> reso disponibile dall’Amministrazione tra la documentazione di gara dovrà essere compilato ove richiesto in conformità con quanto indicato successivamente in base alla forma di partecipazione.</w:t>
      </w:r>
    </w:p>
    <w:p w14:paraId="1FCE5EF2" w14:textId="590E1196"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Tale modello contiene ulteriori dichiarazioni ai sensi della normativa vigente sulla partecipazione alle gare d’appalto non ricomprese nei documenti di cui ai punti </w:t>
      </w:r>
      <w:r w:rsidR="0098244C" w:rsidRPr="00C02545">
        <w:rPr>
          <w:rFonts w:asciiTheme="minorHAnsi" w:hAnsiTheme="minorHAnsi" w:cstheme="minorHAnsi"/>
        </w:rPr>
        <w:t>15.1</w:t>
      </w:r>
      <w:r w:rsidRPr="00C02545">
        <w:rPr>
          <w:rFonts w:asciiTheme="minorHAnsi" w:hAnsiTheme="minorHAnsi" w:cstheme="minorHAnsi"/>
        </w:rPr>
        <w:t>)</w:t>
      </w:r>
      <w:r w:rsidR="0098244C" w:rsidRPr="00C02545">
        <w:rPr>
          <w:rFonts w:asciiTheme="minorHAnsi" w:hAnsiTheme="minorHAnsi" w:cstheme="minorHAnsi"/>
        </w:rPr>
        <w:t>, 15.2) e</w:t>
      </w:r>
      <w:r w:rsidR="00570E73">
        <w:rPr>
          <w:rFonts w:asciiTheme="minorHAnsi" w:hAnsiTheme="minorHAnsi" w:cstheme="minorHAnsi"/>
        </w:rPr>
        <w:t xml:space="preserve"> </w:t>
      </w:r>
      <w:r w:rsidR="0098244C" w:rsidRPr="00C02545">
        <w:rPr>
          <w:rFonts w:asciiTheme="minorHAnsi" w:hAnsiTheme="minorHAnsi" w:cstheme="minorHAnsi"/>
        </w:rPr>
        <w:t>15</w:t>
      </w:r>
      <w:r w:rsidRPr="00C02545">
        <w:rPr>
          <w:rFonts w:asciiTheme="minorHAnsi" w:hAnsiTheme="minorHAnsi" w:cstheme="minorHAnsi"/>
        </w:rPr>
        <w:t>.</w:t>
      </w:r>
      <w:r w:rsidR="0098244C" w:rsidRPr="00C02545">
        <w:rPr>
          <w:rFonts w:asciiTheme="minorHAnsi" w:hAnsiTheme="minorHAnsi" w:cstheme="minorHAnsi"/>
        </w:rPr>
        <w:t>3</w:t>
      </w:r>
      <w:r w:rsidRPr="00C02545">
        <w:rPr>
          <w:rFonts w:asciiTheme="minorHAnsi" w:hAnsiTheme="minorHAnsi" w:cstheme="minorHAnsi"/>
        </w:rPr>
        <w:t xml:space="preserve">), </w:t>
      </w:r>
      <w:bookmarkStart w:id="3256" w:name="_Hlk483843839"/>
      <w:r w:rsidRPr="00C02545">
        <w:rPr>
          <w:rFonts w:asciiTheme="minorHAnsi" w:hAnsiTheme="minorHAnsi" w:cstheme="minorHAnsi"/>
        </w:rPr>
        <w:t xml:space="preserve">tra cui le dichiarazioni sul possesso dei requisiti di ordine generale di cui all’art. 80 co. 5 </w:t>
      </w:r>
      <w:proofErr w:type="spellStart"/>
      <w:r w:rsidRPr="00C02545">
        <w:rPr>
          <w:rFonts w:asciiTheme="minorHAnsi" w:hAnsiTheme="minorHAnsi" w:cstheme="minorHAnsi"/>
        </w:rPr>
        <w:t>lett</w:t>
      </w:r>
      <w:proofErr w:type="spellEnd"/>
      <w:r w:rsidRPr="00C02545">
        <w:rPr>
          <w:rFonts w:asciiTheme="minorHAnsi" w:hAnsiTheme="minorHAnsi" w:cstheme="minorHAnsi"/>
        </w:rPr>
        <w:t>. f-ter) così come modificato dal D.lgs. 56 del 2017.</w:t>
      </w:r>
    </w:p>
    <w:p w14:paraId="4B1D2F86"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Tutti i concorrenti dovranno obbligatoriamente compilare:</w:t>
      </w:r>
    </w:p>
    <w:p w14:paraId="39B4F7B4"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Sezione I: dati generali relativi all’operatore economico concorrente;</w:t>
      </w:r>
    </w:p>
    <w:p w14:paraId="6E8F8DED"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 Sezione V: dichiarazioni per la partecipazione ai sensi dell’art. 80 co. 5 </w:t>
      </w:r>
      <w:proofErr w:type="spellStart"/>
      <w:r w:rsidRPr="00C02545">
        <w:rPr>
          <w:rFonts w:asciiTheme="minorHAnsi" w:hAnsiTheme="minorHAnsi" w:cstheme="minorHAnsi"/>
        </w:rPr>
        <w:t>lett</w:t>
      </w:r>
      <w:proofErr w:type="spellEnd"/>
      <w:r w:rsidRPr="00C02545">
        <w:rPr>
          <w:rFonts w:asciiTheme="minorHAnsi" w:hAnsiTheme="minorHAnsi" w:cstheme="minorHAnsi"/>
        </w:rPr>
        <w:t>. f-ter relative alle dichiarazioni sul possesso dei requisiti di ordine generale così come modificate dal D.lgs. 56/2017</w:t>
      </w:r>
      <w:bookmarkEnd w:id="3255"/>
      <w:bookmarkEnd w:id="3256"/>
      <w:r w:rsidRPr="00C02545">
        <w:rPr>
          <w:rFonts w:asciiTheme="minorHAnsi" w:hAnsiTheme="minorHAnsi" w:cstheme="minorHAnsi"/>
        </w:rPr>
        <w:t>;</w:t>
      </w:r>
    </w:p>
    <w:p w14:paraId="1444BFA0"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 Sezione </w:t>
      </w:r>
      <w:r w:rsidR="0098244C" w:rsidRPr="00C02545">
        <w:rPr>
          <w:rFonts w:asciiTheme="minorHAnsi" w:hAnsiTheme="minorHAnsi" w:cstheme="minorHAnsi"/>
        </w:rPr>
        <w:t>VIII</w:t>
      </w:r>
      <w:r w:rsidRPr="00C02545">
        <w:rPr>
          <w:rFonts w:asciiTheme="minorHAnsi" w:hAnsiTheme="minorHAnsi" w:cstheme="minorHAnsi"/>
        </w:rPr>
        <w:t>: Trattamento dati personali</w:t>
      </w:r>
    </w:p>
    <w:p w14:paraId="2C7820C9"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w:t>
      </w:r>
      <w:r w:rsidRPr="00C02545">
        <w:rPr>
          <w:rFonts w:asciiTheme="minorHAnsi" w:hAnsiTheme="minorHAnsi" w:cstheme="minorHAnsi"/>
        </w:rPr>
        <w:lastRenderedPageBreak/>
        <w:t>sulla base di queste</w:t>
      </w:r>
      <w:r w:rsidR="004B1BE1">
        <w:rPr>
          <w:rFonts w:asciiTheme="minorHAnsi" w:hAnsiTheme="minorHAnsi" w:cstheme="minorHAnsi"/>
        </w:rPr>
        <w:t>,</w:t>
      </w:r>
      <w:r w:rsidRPr="00C02545">
        <w:rPr>
          <w:rFonts w:asciiTheme="minorHAnsi" w:hAnsiTheme="minorHAnsi" w:cstheme="minorHAnsi"/>
        </w:rPr>
        <w:t xml:space="preserve"> verifica la conformità di tutta la documentazione richiesta per la partecipazione alla gara.</w:t>
      </w:r>
    </w:p>
    <w:p w14:paraId="178E99B0" w14:textId="77777777" w:rsidR="0062322D" w:rsidRPr="00C02545" w:rsidRDefault="0062322D" w:rsidP="0062322D">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L’Amministrazione, nella successiva fase di controllo, verificherà la veridicità del contenuto di tali dichiarazioni.</w:t>
      </w:r>
    </w:p>
    <w:p w14:paraId="54AAA02C" w14:textId="2AC458AE" w:rsidR="0062322D" w:rsidRPr="00C02545" w:rsidRDefault="0098244C" w:rsidP="00124F5B">
      <w:pPr>
        <w:pStyle w:val="Standard"/>
        <w:tabs>
          <w:tab w:val="left" w:pos="720"/>
        </w:tabs>
        <w:spacing w:after="0" w:line="240" w:lineRule="atLeast"/>
        <w:jc w:val="both"/>
        <w:rPr>
          <w:rFonts w:asciiTheme="minorHAnsi" w:hAnsiTheme="minorHAnsi" w:cstheme="minorHAnsi"/>
          <w:b/>
        </w:rPr>
      </w:pPr>
      <w:r w:rsidRPr="00C02545">
        <w:rPr>
          <w:rFonts w:asciiTheme="minorHAnsi" w:hAnsiTheme="minorHAnsi" w:cstheme="minorHAnsi"/>
          <w:b/>
        </w:rPr>
        <w:t>1</w:t>
      </w:r>
      <w:r w:rsidR="002574A0" w:rsidRPr="00C02545">
        <w:rPr>
          <w:rFonts w:asciiTheme="minorHAnsi" w:hAnsiTheme="minorHAnsi" w:cstheme="minorHAnsi"/>
          <w:b/>
        </w:rPr>
        <w:t>3</w:t>
      </w:r>
      <w:r w:rsidR="0062322D" w:rsidRPr="00C02545">
        <w:rPr>
          <w:rFonts w:asciiTheme="minorHAnsi" w:hAnsiTheme="minorHAnsi" w:cstheme="minorHAnsi"/>
          <w:b/>
        </w:rPr>
        <w:t>.</w:t>
      </w:r>
      <w:r w:rsidRPr="00C02545">
        <w:rPr>
          <w:rFonts w:asciiTheme="minorHAnsi" w:hAnsiTheme="minorHAnsi" w:cstheme="minorHAnsi"/>
          <w:b/>
        </w:rPr>
        <w:t xml:space="preserve">4 </w:t>
      </w:r>
      <w:r w:rsidR="0062322D" w:rsidRPr="00C02545">
        <w:rPr>
          <w:rFonts w:asciiTheme="minorHAnsi" w:hAnsiTheme="minorHAnsi" w:cstheme="minorHAnsi"/>
          <w:b/>
        </w:rPr>
        <w:t xml:space="preserve">ACCETTAZIONE PROTOCOLLO D’INTESA PER LA LEGALITA’ E LA PREVENZIONE DEI TENTATIVI DI INFILTRAZIONE CRIMINALE NELL’ECONOMIA LEGALE </w:t>
      </w:r>
    </w:p>
    <w:p w14:paraId="2DA8DF5E" w14:textId="242E2F2A" w:rsidR="0062322D" w:rsidRDefault="004E19FA" w:rsidP="0062322D">
      <w:pPr>
        <w:pStyle w:val="Standard"/>
        <w:tabs>
          <w:tab w:val="left" w:pos="720"/>
        </w:tabs>
        <w:spacing w:line="240" w:lineRule="atLeast"/>
        <w:jc w:val="both"/>
        <w:rPr>
          <w:rFonts w:asciiTheme="minorHAnsi" w:hAnsiTheme="minorHAnsi" w:cstheme="minorHAnsi"/>
        </w:rPr>
      </w:pPr>
      <w:r>
        <w:rPr>
          <w:rFonts w:asciiTheme="minorHAnsi" w:hAnsiTheme="minorHAnsi" w:cstheme="minorHAnsi"/>
        </w:rPr>
        <w:t>Non Previsto.</w:t>
      </w:r>
    </w:p>
    <w:p w14:paraId="640F36C8" w14:textId="09AC1C3F" w:rsidR="00570E73" w:rsidRDefault="00570E73" w:rsidP="0062322D">
      <w:pPr>
        <w:pStyle w:val="Standard"/>
        <w:tabs>
          <w:tab w:val="left" w:pos="720"/>
        </w:tabs>
        <w:spacing w:line="240" w:lineRule="atLeast"/>
        <w:jc w:val="both"/>
        <w:rPr>
          <w:rFonts w:asciiTheme="minorHAnsi" w:hAnsiTheme="minorHAnsi" w:cstheme="minorHAnsi"/>
          <w:b/>
        </w:rPr>
      </w:pPr>
      <w:r w:rsidRPr="00C02545">
        <w:rPr>
          <w:rFonts w:asciiTheme="minorHAnsi" w:hAnsiTheme="minorHAnsi" w:cstheme="minorHAnsi"/>
          <w:b/>
        </w:rPr>
        <w:t>13.</w:t>
      </w:r>
      <w:r>
        <w:rPr>
          <w:rFonts w:asciiTheme="minorHAnsi" w:hAnsiTheme="minorHAnsi" w:cstheme="minorHAnsi"/>
          <w:b/>
        </w:rPr>
        <w:t>5</w:t>
      </w:r>
      <w:r w:rsidRPr="00C02545">
        <w:rPr>
          <w:rFonts w:asciiTheme="minorHAnsi" w:hAnsiTheme="minorHAnsi" w:cstheme="minorHAnsi"/>
          <w:b/>
        </w:rPr>
        <w:t xml:space="preserve"> </w:t>
      </w:r>
      <w:r>
        <w:rPr>
          <w:rFonts w:asciiTheme="minorHAnsi" w:hAnsiTheme="minorHAnsi" w:cstheme="minorHAnsi"/>
          <w:b/>
        </w:rPr>
        <w:t xml:space="preserve">ALLEGATO </w:t>
      </w:r>
      <w:r w:rsidR="003E74C4">
        <w:rPr>
          <w:rFonts w:asciiTheme="minorHAnsi" w:hAnsiTheme="minorHAnsi" w:cstheme="minorHAnsi"/>
          <w:b/>
        </w:rPr>
        <w:t>B</w:t>
      </w:r>
      <w:r w:rsidRPr="00C02545">
        <w:rPr>
          <w:rFonts w:asciiTheme="minorHAnsi" w:hAnsiTheme="minorHAnsi" w:cstheme="minorHAnsi"/>
          <w:b/>
        </w:rPr>
        <w:t xml:space="preserve"> – ACCETTAZIONE</w:t>
      </w:r>
      <w:r>
        <w:rPr>
          <w:rFonts w:asciiTheme="minorHAnsi" w:hAnsiTheme="minorHAnsi" w:cstheme="minorHAnsi"/>
          <w:b/>
        </w:rPr>
        <w:t xml:space="preserve"> CODICE DI COMPORTAMENTO</w:t>
      </w:r>
    </w:p>
    <w:p w14:paraId="3B806195" w14:textId="282451E0" w:rsidR="00F51A34" w:rsidRPr="00F51A34" w:rsidRDefault="00F51A34" w:rsidP="00F51A34">
      <w:pPr>
        <w:pStyle w:val="Rientrocorpodeltesto"/>
        <w:ind w:left="0" w:right="49"/>
        <w:rPr>
          <w:rFonts w:asciiTheme="minorHAnsi" w:hAnsiTheme="minorHAnsi" w:cs="Arial"/>
          <w:b w:val="0"/>
          <w:i w:val="0"/>
          <w:noProof/>
          <w:sz w:val="22"/>
          <w:szCs w:val="22"/>
        </w:rPr>
      </w:pPr>
      <w:r w:rsidRPr="00F51A34">
        <w:rPr>
          <w:rFonts w:asciiTheme="minorHAnsi" w:hAnsiTheme="minorHAnsi" w:cs="Arial"/>
          <w:b w:val="0"/>
          <w:bCs w:val="0"/>
          <w:i w:val="0"/>
          <w:noProof/>
          <w:sz w:val="22"/>
          <w:szCs w:val="22"/>
        </w:rPr>
        <w:t>l</w:t>
      </w:r>
      <w:r>
        <w:rPr>
          <w:rFonts w:asciiTheme="minorHAnsi" w:hAnsiTheme="minorHAnsi" w:cs="Arial"/>
          <w:b w:val="0"/>
          <w:bCs w:val="0"/>
          <w:i w:val="0"/>
          <w:noProof/>
          <w:sz w:val="22"/>
          <w:szCs w:val="22"/>
        </w:rPr>
        <w:t>l</w:t>
      </w:r>
      <w:r w:rsidRPr="00F51A34">
        <w:rPr>
          <w:rFonts w:asciiTheme="minorHAnsi" w:hAnsiTheme="minorHAnsi" w:cs="Arial"/>
          <w:b w:val="0"/>
          <w:bCs w:val="0"/>
          <w:i w:val="0"/>
          <w:noProof/>
          <w:sz w:val="22"/>
          <w:szCs w:val="22"/>
        </w:rPr>
        <w:t xml:space="preserve"> soggetto aggiudicatario si impegna ad osservare ed a fare osservare dai propri collaboratori a qualsiasi titolo, per quanto compatibili con il ruolo e l’attività svolta, gli obblighi di condotta previsti dal D.p.r. n. 62/2013 "Regolamento recante codice di comporta</w:t>
      </w:r>
      <w:r>
        <w:rPr>
          <w:rFonts w:asciiTheme="minorHAnsi" w:hAnsiTheme="minorHAnsi" w:cs="Arial"/>
          <w:b w:val="0"/>
          <w:bCs w:val="0"/>
          <w:i w:val="0"/>
          <w:noProof/>
          <w:sz w:val="22"/>
          <w:szCs w:val="22"/>
        </w:rPr>
        <w:t xml:space="preserve">mento dei dipendenti pubblici" </w:t>
      </w:r>
      <w:r w:rsidRPr="00F51A34">
        <w:rPr>
          <w:rFonts w:asciiTheme="minorHAnsi" w:hAnsiTheme="minorHAnsi" w:cs="Arial"/>
          <w:b w:val="0"/>
          <w:bCs w:val="0"/>
          <w:i w:val="0"/>
          <w:noProof/>
          <w:sz w:val="22"/>
          <w:szCs w:val="22"/>
        </w:rPr>
        <w:t>e, in particolare, per ciò che attiene alle norme relative all'accettazione di regali, compensi o altre utilità, agli obblighi di astensione dal prendere decisioni o svolgere attività in situazione di conflitto anche potenziali di interessi personali, del coniuge, dei conviventi dei parenti affini entro il secondo grado.</w:t>
      </w:r>
    </w:p>
    <w:p w14:paraId="472C56D0" w14:textId="77777777" w:rsidR="00F51A34" w:rsidRPr="00F51A34" w:rsidRDefault="00F51A34" w:rsidP="00F51A34">
      <w:pPr>
        <w:pStyle w:val="Rientrocorpodeltesto"/>
        <w:ind w:left="0" w:right="49"/>
        <w:rPr>
          <w:rFonts w:asciiTheme="minorHAnsi" w:hAnsiTheme="minorHAnsi" w:cs="Arial"/>
          <w:b w:val="0"/>
          <w:bCs w:val="0"/>
          <w:i w:val="0"/>
          <w:noProof/>
          <w:sz w:val="22"/>
          <w:szCs w:val="22"/>
        </w:rPr>
      </w:pPr>
      <w:r w:rsidRPr="00F51A34">
        <w:rPr>
          <w:rFonts w:asciiTheme="minorHAnsi" w:hAnsiTheme="minorHAnsi" w:cs="Arial"/>
          <w:b w:val="0"/>
          <w:bCs w:val="0"/>
          <w:i w:val="0"/>
          <w:noProof/>
          <w:sz w:val="22"/>
          <w:szCs w:val="22"/>
        </w:rPr>
        <w:t>A tal fine si dà atto che il Codice è reperibile sul sito web della Stazione appaltante e che la Stazione appaltante ne consegna copia all’affidatario che si impegna a portarlo a conoscenza dei propri collaboratori per le finalità sopra descritte.</w:t>
      </w:r>
    </w:p>
    <w:p w14:paraId="0B0B408F" w14:textId="77777777" w:rsidR="00F51A34" w:rsidRPr="00F51A34" w:rsidRDefault="00F51A34" w:rsidP="00F51A34">
      <w:pPr>
        <w:pStyle w:val="Rientrocorpodeltesto"/>
        <w:ind w:left="0" w:right="49"/>
        <w:rPr>
          <w:rFonts w:asciiTheme="minorHAnsi" w:hAnsiTheme="minorHAnsi" w:cs="Arial"/>
          <w:b w:val="0"/>
          <w:bCs w:val="0"/>
          <w:i w:val="0"/>
          <w:noProof/>
          <w:sz w:val="22"/>
          <w:szCs w:val="22"/>
        </w:rPr>
      </w:pPr>
      <w:r w:rsidRPr="00F51A34">
        <w:rPr>
          <w:rFonts w:asciiTheme="minorHAnsi" w:hAnsiTheme="minorHAnsi" w:cs="Arial"/>
          <w:b w:val="0"/>
          <w:bCs w:val="0"/>
          <w:i w:val="0"/>
          <w:noProof/>
          <w:sz w:val="22"/>
          <w:szCs w:val="22"/>
        </w:rPr>
        <w:t>La violazione degli obblighi di cui al D.p.r. n. 62/2013 costituirà causa espressa di risoluzione del contratto.</w:t>
      </w:r>
    </w:p>
    <w:p w14:paraId="1A4E0626" w14:textId="703738C1" w:rsidR="006B0F47" w:rsidRPr="00C02545" w:rsidRDefault="006B0F47" w:rsidP="006B0F47">
      <w:pPr>
        <w:pStyle w:val="Standard"/>
        <w:tabs>
          <w:tab w:val="left" w:pos="720"/>
        </w:tabs>
        <w:spacing w:line="240" w:lineRule="atLeast"/>
        <w:jc w:val="both"/>
        <w:rPr>
          <w:rFonts w:asciiTheme="minorHAnsi" w:hAnsiTheme="minorHAnsi" w:cstheme="minorHAnsi"/>
        </w:rPr>
      </w:pPr>
      <w:r>
        <w:rPr>
          <w:rFonts w:asciiTheme="minorHAnsi" w:hAnsiTheme="minorHAnsi" w:cstheme="minorHAnsi"/>
        </w:rPr>
        <w:t xml:space="preserve">L’Allegato </w:t>
      </w:r>
      <w:r w:rsidR="003E74C4">
        <w:rPr>
          <w:rFonts w:asciiTheme="minorHAnsi" w:hAnsiTheme="minorHAnsi" w:cstheme="minorHAnsi"/>
        </w:rPr>
        <w:t>B</w:t>
      </w:r>
      <w:r w:rsidRPr="00C02545">
        <w:rPr>
          <w:rFonts w:asciiTheme="minorHAnsi" w:hAnsiTheme="minorHAnsi" w:cstheme="minorHAnsi"/>
          <w:b/>
        </w:rPr>
        <w:t xml:space="preserve"> – Accettazione </w:t>
      </w:r>
      <w:r>
        <w:rPr>
          <w:rFonts w:asciiTheme="minorHAnsi" w:hAnsiTheme="minorHAnsi" w:cstheme="minorHAnsi"/>
          <w:b/>
        </w:rPr>
        <w:t>codice di comportamento</w:t>
      </w:r>
      <w:r w:rsidRPr="00C02545">
        <w:rPr>
          <w:rFonts w:asciiTheme="minorHAnsi" w:hAnsiTheme="minorHAnsi" w:cstheme="minorHAnsi"/>
        </w:rPr>
        <w:t>, reso disponibile dall’Amministrazione tra la documentazione di gara, dovrà essere compilato in conformità con quanto indicato successivamente in base alla forma di partecipazione e firmato digitalmente a cura del titolare, legale rappresentante o procuratore del soggetto concorrente. Il documento, sottoscritto digitalmente, dovrà essere inserito sulla piattaforma nell’apposito spazio predisposto dall’Amministrazione.</w:t>
      </w:r>
    </w:p>
    <w:p w14:paraId="3E4EB0CD" w14:textId="77777777" w:rsidR="006B0F47" w:rsidRPr="00C02545" w:rsidRDefault="006B0F47" w:rsidP="006B0F47">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w:t>
      </w:r>
      <w:r>
        <w:rPr>
          <w:rFonts w:asciiTheme="minorHAnsi" w:hAnsiTheme="minorHAnsi" w:cstheme="minorHAnsi"/>
        </w:rPr>
        <w:t>,</w:t>
      </w:r>
      <w:r w:rsidRPr="00C02545">
        <w:rPr>
          <w:rFonts w:asciiTheme="minorHAnsi" w:hAnsiTheme="minorHAnsi" w:cstheme="minorHAnsi"/>
        </w:rPr>
        <w:t xml:space="preserve"> sulla base di queste</w:t>
      </w:r>
      <w:r>
        <w:rPr>
          <w:rFonts w:asciiTheme="minorHAnsi" w:hAnsiTheme="minorHAnsi" w:cstheme="minorHAnsi"/>
        </w:rPr>
        <w:t>,</w:t>
      </w:r>
      <w:r w:rsidRPr="00C02545">
        <w:rPr>
          <w:rFonts w:asciiTheme="minorHAnsi" w:hAnsiTheme="minorHAnsi" w:cstheme="minorHAnsi"/>
        </w:rPr>
        <w:t xml:space="preserve"> verifica la conformità di tutta la documentazione richiesta per la partecipazione alla gara.</w:t>
      </w:r>
    </w:p>
    <w:p w14:paraId="6BE18FDF" w14:textId="7B913BA6" w:rsidR="006B0F47" w:rsidRDefault="006B0F47" w:rsidP="006B0F47">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Mediante la compilazione di tale Modello, l’operatore economico dichiara di conoscere ed accettare l’intero </w:t>
      </w:r>
      <w:r>
        <w:rPr>
          <w:rFonts w:asciiTheme="minorHAnsi" w:hAnsiTheme="minorHAnsi" w:cstheme="minorHAnsi"/>
        </w:rPr>
        <w:t>codice di comportamento</w:t>
      </w:r>
      <w:r w:rsidRPr="00C0254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2545" w:rsidRPr="00C02545" w14:paraId="2D7B099C" w14:textId="77777777" w:rsidTr="00107DED">
        <w:tc>
          <w:tcPr>
            <w:tcW w:w="9628" w:type="dxa"/>
            <w:shd w:val="clear" w:color="auto" w:fill="D0CECE"/>
          </w:tcPr>
          <w:p w14:paraId="5922F76E" w14:textId="666649E8" w:rsidR="0062322D" w:rsidRPr="00C02545" w:rsidRDefault="0062322D" w:rsidP="0098244C">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rPr>
              <w:t xml:space="preserve">DOCUMENTAZIONE AMMINISTRATIVA di cui ai punti </w:t>
            </w:r>
            <w:r w:rsidR="0098244C" w:rsidRPr="00C02545">
              <w:rPr>
                <w:rFonts w:asciiTheme="minorHAnsi" w:hAnsiTheme="minorHAnsi" w:cstheme="minorHAnsi"/>
                <w:b/>
              </w:rPr>
              <w:t>1</w:t>
            </w:r>
            <w:r w:rsidR="00107DED">
              <w:rPr>
                <w:rFonts w:asciiTheme="minorHAnsi" w:hAnsiTheme="minorHAnsi" w:cstheme="minorHAnsi"/>
                <w:b/>
              </w:rPr>
              <w:t>3</w:t>
            </w:r>
            <w:r w:rsidRPr="00C02545">
              <w:rPr>
                <w:rFonts w:asciiTheme="minorHAnsi" w:hAnsiTheme="minorHAnsi" w:cstheme="minorHAnsi"/>
                <w:b/>
              </w:rPr>
              <w:t xml:space="preserve">.1), </w:t>
            </w:r>
            <w:r w:rsidR="0098244C" w:rsidRPr="00C02545">
              <w:rPr>
                <w:rFonts w:asciiTheme="minorHAnsi" w:hAnsiTheme="minorHAnsi" w:cstheme="minorHAnsi"/>
                <w:b/>
              </w:rPr>
              <w:t>1</w:t>
            </w:r>
            <w:r w:rsidR="00107DED">
              <w:rPr>
                <w:rFonts w:asciiTheme="minorHAnsi" w:hAnsiTheme="minorHAnsi" w:cstheme="minorHAnsi"/>
                <w:b/>
              </w:rPr>
              <w:t>3</w:t>
            </w:r>
            <w:r w:rsidRPr="00C02545">
              <w:rPr>
                <w:rFonts w:asciiTheme="minorHAnsi" w:hAnsiTheme="minorHAnsi" w:cstheme="minorHAnsi"/>
                <w:b/>
              </w:rPr>
              <w:t xml:space="preserve">.2), </w:t>
            </w:r>
            <w:r w:rsidR="0098244C" w:rsidRPr="00C02545">
              <w:rPr>
                <w:rFonts w:asciiTheme="minorHAnsi" w:hAnsiTheme="minorHAnsi" w:cstheme="minorHAnsi"/>
                <w:b/>
              </w:rPr>
              <w:t>1</w:t>
            </w:r>
            <w:r w:rsidR="00107DED">
              <w:rPr>
                <w:rFonts w:asciiTheme="minorHAnsi" w:hAnsiTheme="minorHAnsi" w:cstheme="minorHAnsi"/>
                <w:b/>
              </w:rPr>
              <w:t>3</w:t>
            </w:r>
            <w:r w:rsidRPr="00C02545">
              <w:rPr>
                <w:rFonts w:asciiTheme="minorHAnsi" w:hAnsiTheme="minorHAnsi" w:cstheme="minorHAnsi"/>
                <w:b/>
              </w:rPr>
              <w:t>.3)</w:t>
            </w:r>
            <w:r w:rsidR="0098244C" w:rsidRPr="00C02545">
              <w:rPr>
                <w:rFonts w:asciiTheme="minorHAnsi" w:hAnsiTheme="minorHAnsi" w:cstheme="minorHAnsi"/>
                <w:b/>
              </w:rPr>
              <w:t>, 1</w:t>
            </w:r>
            <w:r w:rsidR="00107DED">
              <w:rPr>
                <w:rFonts w:asciiTheme="minorHAnsi" w:hAnsiTheme="minorHAnsi" w:cstheme="minorHAnsi"/>
                <w:b/>
              </w:rPr>
              <w:t>3</w:t>
            </w:r>
            <w:r w:rsidR="00570E73">
              <w:rPr>
                <w:rFonts w:asciiTheme="minorHAnsi" w:hAnsiTheme="minorHAnsi" w:cstheme="minorHAnsi"/>
                <w:b/>
              </w:rPr>
              <w:t xml:space="preserve">.4), 13.5) </w:t>
            </w:r>
            <w:r w:rsidRPr="00C02545">
              <w:rPr>
                <w:rFonts w:asciiTheme="minorHAnsi" w:hAnsiTheme="minorHAnsi" w:cstheme="minorHAnsi"/>
                <w:b/>
              </w:rPr>
              <w:t>MODALITA’ DI PRESENTAZIONE</w:t>
            </w:r>
          </w:p>
        </w:tc>
      </w:tr>
      <w:tr w:rsidR="00C02545" w:rsidRPr="00C02545" w14:paraId="16676154" w14:textId="77777777" w:rsidTr="00107DED">
        <w:tc>
          <w:tcPr>
            <w:tcW w:w="9628" w:type="dxa"/>
            <w:shd w:val="clear" w:color="auto" w:fill="F2F2F2"/>
          </w:tcPr>
          <w:p w14:paraId="642C668F" w14:textId="77777777" w:rsidR="0062322D" w:rsidRPr="00C02545" w:rsidRDefault="0062322D" w:rsidP="009E7B5F">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rPr>
              <w:t>SUBAPPALTATORI ai sensi dell’art. 105 co. 6</w:t>
            </w:r>
          </w:p>
        </w:tc>
      </w:tr>
      <w:tr w:rsidR="00C02545" w:rsidRPr="00C02545" w14:paraId="60C87C6A" w14:textId="77777777" w:rsidTr="00107DED">
        <w:tc>
          <w:tcPr>
            <w:tcW w:w="9628" w:type="dxa"/>
            <w:shd w:val="clear" w:color="auto" w:fill="auto"/>
          </w:tcPr>
          <w:p w14:paraId="170DA424" w14:textId="77777777" w:rsidR="0062322D" w:rsidRPr="00C02545" w:rsidRDefault="0062322D" w:rsidP="009E7B5F">
            <w:pPr>
              <w:pStyle w:val="Standarduser"/>
              <w:jc w:val="both"/>
              <w:rPr>
                <w:rFonts w:asciiTheme="minorHAnsi" w:hAnsiTheme="minorHAnsi" w:cstheme="minorHAnsi"/>
                <w:sz w:val="22"/>
                <w:szCs w:val="22"/>
                <w:u w:val="single"/>
              </w:rPr>
            </w:pPr>
            <w:r w:rsidRPr="00C02545">
              <w:rPr>
                <w:rFonts w:asciiTheme="minorHAnsi" w:hAnsiTheme="minorHAnsi" w:cstheme="minorHAnsi"/>
                <w:b/>
                <w:sz w:val="22"/>
                <w:szCs w:val="22"/>
                <w:u w:val="single"/>
              </w:rPr>
              <w:t>Ciascuno dei subappaltatori</w:t>
            </w:r>
            <w:r w:rsidRPr="00C02545">
              <w:rPr>
                <w:rFonts w:asciiTheme="minorHAnsi" w:hAnsiTheme="minorHAnsi" w:cstheme="minorHAnsi"/>
                <w:sz w:val="22"/>
                <w:szCs w:val="22"/>
                <w:u w:val="single"/>
              </w:rPr>
              <w:t xml:space="preserve"> facenti parte della terna indicata dal concorrente dovrà presentare in gara:</w:t>
            </w:r>
          </w:p>
          <w:p w14:paraId="015EBDA4" w14:textId="77777777" w:rsidR="0062322D" w:rsidRPr="00C02545" w:rsidRDefault="0062322D" w:rsidP="00C6016B">
            <w:pPr>
              <w:pStyle w:val="Standarduser"/>
              <w:numPr>
                <w:ilvl w:val="0"/>
                <w:numId w:val="50"/>
              </w:numPr>
              <w:jc w:val="both"/>
              <w:rPr>
                <w:rFonts w:asciiTheme="minorHAnsi" w:hAnsiTheme="minorHAnsi" w:cstheme="minorHAnsi"/>
                <w:sz w:val="22"/>
                <w:szCs w:val="22"/>
              </w:rPr>
            </w:pPr>
            <w:proofErr w:type="gramStart"/>
            <w:r w:rsidRPr="00C02545">
              <w:rPr>
                <w:rFonts w:asciiTheme="minorHAnsi" w:hAnsiTheme="minorHAnsi" w:cstheme="minorHAnsi"/>
                <w:sz w:val="22"/>
                <w:szCs w:val="22"/>
              </w:rPr>
              <w:t>il</w:t>
            </w:r>
            <w:proofErr w:type="gramEnd"/>
            <w:r w:rsidRPr="00C02545">
              <w:rPr>
                <w:rFonts w:asciiTheme="minorHAnsi" w:hAnsiTheme="minorHAnsi" w:cstheme="minorHAnsi"/>
                <w:sz w:val="22"/>
                <w:szCs w:val="22"/>
              </w:rPr>
              <w:t xml:space="preserve"> DGUE, di cui al punto A.2), debitamente compilato nella parte II, Sezioni A e B e parte III, parte VI. </w:t>
            </w:r>
          </w:p>
          <w:p w14:paraId="2A9DF7C6" w14:textId="77777777" w:rsidR="0062322D" w:rsidRPr="00C02545" w:rsidRDefault="0062322D" w:rsidP="009E7B5F">
            <w:pPr>
              <w:pStyle w:val="Standarduser"/>
              <w:ind w:left="720"/>
              <w:jc w:val="both"/>
              <w:rPr>
                <w:rFonts w:asciiTheme="minorHAnsi" w:hAnsiTheme="minorHAnsi" w:cstheme="minorHAnsi"/>
                <w:sz w:val="22"/>
                <w:szCs w:val="22"/>
              </w:rPr>
            </w:pPr>
          </w:p>
          <w:p w14:paraId="09372D71" w14:textId="3CF45F2E" w:rsidR="0062322D" w:rsidRPr="00C02545" w:rsidRDefault="00570E73" w:rsidP="00C6016B">
            <w:pPr>
              <w:pStyle w:val="Standard"/>
              <w:numPr>
                <w:ilvl w:val="0"/>
                <w:numId w:val="45"/>
              </w:numPr>
              <w:tabs>
                <w:tab w:val="left" w:pos="720"/>
              </w:tabs>
              <w:spacing w:line="240" w:lineRule="atLeast"/>
              <w:jc w:val="both"/>
              <w:rPr>
                <w:rFonts w:asciiTheme="minorHAnsi" w:hAnsiTheme="minorHAnsi" w:cstheme="minorHAnsi"/>
                <w:bCs/>
                <w:iCs/>
              </w:rPr>
            </w:pPr>
            <w:r>
              <w:rPr>
                <w:rFonts w:asciiTheme="minorHAnsi" w:hAnsiTheme="minorHAnsi" w:cstheme="minorHAnsi"/>
                <w:bCs/>
                <w:iCs/>
              </w:rPr>
              <w:t>L’allegato A</w:t>
            </w:r>
            <w:r w:rsidR="0062322D" w:rsidRPr="00C02545">
              <w:rPr>
                <w:rFonts w:asciiTheme="minorHAnsi" w:hAnsiTheme="minorHAnsi" w:cstheme="minorHAnsi"/>
                <w:bCs/>
                <w:iCs/>
              </w:rPr>
              <w:t xml:space="preserve"> – Ulteriori dichiarazioni relativamente alle Sezioni I, II, V, VI, VII e VIII;</w:t>
            </w:r>
          </w:p>
          <w:p w14:paraId="7910CA00" w14:textId="382CD6A9" w:rsidR="00570E73" w:rsidRPr="00C02545" w:rsidRDefault="00570E73" w:rsidP="00C6016B">
            <w:pPr>
              <w:pStyle w:val="Standard"/>
              <w:numPr>
                <w:ilvl w:val="0"/>
                <w:numId w:val="45"/>
              </w:numPr>
              <w:tabs>
                <w:tab w:val="left" w:pos="720"/>
              </w:tabs>
              <w:spacing w:line="240" w:lineRule="atLeast"/>
              <w:jc w:val="both"/>
              <w:rPr>
                <w:rFonts w:asciiTheme="minorHAnsi" w:hAnsiTheme="minorHAnsi" w:cstheme="minorHAnsi"/>
                <w:bCs/>
                <w:iCs/>
              </w:rPr>
            </w:pPr>
            <w:r>
              <w:rPr>
                <w:rFonts w:asciiTheme="minorHAnsi" w:hAnsiTheme="minorHAnsi" w:cstheme="minorHAnsi"/>
                <w:bCs/>
                <w:iCs/>
              </w:rPr>
              <w:t xml:space="preserve">L’allegato </w:t>
            </w:r>
            <w:r w:rsidR="007A34F1">
              <w:rPr>
                <w:rFonts w:asciiTheme="minorHAnsi" w:hAnsiTheme="minorHAnsi" w:cstheme="minorHAnsi"/>
                <w:bCs/>
                <w:iCs/>
              </w:rPr>
              <w:t>B</w:t>
            </w:r>
            <w:r>
              <w:rPr>
                <w:rFonts w:asciiTheme="minorHAnsi" w:hAnsiTheme="minorHAnsi" w:cstheme="minorHAnsi"/>
                <w:bCs/>
                <w:iCs/>
              </w:rPr>
              <w:t xml:space="preserve"> – Accettazione Codice di Comportamento</w:t>
            </w:r>
          </w:p>
          <w:p w14:paraId="67C55CE8" w14:textId="77777777" w:rsidR="0062322D" w:rsidRPr="00C02545" w:rsidRDefault="0062322D" w:rsidP="009E7B5F">
            <w:pPr>
              <w:pStyle w:val="Standarduser"/>
              <w:jc w:val="both"/>
              <w:rPr>
                <w:rFonts w:asciiTheme="minorHAnsi" w:hAnsiTheme="minorHAnsi" w:cstheme="minorHAnsi"/>
                <w:sz w:val="22"/>
                <w:szCs w:val="22"/>
              </w:rPr>
            </w:pPr>
            <w:r w:rsidRPr="00C02545">
              <w:rPr>
                <w:rFonts w:asciiTheme="minorHAnsi" w:hAnsiTheme="minorHAnsi" w:cstheme="minorHAnsi"/>
                <w:sz w:val="22"/>
                <w:szCs w:val="22"/>
              </w:rPr>
              <w:t>La suddetta documentazione dovrà essere firmata digitalmente da parte del titolare, legale rappresentante o procuratore del soggetto e inserita negli appositi spazi previsti sulla piattaforma START;</w:t>
            </w:r>
          </w:p>
          <w:p w14:paraId="198A115B" w14:textId="77777777" w:rsidR="0062322D" w:rsidRPr="00C02545" w:rsidRDefault="0062322D" w:rsidP="009E7B5F">
            <w:pPr>
              <w:pStyle w:val="Standard"/>
              <w:tabs>
                <w:tab w:val="left" w:pos="720"/>
              </w:tabs>
              <w:spacing w:line="240" w:lineRule="atLeast"/>
              <w:jc w:val="both"/>
              <w:rPr>
                <w:rFonts w:asciiTheme="minorHAnsi" w:hAnsiTheme="minorHAnsi" w:cstheme="minorHAnsi"/>
                <w:b/>
              </w:rPr>
            </w:pPr>
          </w:p>
        </w:tc>
      </w:tr>
      <w:tr w:rsidR="00C02545" w:rsidRPr="00C02545" w14:paraId="4075ACD4" w14:textId="77777777" w:rsidTr="00107DED">
        <w:trPr>
          <w:trHeight w:val="534"/>
        </w:trPr>
        <w:tc>
          <w:tcPr>
            <w:tcW w:w="9628" w:type="dxa"/>
            <w:shd w:val="clear" w:color="auto" w:fill="F2F2F2"/>
          </w:tcPr>
          <w:p w14:paraId="0659DCBB" w14:textId="77777777" w:rsidR="0062322D" w:rsidRPr="00C02545" w:rsidRDefault="0062322D" w:rsidP="009E7B5F">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rPr>
              <w:t xml:space="preserve">IMPRENDITORE INDIVIDUALE E SOCIETA’ di cui all’ art. 45, co. 2 </w:t>
            </w:r>
            <w:proofErr w:type="spellStart"/>
            <w:r w:rsidRPr="00C02545">
              <w:rPr>
                <w:rFonts w:asciiTheme="minorHAnsi" w:hAnsiTheme="minorHAnsi" w:cstheme="minorHAnsi"/>
                <w:b/>
              </w:rPr>
              <w:t>lett</w:t>
            </w:r>
            <w:proofErr w:type="spellEnd"/>
            <w:r w:rsidRPr="00C02545">
              <w:rPr>
                <w:rFonts w:asciiTheme="minorHAnsi" w:hAnsiTheme="minorHAnsi" w:cstheme="minorHAnsi"/>
                <w:b/>
              </w:rPr>
              <w:t>. a) del Codice</w:t>
            </w:r>
          </w:p>
        </w:tc>
      </w:tr>
      <w:tr w:rsidR="00C02545" w:rsidRPr="00C02545" w14:paraId="68E3E47D" w14:textId="77777777" w:rsidTr="00107DED">
        <w:tc>
          <w:tcPr>
            <w:tcW w:w="9628" w:type="dxa"/>
            <w:shd w:val="clear" w:color="auto" w:fill="auto"/>
          </w:tcPr>
          <w:p w14:paraId="7D741202" w14:textId="677AD41E" w:rsidR="0062322D" w:rsidRPr="00C02545" w:rsidRDefault="0062322D" w:rsidP="009E7B5F">
            <w:pPr>
              <w:pStyle w:val="Standard"/>
              <w:tabs>
                <w:tab w:val="left" w:pos="720"/>
              </w:tabs>
              <w:spacing w:line="240" w:lineRule="atLeast"/>
              <w:jc w:val="both"/>
              <w:rPr>
                <w:rFonts w:asciiTheme="minorHAnsi" w:hAnsiTheme="minorHAnsi" w:cstheme="minorHAnsi"/>
                <w:b/>
              </w:rPr>
            </w:pPr>
            <w:r w:rsidRPr="00C02545">
              <w:rPr>
                <w:rFonts w:asciiTheme="minorHAnsi" w:hAnsiTheme="minorHAnsi" w:cstheme="minorHAnsi"/>
              </w:rPr>
              <w:t xml:space="preserve">Il concorrente dovrà presentare i documenti di cui ai precedenti punti </w:t>
            </w:r>
            <w:r w:rsidR="0098244C" w:rsidRPr="00C02545">
              <w:rPr>
                <w:rFonts w:asciiTheme="minorHAnsi" w:hAnsiTheme="minorHAnsi" w:cstheme="minorHAnsi"/>
              </w:rPr>
              <w:t>1</w:t>
            </w:r>
            <w:r w:rsidR="00107DED">
              <w:rPr>
                <w:rFonts w:asciiTheme="minorHAnsi" w:hAnsiTheme="minorHAnsi" w:cstheme="minorHAnsi"/>
              </w:rPr>
              <w:t>3</w:t>
            </w:r>
            <w:r w:rsidR="0098244C" w:rsidRPr="00C02545">
              <w:rPr>
                <w:rFonts w:asciiTheme="minorHAnsi" w:hAnsiTheme="minorHAnsi" w:cstheme="minorHAnsi"/>
              </w:rPr>
              <w:t>.1), 1</w:t>
            </w:r>
            <w:r w:rsidR="00107DED">
              <w:rPr>
                <w:rFonts w:asciiTheme="minorHAnsi" w:hAnsiTheme="minorHAnsi" w:cstheme="minorHAnsi"/>
              </w:rPr>
              <w:t>3</w:t>
            </w:r>
            <w:r w:rsidR="0098244C" w:rsidRPr="00C02545">
              <w:rPr>
                <w:rFonts w:asciiTheme="minorHAnsi" w:hAnsiTheme="minorHAnsi" w:cstheme="minorHAnsi"/>
              </w:rPr>
              <w:t>.2), 1</w:t>
            </w:r>
            <w:r w:rsidR="00107DED">
              <w:rPr>
                <w:rFonts w:asciiTheme="minorHAnsi" w:hAnsiTheme="minorHAnsi" w:cstheme="minorHAnsi"/>
              </w:rPr>
              <w:t>3</w:t>
            </w:r>
            <w:r w:rsidR="0098244C" w:rsidRPr="00C02545">
              <w:rPr>
                <w:rFonts w:asciiTheme="minorHAnsi" w:hAnsiTheme="minorHAnsi" w:cstheme="minorHAnsi"/>
              </w:rPr>
              <w:t>.3) e 1</w:t>
            </w:r>
            <w:r w:rsidR="00107DED">
              <w:rPr>
                <w:rFonts w:asciiTheme="minorHAnsi" w:hAnsiTheme="minorHAnsi" w:cstheme="minorHAnsi"/>
              </w:rPr>
              <w:t>3</w:t>
            </w:r>
            <w:r w:rsidR="0098244C" w:rsidRPr="00C02545">
              <w:rPr>
                <w:rFonts w:asciiTheme="minorHAnsi" w:hAnsiTheme="minorHAnsi" w:cstheme="minorHAnsi"/>
              </w:rPr>
              <w:t>.4</w:t>
            </w:r>
            <w:r w:rsidR="0098244C" w:rsidRPr="00CE7D27">
              <w:rPr>
                <w:rFonts w:asciiTheme="minorHAnsi" w:hAnsiTheme="minorHAnsi" w:cstheme="minorHAnsi"/>
              </w:rPr>
              <w:t>)</w:t>
            </w:r>
            <w:r w:rsidR="00CE7D27">
              <w:rPr>
                <w:rFonts w:asciiTheme="minorHAnsi" w:hAnsiTheme="minorHAnsi" w:cstheme="minorHAnsi"/>
              </w:rPr>
              <w:t>, 13.5)</w:t>
            </w:r>
            <w:r w:rsidRPr="00C02545">
              <w:rPr>
                <w:rFonts w:asciiTheme="minorHAnsi" w:hAnsiTheme="minorHAnsi" w:cstheme="minorHAnsi"/>
              </w:rPr>
              <w:t xml:space="preserve"> </w:t>
            </w:r>
            <w:r w:rsidRPr="00C02545">
              <w:rPr>
                <w:rFonts w:asciiTheme="minorHAnsi" w:hAnsiTheme="minorHAnsi" w:cstheme="minorHAnsi"/>
              </w:rPr>
              <w:lastRenderedPageBreak/>
              <w:t xml:space="preserve">debitamente compilati in ogni loro parte e sottoscritti con firma digitale a cura del titolare, legale rappresentante o procuratore del soggetto concorrente. La documentazione di cui ai punti </w:t>
            </w:r>
            <w:r w:rsidR="0098244C" w:rsidRPr="00C02545">
              <w:rPr>
                <w:rFonts w:asciiTheme="minorHAnsi" w:hAnsiTheme="minorHAnsi" w:cstheme="minorHAnsi"/>
              </w:rPr>
              <w:t>1</w:t>
            </w:r>
            <w:r w:rsidR="00107DED">
              <w:rPr>
                <w:rFonts w:asciiTheme="minorHAnsi" w:hAnsiTheme="minorHAnsi" w:cstheme="minorHAnsi"/>
              </w:rPr>
              <w:t>3</w:t>
            </w:r>
            <w:r w:rsidR="0098244C" w:rsidRPr="00C02545">
              <w:rPr>
                <w:rFonts w:asciiTheme="minorHAnsi" w:hAnsiTheme="minorHAnsi" w:cstheme="minorHAnsi"/>
              </w:rPr>
              <w:t>.1), 1</w:t>
            </w:r>
            <w:r w:rsidR="00107DED">
              <w:rPr>
                <w:rFonts w:asciiTheme="minorHAnsi" w:hAnsiTheme="minorHAnsi" w:cstheme="minorHAnsi"/>
              </w:rPr>
              <w:t>3</w:t>
            </w:r>
            <w:r w:rsidR="0098244C" w:rsidRPr="00C02545">
              <w:rPr>
                <w:rFonts w:asciiTheme="minorHAnsi" w:hAnsiTheme="minorHAnsi" w:cstheme="minorHAnsi"/>
              </w:rPr>
              <w:t>.2), 1</w:t>
            </w:r>
            <w:r w:rsidR="00107DED">
              <w:rPr>
                <w:rFonts w:asciiTheme="minorHAnsi" w:hAnsiTheme="minorHAnsi" w:cstheme="minorHAnsi"/>
              </w:rPr>
              <w:t>3</w:t>
            </w:r>
            <w:r w:rsidR="0098244C" w:rsidRPr="00C02545">
              <w:rPr>
                <w:rFonts w:asciiTheme="minorHAnsi" w:hAnsiTheme="minorHAnsi" w:cstheme="minorHAnsi"/>
              </w:rPr>
              <w:t>.3) e 1</w:t>
            </w:r>
            <w:r w:rsidR="00107DED">
              <w:rPr>
                <w:rFonts w:asciiTheme="minorHAnsi" w:hAnsiTheme="minorHAnsi" w:cstheme="minorHAnsi"/>
              </w:rPr>
              <w:t>3</w:t>
            </w:r>
            <w:r w:rsidR="0098244C" w:rsidRPr="00C02545">
              <w:rPr>
                <w:rFonts w:asciiTheme="minorHAnsi" w:hAnsiTheme="minorHAnsi" w:cstheme="minorHAnsi"/>
              </w:rPr>
              <w:t>.4</w:t>
            </w:r>
            <w:r w:rsidR="0098244C" w:rsidRPr="00CE7D27">
              <w:rPr>
                <w:rFonts w:asciiTheme="minorHAnsi" w:hAnsiTheme="minorHAnsi" w:cstheme="minorHAnsi"/>
              </w:rPr>
              <w:t>)</w:t>
            </w:r>
            <w:r w:rsidR="00CE7D27" w:rsidRPr="00CE7D27">
              <w:rPr>
                <w:rFonts w:asciiTheme="minorHAnsi" w:hAnsiTheme="minorHAnsi" w:cstheme="minorHAnsi"/>
              </w:rPr>
              <w:t>, 13.5)</w:t>
            </w:r>
            <w:r w:rsidR="00107DED">
              <w:rPr>
                <w:rFonts w:asciiTheme="minorHAnsi" w:hAnsiTheme="minorHAnsi" w:cstheme="minorHAnsi"/>
                <w:b/>
              </w:rPr>
              <w:t xml:space="preserve"> </w:t>
            </w:r>
            <w:r w:rsidRPr="00C02545">
              <w:rPr>
                <w:rFonts w:asciiTheme="minorHAnsi" w:hAnsiTheme="minorHAnsi" w:cstheme="minorHAnsi"/>
              </w:rPr>
              <w:t>dovrà essere inserita negli appositi spazi previsti sulla piattaforma START.</w:t>
            </w:r>
          </w:p>
        </w:tc>
      </w:tr>
      <w:tr w:rsidR="00C02545" w:rsidRPr="00C02545" w14:paraId="5FC0E1F3" w14:textId="77777777" w:rsidTr="00107DED">
        <w:tc>
          <w:tcPr>
            <w:tcW w:w="9628" w:type="dxa"/>
            <w:shd w:val="clear" w:color="auto" w:fill="F2F2F2"/>
          </w:tcPr>
          <w:p w14:paraId="09C182BA" w14:textId="77777777" w:rsidR="0062322D" w:rsidRPr="00C02545" w:rsidRDefault="0062322D" w:rsidP="009E7B5F">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bCs/>
                <w:iCs/>
              </w:rPr>
              <w:lastRenderedPageBreak/>
              <w:t xml:space="preserve">CONSORZI FRA SOCIETA’ COOPERATIVE DI PRODUZIONE E LAVORO, CONSORZI TRA IMPRESE ARTIGIANE E CONSORZI STABILI di cui all’art. 45, co. 2 </w:t>
            </w:r>
            <w:proofErr w:type="spellStart"/>
            <w:r w:rsidRPr="00C02545">
              <w:rPr>
                <w:rFonts w:asciiTheme="minorHAnsi" w:hAnsiTheme="minorHAnsi" w:cstheme="minorHAnsi"/>
                <w:b/>
                <w:bCs/>
                <w:iCs/>
              </w:rPr>
              <w:t>lett</w:t>
            </w:r>
            <w:proofErr w:type="spellEnd"/>
            <w:r w:rsidRPr="00C02545">
              <w:rPr>
                <w:rFonts w:asciiTheme="minorHAnsi" w:hAnsiTheme="minorHAnsi" w:cstheme="minorHAnsi"/>
                <w:b/>
                <w:bCs/>
                <w:iCs/>
              </w:rPr>
              <w:t xml:space="preserve">. b) e c) </w:t>
            </w:r>
            <w:r w:rsidRPr="00C02545">
              <w:rPr>
                <w:rFonts w:asciiTheme="minorHAnsi" w:hAnsiTheme="minorHAnsi" w:cstheme="minorHAnsi"/>
                <w:b/>
              </w:rPr>
              <w:t>del Codice</w:t>
            </w:r>
          </w:p>
        </w:tc>
      </w:tr>
      <w:tr w:rsidR="00C02545" w:rsidRPr="00C02545" w14:paraId="2456AAB7" w14:textId="77777777" w:rsidTr="00107DED">
        <w:tc>
          <w:tcPr>
            <w:tcW w:w="9628" w:type="dxa"/>
            <w:shd w:val="clear" w:color="auto" w:fill="auto"/>
          </w:tcPr>
          <w:p w14:paraId="05A912F4" w14:textId="0212E8CA"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b/>
              </w:rPr>
              <w:t>Il concorrente</w:t>
            </w:r>
            <w:r w:rsidRPr="00C02545">
              <w:rPr>
                <w:rFonts w:asciiTheme="minorHAnsi" w:hAnsiTheme="minorHAnsi" w:cstheme="minorHAnsi"/>
              </w:rPr>
              <w:t xml:space="preserve"> dovrà presentare i documenti di cui ai precedenti punti </w:t>
            </w:r>
            <w:r w:rsidR="0098244C" w:rsidRPr="00C02545">
              <w:rPr>
                <w:rFonts w:asciiTheme="minorHAnsi" w:hAnsiTheme="minorHAnsi" w:cstheme="minorHAnsi"/>
              </w:rPr>
              <w:t>1</w:t>
            </w:r>
            <w:r w:rsidR="00107DED">
              <w:rPr>
                <w:rFonts w:asciiTheme="minorHAnsi" w:hAnsiTheme="minorHAnsi" w:cstheme="minorHAnsi"/>
              </w:rPr>
              <w:t>3</w:t>
            </w:r>
            <w:r w:rsidR="0098244C" w:rsidRPr="00C02545">
              <w:rPr>
                <w:rFonts w:asciiTheme="minorHAnsi" w:hAnsiTheme="minorHAnsi" w:cstheme="minorHAnsi"/>
              </w:rPr>
              <w:t>.1), 1</w:t>
            </w:r>
            <w:r w:rsidR="00107DED">
              <w:rPr>
                <w:rFonts w:asciiTheme="minorHAnsi" w:hAnsiTheme="minorHAnsi" w:cstheme="minorHAnsi"/>
              </w:rPr>
              <w:t>3</w:t>
            </w:r>
            <w:r w:rsidR="0098244C" w:rsidRPr="00C02545">
              <w:rPr>
                <w:rFonts w:asciiTheme="minorHAnsi" w:hAnsiTheme="minorHAnsi" w:cstheme="minorHAnsi"/>
              </w:rPr>
              <w:t>.2), 1</w:t>
            </w:r>
            <w:r w:rsidR="00107DED">
              <w:rPr>
                <w:rFonts w:asciiTheme="minorHAnsi" w:hAnsiTheme="minorHAnsi" w:cstheme="minorHAnsi"/>
              </w:rPr>
              <w:t>3</w:t>
            </w:r>
            <w:r w:rsidR="00CE7D27">
              <w:rPr>
                <w:rFonts w:asciiTheme="minorHAnsi" w:hAnsiTheme="minorHAnsi" w:cstheme="minorHAnsi"/>
              </w:rPr>
              <w:t>.3),</w:t>
            </w:r>
            <w:r w:rsidR="0098244C" w:rsidRPr="00C02545">
              <w:rPr>
                <w:rFonts w:asciiTheme="minorHAnsi" w:hAnsiTheme="minorHAnsi" w:cstheme="minorHAnsi"/>
              </w:rPr>
              <w:t xml:space="preserve"> 1</w:t>
            </w:r>
            <w:r w:rsidR="00107DED">
              <w:rPr>
                <w:rFonts w:asciiTheme="minorHAnsi" w:hAnsiTheme="minorHAnsi" w:cstheme="minorHAnsi"/>
              </w:rPr>
              <w:t>3</w:t>
            </w:r>
            <w:r w:rsidR="0098244C" w:rsidRPr="00C02545">
              <w:rPr>
                <w:rFonts w:asciiTheme="minorHAnsi" w:hAnsiTheme="minorHAnsi" w:cstheme="minorHAnsi"/>
              </w:rPr>
              <w:t>.4</w:t>
            </w:r>
            <w:r w:rsidR="0098244C" w:rsidRPr="00CE7D27">
              <w:rPr>
                <w:rFonts w:asciiTheme="minorHAnsi" w:hAnsiTheme="minorHAnsi" w:cstheme="minorHAnsi"/>
              </w:rPr>
              <w:t>)</w:t>
            </w:r>
            <w:r w:rsidR="00CE7D27">
              <w:rPr>
                <w:rFonts w:asciiTheme="minorHAnsi" w:hAnsiTheme="minorHAnsi" w:cstheme="minorHAnsi"/>
              </w:rPr>
              <w:t>, 13.5)</w:t>
            </w:r>
            <w:r w:rsidR="00107DED">
              <w:rPr>
                <w:rFonts w:asciiTheme="minorHAnsi" w:hAnsiTheme="minorHAnsi" w:cstheme="minorHAnsi"/>
                <w:b/>
              </w:rPr>
              <w:t xml:space="preserve"> </w:t>
            </w:r>
            <w:r w:rsidRPr="00C02545">
              <w:rPr>
                <w:rFonts w:asciiTheme="minorHAnsi" w:hAnsiTheme="minorHAnsi" w:cstheme="minorHAnsi"/>
              </w:rPr>
              <w:t xml:space="preserve">debitamente compilati in ogni loro parte e sottoscritti con firma digitale a cura del titolare, legale rappresentante o procuratore del soggetto concorrente. La documentazione di cui ai punti </w:t>
            </w:r>
            <w:r w:rsidR="0098244C" w:rsidRPr="00C02545">
              <w:rPr>
                <w:rFonts w:asciiTheme="minorHAnsi" w:hAnsiTheme="minorHAnsi" w:cstheme="minorHAnsi"/>
              </w:rPr>
              <w:t>1</w:t>
            </w:r>
            <w:r w:rsidR="00107DED">
              <w:rPr>
                <w:rFonts w:asciiTheme="minorHAnsi" w:hAnsiTheme="minorHAnsi" w:cstheme="minorHAnsi"/>
              </w:rPr>
              <w:t>3</w:t>
            </w:r>
            <w:r w:rsidR="0098244C" w:rsidRPr="00C02545">
              <w:rPr>
                <w:rFonts w:asciiTheme="minorHAnsi" w:hAnsiTheme="minorHAnsi" w:cstheme="minorHAnsi"/>
              </w:rPr>
              <w:t>.1), 1</w:t>
            </w:r>
            <w:r w:rsidR="00107DED">
              <w:rPr>
                <w:rFonts w:asciiTheme="minorHAnsi" w:hAnsiTheme="minorHAnsi" w:cstheme="minorHAnsi"/>
              </w:rPr>
              <w:t>3</w:t>
            </w:r>
            <w:r w:rsidR="0098244C" w:rsidRPr="00C02545">
              <w:rPr>
                <w:rFonts w:asciiTheme="minorHAnsi" w:hAnsiTheme="minorHAnsi" w:cstheme="minorHAnsi"/>
              </w:rPr>
              <w:t>.2), 1</w:t>
            </w:r>
            <w:r w:rsidR="00107DED">
              <w:rPr>
                <w:rFonts w:asciiTheme="minorHAnsi" w:hAnsiTheme="minorHAnsi" w:cstheme="minorHAnsi"/>
              </w:rPr>
              <w:t>3</w:t>
            </w:r>
            <w:r w:rsidR="0098244C" w:rsidRPr="00C02545">
              <w:rPr>
                <w:rFonts w:asciiTheme="minorHAnsi" w:hAnsiTheme="minorHAnsi" w:cstheme="minorHAnsi"/>
              </w:rPr>
              <w:t>.3) e 1</w:t>
            </w:r>
            <w:r w:rsidR="00107DED">
              <w:rPr>
                <w:rFonts w:asciiTheme="minorHAnsi" w:hAnsiTheme="minorHAnsi" w:cstheme="minorHAnsi"/>
              </w:rPr>
              <w:t>3</w:t>
            </w:r>
            <w:r w:rsidR="0098244C" w:rsidRPr="00C02545">
              <w:rPr>
                <w:rFonts w:asciiTheme="minorHAnsi" w:hAnsiTheme="minorHAnsi" w:cstheme="minorHAnsi"/>
              </w:rPr>
              <w:t>.4</w:t>
            </w:r>
            <w:r w:rsidR="0098244C" w:rsidRPr="00CE7D27">
              <w:rPr>
                <w:rFonts w:asciiTheme="minorHAnsi" w:hAnsiTheme="minorHAnsi" w:cstheme="minorHAnsi"/>
              </w:rPr>
              <w:t>)</w:t>
            </w:r>
            <w:r w:rsidR="00CE7D27" w:rsidRPr="00CE7D27">
              <w:rPr>
                <w:rFonts w:asciiTheme="minorHAnsi" w:hAnsiTheme="minorHAnsi" w:cstheme="minorHAnsi"/>
              </w:rPr>
              <w:t>, 13.5)</w:t>
            </w:r>
            <w:r w:rsidR="00107DED">
              <w:rPr>
                <w:rFonts w:asciiTheme="minorHAnsi" w:hAnsiTheme="minorHAnsi" w:cstheme="minorHAnsi"/>
                <w:b/>
              </w:rPr>
              <w:t xml:space="preserve"> </w:t>
            </w:r>
            <w:r w:rsidRPr="00C02545">
              <w:rPr>
                <w:rFonts w:asciiTheme="minorHAnsi" w:hAnsiTheme="minorHAnsi" w:cstheme="minorHAnsi"/>
              </w:rPr>
              <w:t>dovrà essere inserita negli appositi spazi previsti sulla piattaforma START.</w:t>
            </w:r>
          </w:p>
          <w:p w14:paraId="4248CECA" w14:textId="3E84EA86" w:rsidR="0062322D" w:rsidRPr="00C02545" w:rsidRDefault="0062322D" w:rsidP="009E7B5F">
            <w:pPr>
              <w:pStyle w:val="Standard"/>
              <w:tabs>
                <w:tab w:val="left" w:pos="720"/>
              </w:tabs>
              <w:spacing w:line="240" w:lineRule="atLeast"/>
              <w:jc w:val="both"/>
              <w:rPr>
                <w:rFonts w:asciiTheme="minorHAnsi" w:hAnsiTheme="minorHAnsi" w:cstheme="minorHAnsi"/>
                <w:bCs/>
                <w:iCs/>
              </w:rPr>
            </w:pPr>
            <w:r w:rsidRPr="00C02545">
              <w:rPr>
                <w:rFonts w:asciiTheme="minorHAnsi" w:hAnsiTheme="minorHAnsi" w:cstheme="minorHAnsi"/>
                <w:b/>
                <w:bCs/>
                <w:iCs/>
              </w:rPr>
              <w:t>Ciascuna impresa consorziata</w:t>
            </w:r>
            <w:r w:rsidR="00107DED">
              <w:rPr>
                <w:rFonts w:asciiTheme="minorHAnsi" w:hAnsiTheme="minorHAnsi" w:cstheme="minorHAnsi"/>
                <w:b/>
                <w:bCs/>
                <w:iCs/>
              </w:rPr>
              <w:t xml:space="preserve"> </w:t>
            </w:r>
            <w:r w:rsidRPr="00C02545">
              <w:rPr>
                <w:rFonts w:asciiTheme="minorHAnsi" w:hAnsiTheme="minorHAnsi" w:cstheme="minorHAnsi"/>
                <w:b/>
                <w:bCs/>
                <w:iCs/>
              </w:rPr>
              <w:t>esecutrice</w:t>
            </w:r>
            <w:r w:rsidRPr="00C02545">
              <w:rPr>
                <w:rFonts w:asciiTheme="minorHAnsi" w:hAnsiTheme="minorHAnsi" w:cstheme="minorHAnsi"/>
                <w:bCs/>
                <w:iCs/>
              </w:rPr>
              <w:t xml:space="preserve"> indicata dal concorrente all’interno del DGUE di cui al punto </w:t>
            </w:r>
            <w:r w:rsidR="0098244C" w:rsidRPr="00C02545">
              <w:rPr>
                <w:rFonts w:asciiTheme="minorHAnsi" w:hAnsiTheme="minorHAnsi" w:cstheme="minorHAnsi"/>
                <w:bCs/>
                <w:iCs/>
              </w:rPr>
              <w:t>1</w:t>
            </w:r>
            <w:r w:rsidR="00107DED">
              <w:rPr>
                <w:rFonts w:asciiTheme="minorHAnsi" w:hAnsiTheme="minorHAnsi" w:cstheme="minorHAnsi"/>
                <w:bCs/>
                <w:iCs/>
              </w:rPr>
              <w:t>3</w:t>
            </w:r>
            <w:r w:rsidRPr="00C02545">
              <w:rPr>
                <w:rFonts w:asciiTheme="minorHAnsi" w:hAnsiTheme="minorHAnsi" w:cstheme="minorHAnsi"/>
                <w:bCs/>
                <w:iCs/>
              </w:rPr>
              <w:t xml:space="preserve">.2) dovrà compilare e firmare digitalmente </w:t>
            </w:r>
            <w:r w:rsidRPr="00C02545">
              <w:rPr>
                <w:rFonts w:asciiTheme="minorHAnsi" w:hAnsiTheme="minorHAnsi" w:cstheme="minorHAnsi"/>
              </w:rPr>
              <w:t>a cura del proprio titolare, legale rappresentante o procuratore</w:t>
            </w:r>
            <w:r w:rsidRPr="00C02545">
              <w:rPr>
                <w:rFonts w:asciiTheme="minorHAnsi" w:hAnsiTheme="minorHAnsi" w:cstheme="minorHAnsi"/>
                <w:bCs/>
                <w:iCs/>
              </w:rPr>
              <w:t>:</w:t>
            </w:r>
          </w:p>
          <w:p w14:paraId="7E320567" w14:textId="77777777" w:rsidR="0062322D" w:rsidRPr="00C02545" w:rsidRDefault="0062322D" w:rsidP="00C6016B">
            <w:pPr>
              <w:pStyle w:val="Standard"/>
              <w:numPr>
                <w:ilvl w:val="0"/>
                <w:numId w:val="45"/>
              </w:numPr>
              <w:tabs>
                <w:tab w:val="left" w:pos="720"/>
              </w:tabs>
              <w:spacing w:line="240" w:lineRule="atLeast"/>
              <w:jc w:val="both"/>
              <w:rPr>
                <w:rFonts w:asciiTheme="minorHAnsi" w:hAnsiTheme="minorHAnsi" w:cstheme="minorHAnsi"/>
                <w:bCs/>
                <w:iCs/>
              </w:rPr>
            </w:pPr>
            <w:proofErr w:type="gramStart"/>
            <w:r w:rsidRPr="00C02545">
              <w:rPr>
                <w:rFonts w:asciiTheme="minorHAnsi" w:hAnsiTheme="minorHAnsi" w:cstheme="minorHAnsi"/>
                <w:bCs/>
                <w:iCs/>
              </w:rPr>
              <w:t>il</w:t>
            </w:r>
            <w:proofErr w:type="gramEnd"/>
            <w:r w:rsidRPr="00C02545">
              <w:rPr>
                <w:rFonts w:asciiTheme="minorHAnsi" w:hAnsiTheme="minorHAnsi" w:cstheme="minorHAnsi"/>
                <w:bCs/>
                <w:iCs/>
              </w:rPr>
              <w:t xml:space="preserve"> DGUE in tutte le sue parti; la Parte IV sez. B, C e D dovranno essere compilate esclusivamente nel caso in cui le consorziate apportino i requisiti in favore del Consorzio;</w:t>
            </w:r>
          </w:p>
          <w:p w14:paraId="60064171" w14:textId="545272A4" w:rsidR="0062322D" w:rsidRPr="00C02545" w:rsidRDefault="00CE7D27" w:rsidP="00C6016B">
            <w:pPr>
              <w:pStyle w:val="Standard"/>
              <w:numPr>
                <w:ilvl w:val="0"/>
                <w:numId w:val="45"/>
              </w:numPr>
              <w:tabs>
                <w:tab w:val="left" w:pos="720"/>
              </w:tabs>
              <w:spacing w:line="240" w:lineRule="atLeast"/>
              <w:jc w:val="both"/>
              <w:rPr>
                <w:rFonts w:asciiTheme="minorHAnsi" w:hAnsiTheme="minorHAnsi" w:cstheme="minorHAnsi"/>
                <w:bCs/>
                <w:iCs/>
              </w:rPr>
            </w:pPr>
            <w:proofErr w:type="gramStart"/>
            <w:r>
              <w:rPr>
                <w:rFonts w:asciiTheme="minorHAnsi" w:hAnsiTheme="minorHAnsi" w:cstheme="minorHAnsi"/>
                <w:bCs/>
                <w:iCs/>
              </w:rPr>
              <w:t>l’allegato</w:t>
            </w:r>
            <w:proofErr w:type="gramEnd"/>
            <w:r>
              <w:rPr>
                <w:rFonts w:asciiTheme="minorHAnsi" w:hAnsiTheme="minorHAnsi" w:cstheme="minorHAnsi"/>
                <w:bCs/>
                <w:iCs/>
              </w:rPr>
              <w:t xml:space="preserve"> A</w:t>
            </w:r>
            <w:r w:rsidR="0062322D" w:rsidRPr="00C02545">
              <w:rPr>
                <w:rFonts w:asciiTheme="minorHAnsi" w:hAnsiTheme="minorHAnsi" w:cstheme="minorHAnsi"/>
                <w:bCs/>
                <w:iCs/>
              </w:rPr>
              <w:t xml:space="preserve"> – Ulteriori dichiarazioni relativamente alle Sezioni I, II, V, VI, VII e VIII;</w:t>
            </w:r>
          </w:p>
          <w:p w14:paraId="799DEE66" w14:textId="7EA992EF" w:rsidR="00CE7D27" w:rsidRPr="00C02545" w:rsidRDefault="00CE7D27" w:rsidP="00CE7D27">
            <w:pPr>
              <w:pStyle w:val="Standard"/>
              <w:numPr>
                <w:ilvl w:val="0"/>
                <w:numId w:val="45"/>
              </w:numPr>
              <w:tabs>
                <w:tab w:val="left" w:pos="720"/>
              </w:tabs>
              <w:spacing w:line="240" w:lineRule="atLeast"/>
              <w:jc w:val="both"/>
              <w:rPr>
                <w:rFonts w:asciiTheme="minorHAnsi" w:hAnsiTheme="minorHAnsi" w:cstheme="minorHAnsi"/>
                <w:bCs/>
                <w:iCs/>
              </w:rPr>
            </w:pPr>
            <w:proofErr w:type="gramStart"/>
            <w:r>
              <w:rPr>
                <w:rFonts w:asciiTheme="minorHAnsi" w:hAnsiTheme="minorHAnsi" w:cstheme="minorHAnsi"/>
                <w:bCs/>
                <w:iCs/>
              </w:rPr>
              <w:t>l’allegato</w:t>
            </w:r>
            <w:proofErr w:type="gramEnd"/>
            <w:r>
              <w:rPr>
                <w:rFonts w:asciiTheme="minorHAnsi" w:hAnsiTheme="minorHAnsi" w:cstheme="minorHAnsi"/>
                <w:bCs/>
                <w:iCs/>
              </w:rPr>
              <w:t xml:space="preserve"> </w:t>
            </w:r>
            <w:r w:rsidR="007A34F1">
              <w:rPr>
                <w:rFonts w:asciiTheme="minorHAnsi" w:hAnsiTheme="minorHAnsi" w:cstheme="minorHAnsi"/>
                <w:bCs/>
                <w:iCs/>
              </w:rPr>
              <w:t>B</w:t>
            </w:r>
            <w:r>
              <w:rPr>
                <w:rFonts w:asciiTheme="minorHAnsi" w:hAnsiTheme="minorHAnsi" w:cstheme="minorHAnsi"/>
                <w:bCs/>
                <w:iCs/>
              </w:rPr>
              <w:t xml:space="preserve"> – Accettazione Codice di Comportamento.</w:t>
            </w:r>
          </w:p>
          <w:p w14:paraId="671FF940" w14:textId="77777777"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Tutta la suddetta documentazione deve essere inserita nell’apposito spazio predisposto sul sistema telematico da parte del consorzio concorrente.</w:t>
            </w:r>
          </w:p>
          <w:p w14:paraId="50A9FCDE" w14:textId="77777777" w:rsidR="0062322D" w:rsidRPr="00C02545" w:rsidRDefault="0062322D" w:rsidP="009E7B5F">
            <w:pPr>
              <w:pStyle w:val="Standard"/>
              <w:tabs>
                <w:tab w:val="left" w:pos="720"/>
              </w:tabs>
              <w:spacing w:line="240" w:lineRule="atLeast"/>
              <w:jc w:val="both"/>
              <w:rPr>
                <w:rFonts w:asciiTheme="minorHAnsi" w:hAnsiTheme="minorHAnsi" w:cstheme="minorHAnsi"/>
                <w:b/>
              </w:rPr>
            </w:pPr>
            <w:r w:rsidRPr="00C02545">
              <w:rPr>
                <w:rFonts w:asciiTheme="minorHAnsi" w:hAnsiTheme="minorHAnsi" w:cstheme="minorHAnsi"/>
                <w:b/>
              </w:rPr>
              <w:t>Le imprese consorziate per le quali il consorzio concorre non devono trovarsi nella situazione di cui all’art. 186 bis R.D. 267/1942nell'ipotesi in cui sia il consorzio stesso a trovarsi nella situazione dell'art. 186 bis citato.</w:t>
            </w:r>
          </w:p>
        </w:tc>
      </w:tr>
      <w:tr w:rsidR="00C02545" w:rsidRPr="00C02545" w14:paraId="48D4EFB1" w14:textId="77777777" w:rsidTr="00107DED">
        <w:tc>
          <w:tcPr>
            <w:tcW w:w="9628" w:type="dxa"/>
            <w:shd w:val="clear" w:color="auto" w:fill="F2F2F2"/>
          </w:tcPr>
          <w:p w14:paraId="2BDFEEB2" w14:textId="77777777" w:rsidR="0062322D" w:rsidRPr="00C02545" w:rsidRDefault="0062322D" w:rsidP="009E7B5F">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rPr>
              <w:t>OPERATORI RIUNITI (Raggruppamento temporaneo di concorrenti,</w:t>
            </w:r>
            <w:r w:rsidRPr="00C02545">
              <w:rPr>
                <w:rFonts w:asciiTheme="minorHAnsi" w:hAnsiTheme="minorHAnsi" w:cstheme="minorHAnsi"/>
                <w:b/>
                <w:bCs/>
              </w:rPr>
              <w:t xml:space="preserve"> Consorzio ordinario di concorrenti, GEIE, rete d’impresa)</w:t>
            </w:r>
            <w:r w:rsidRPr="00C02545">
              <w:rPr>
                <w:rFonts w:asciiTheme="minorHAnsi" w:hAnsiTheme="minorHAnsi" w:cstheme="minorHAnsi"/>
                <w:b/>
              </w:rPr>
              <w:t xml:space="preserve"> ai sensi dell’art. 45 co. 2 </w:t>
            </w:r>
            <w:proofErr w:type="spellStart"/>
            <w:r w:rsidRPr="00C02545">
              <w:rPr>
                <w:rFonts w:asciiTheme="minorHAnsi" w:hAnsiTheme="minorHAnsi" w:cstheme="minorHAnsi"/>
                <w:b/>
              </w:rPr>
              <w:t>lett</w:t>
            </w:r>
            <w:proofErr w:type="spellEnd"/>
            <w:r w:rsidRPr="00C02545">
              <w:rPr>
                <w:rFonts w:asciiTheme="minorHAnsi" w:hAnsiTheme="minorHAnsi" w:cstheme="minorHAnsi"/>
                <w:b/>
              </w:rPr>
              <w:t>. d), e), f), g) del Codice</w:t>
            </w:r>
          </w:p>
        </w:tc>
      </w:tr>
      <w:tr w:rsidR="00C02545" w:rsidRPr="00C02545" w14:paraId="19F1266F" w14:textId="77777777" w:rsidTr="00107DED">
        <w:tc>
          <w:tcPr>
            <w:tcW w:w="9628" w:type="dxa"/>
            <w:shd w:val="clear" w:color="auto" w:fill="auto"/>
          </w:tcPr>
          <w:p w14:paraId="2BFC28A7" w14:textId="21BEDF31"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Ciascuna impresa facente parte dell’operatore riunito dovrà presentare i documenti di cui ai precedenti punti </w:t>
            </w:r>
            <w:r w:rsidR="0098244C" w:rsidRPr="00C02545">
              <w:rPr>
                <w:rFonts w:asciiTheme="minorHAnsi" w:hAnsiTheme="minorHAnsi" w:cstheme="minorHAnsi"/>
              </w:rPr>
              <w:t>1</w:t>
            </w:r>
            <w:r w:rsidR="00107DED">
              <w:rPr>
                <w:rFonts w:asciiTheme="minorHAnsi" w:hAnsiTheme="minorHAnsi" w:cstheme="minorHAnsi"/>
              </w:rPr>
              <w:t>3</w:t>
            </w:r>
            <w:r w:rsidR="0098244C" w:rsidRPr="00C02545">
              <w:rPr>
                <w:rFonts w:asciiTheme="minorHAnsi" w:hAnsiTheme="minorHAnsi" w:cstheme="minorHAnsi"/>
              </w:rPr>
              <w:t>.1), 1</w:t>
            </w:r>
            <w:r w:rsidR="00107DED">
              <w:rPr>
                <w:rFonts w:asciiTheme="minorHAnsi" w:hAnsiTheme="minorHAnsi" w:cstheme="minorHAnsi"/>
              </w:rPr>
              <w:t>3</w:t>
            </w:r>
            <w:r w:rsidR="0098244C" w:rsidRPr="00C02545">
              <w:rPr>
                <w:rFonts w:asciiTheme="minorHAnsi" w:hAnsiTheme="minorHAnsi" w:cstheme="minorHAnsi"/>
              </w:rPr>
              <w:t>.2), 1</w:t>
            </w:r>
            <w:r w:rsidR="00107DED">
              <w:rPr>
                <w:rFonts w:asciiTheme="minorHAnsi" w:hAnsiTheme="minorHAnsi" w:cstheme="minorHAnsi"/>
              </w:rPr>
              <w:t>3</w:t>
            </w:r>
            <w:r w:rsidR="0098244C" w:rsidRPr="00C02545">
              <w:rPr>
                <w:rFonts w:asciiTheme="minorHAnsi" w:hAnsiTheme="minorHAnsi" w:cstheme="minorHAnsi"/>
              </w:rPr>
              <w:t>.3) e 1</w:t>
            </w:r>
            <w:r w:rsidR="00107DED">
              <w:rPr>
                <w:rFonts w:asciiTheme="minorHAnsi" w:hAnsiTheme="minorHAnsi" w:cstheme="minorHAnsi"/>
              </w:rPr>
              <w:t>3</w:t>
            </w:r>
            <w:r w:rsidR="0098244C" w:rsidRPr="00C02545">
              <w:rPr>
                <w:rFonts w:asciiTheme="minorHAnsi" w:hAnsiTheme="minorHAnsi" w:cstheme="minorHAnsi"/>
              </w:rPr>
              <w:t>.4</w:t>
            </w:r>
            <w:r w:rsidR="0098244C" w:rsidRPr="00124F5B">
              <w:rPr>
                <w:rFonts w:asciiTheme="minorHAnsi" w:hAnsiTheme="minorHAnsi" w:cstheme="minorHAnsi"/>
              </w:rPr>
              <w:t>)</w:t>
            </w:r>
            <w:r w:rsidR="00CE7D27">
              <w:rPr>
                <w:rFonts w:asciiTheme="minorHAnsi" w:hAnsiTheme="minorHAnsi" w:cstheme="minorHAnsi"/>
              </w:rPr>
              <w:t>, 13.5)</w:t>
            </w:r>
            <w:r w:rsidR="00107DED">
              <w:rPr>
                <w:rFonts w:asciiTheme="minorHAnsi" w:hAnsiTheme="minorHAnsi" w:cstheme="minorHAnsi"/>
                <w:b/>
              </w:rPr>
              <w:t xml:space="preserve"> </w:t>
            </w:r>
            <w:r w:rsidRPr="00C02545">
              <w:rPr>
                <w:rFonts w:asciiTheme="minorHAnsi" w:hAnsiTheme="minorHAnsi" w:cstheme="minorHAnsi"/>
              </w:rPr>
              <w:t xml:space="preserve">debitamente compilati in ogni loro parte e sottoscritti con firma digitale a cura del titolare, legale rappresentante o procuratore dell’impresa. </w:t>
            </w:r>
          </w:p>
          <w:p w14:paraId="03B04FDC" w14:textId="5D1FEB6D"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 xml:space="preserve">Per generare la “Domanda di partecipazione” di cui al punto </w:t>
            </w:r>
            <w:r w:rsidR="0098244C" w:rsidRPr="00C02545">
              <w:rPr>
                <w:rFonts w:asciiTheme="minorHAnsi" w:hAnsiTheme="minorHAnsi" w:cstheme="minorHAnsi"/>
              </w:rPr>
              <w:t>1</w:t>
            </w:r>
            <w:r w:rsidR="00107DED">
              <w:rPr>
                <w:rFonts w:asciiTheme="minorHAnsi" w:hAnsiTheme="minorHAnsi" w:cstheme="minorHAnsi"/>
              </w:rPr>
              <w:t>3</w:t>
            </w:r>
            <w:r w:rsidRPr="00C02545">
              <w:rPr>
                <w:rFonts w:asciiTheme="minorHAnsi" w:hAnsiTheme="minorHAnsi" w:cstheme="minorHAnsi"/>
              </w:rPr>
              <w:t>.1) la mandataria dovrà selezionare, al termine della compilazione del passo 1 “Forme di partecipazione/dati identificativi” presente sulla piattaforma START, la forma di partecipazione dell’operatore concorrente attraverso l’apposita funzione.</w:t>
            </w:r>
          </w:p>
          <w:p w14:paraId="1DF45F73" w14:textId="77777777"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Tutta la suddetta documentazione prodotta da ciascuno dei membri dell’operatore riunito deve essere inserita nell’apposito spazio predisposto sul sistema telematico da parte dell’operatore economico indicato quale impresa mandataria e abilitato ad operare sul sistema START.</w:t>
            </w:r>
          </w:p>
          <w:p w14:paraId="42FE7EEB" w14:textId="77777777" w:rsidR="0062322D" w:rsidRPr="00C02545" w:rsidRDefault="0062322D" w:rsidP="009E7B5F">
            <w:pPr>
              <w:pStyle w:val="Standard"/>
              <w:tabs>
                <w:tab w:val="left" w:pos="720"/>
              </w:tabs>
              <w:spacing w:line="240" w:lineRule="atLeast"/>
              <w:jc w:val="both"/>
              <w:rPr>
                <w:rFonts w:asciiTheme="minorHAnsi" w:hAnsiTheme="minorHAnsi" w:cstheme="minorHAnsi"/>
                <w:bCs/>
              </w:rPr>
            </w:pPr>
            <w:r w:rsidRPr="00C02545">
              <w:rPr>
                <w:rFonts w:asciiTheme="minorHAnsi" w:hAnsiTheme="minorHAnsi" w:cstheme="minorHAnsi"/>
              </w:rPr>
              <w:t xml:space="preserve">Nel caso di partecipazione di raggruppamento temporaneo, Consorzio ordinario di concorrenti o di G.E.I.E., </w:t>
            </w:r>
            <w:r w:rsidRPr="00C02545">
              <w:rPr>
                <w:rFonts w:asciiTheme="minorHAnsi" w:hAnsiTheme="minorHAnsi" w:cstheme="minorHAnsi"/>
                <w:b/>
              </w:rPr>
              <w:t xml:space="preserve">già costituiti </w:t>
            </w:r>
            <w:r w:rsidRPr="00C02545">
              <w:rPr>
                <w:rFonts w:asciiTheme="minorHAnsi" w:hAnsiTheme="minorHAnsi" w:cstheme="minorHAnsi"/>
              </w:rPr>
              <w:t>deve essere, inoltre, prodotta ed inserita, nell’apposito spazio, da parte dell’operatore economico indicato quale impresa mandataria ed abilitato ad operare sul sistema START c</w:t>
            </w:r>
            <w:r w:rsidRPr="00C02545">
              <w:rPr>
                <w:rFonts w:asciiTheme="minorHAnsi" w:hAnsiTheme="minorHAnsi" w:cstheme="minorHAnsi"/>
                <w:bCs/>
              </w:rPr>
              <w:t>opia autentica, rilasciata dal notaio, dell’</w:t>
            </w:r>
            <w:r w:rsidRPr="00C02545">
              <w:rPr>
                <w:rFonts w:asciiTheme="minorHAnsi" w:hAnsiTheme="minorHAnsi" w:cstheme="minorHAnsi"/>
                <w:b/>
                <w:bCs/>
              </w:rPr>
              <w:t>atto di costituzione</w:t>
            </w:r>
            <w:r w:rsidRPr="00C02545">
              <w:rPr>
                <w:rFonts w:asciiTheme="minorHAnsi" w:hAnsiTheme="minorHAnsi" w:cstheme="minorHAnsi"/>
                <w:bCs/>
              </w:rPr>
              <w:t xml:space="preserve"> di RTI /consorzio ordinario di concorrenti /GEIE, redatto nella forma minima della scrittura privata autenticata, con le prescrizioni di cui all’art. 48, commi 12 e 13, del Codice, in formato elettronico o mediante scansione del documento cartaceo.</w:t>
            </w:r>
          </w:p>
          <w:p w14:paraId="3857C36E" w14:textId="77777777" w:rsidR="0062322D" w:rsidRPr="00C02545" w:rsidRDefault="0062322D" w:rsidP="009E7B5F">
            <w:pPr>
              <w:pStyle w:val="Default"/>
              <w:rPr>
                <w:rFonts w:asciiTheme="minorHAnsi" w:hAnsiTheme="minorHAnsi" w:cstheme="minorHAnsi"/>
                <w:color w:val="auto"/>
                <w:sz w:val="22"/>
                <w:szCs w:val="22"/>
              </w:rPr>
            </w:pPr>
            <w:r w:rsidRPr="00C02545">
              <w:rPr>
                <w:rFonts w:asciiTheme="minorHAnsi" w:hAnsiTheme="minorHAnsi" w:cstheme="minorHAnsi"/>
                <w:color w:val="auto"/>
                <w:sz w:val="22"/>
                <w:szCs w:val="22"/>
              </w:rPr>
              <w:t xml:space="preserve">Nel caso di partecipazione di rete di imprese deve essere inoltre prodotto ed inserito nell’apposito spazio dall’operatore abilitato ad operare sul sistema copia autentica del contratto di rete, redatto per atto pubblico o scrittura privata autenticata, ovvero per atto firmato digitalmente a norma dell’art. 25 del d.lgs. 82/2005, recante il mandato collettivo irrevocabile con rappresentanza conferito alla impresa </w:t>
            </w:r>
            <w:r w:rsidRPr="00C02545">
              <w:rPr>
                <w:rFonts w:asciiTheme="minorHAnsi" w:hAnsiTheme="minorHAnsi" w:cstheme="minorHAnsi"/>
                <w:color w:val="auto"/>
                <w:sz w:val="22"/>
                <w:szCs w:val="22"/>
              </w:rPr>
              <w:lastRenderedPageBreak/>
              <w:t>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tc>
      </w:tr>
      <w:tr w:rsidR="00C02545" w:rsidRPr="00C02545" w14:paraId="12D5EA21" w14:textId="77777777" w:rsidTr="00107DED">
        <w:tc>
          <w:tcPr>
            <w:tcW w:w="9628" w:type="dxa"/>
            <w:shd w:val="clear" w:color="auto" w:fill="F2F2F2"/>
          </w:tcPr>
          <w:p w14:paraId="535C3123" w14:textId="77777777" w:rsidR="0062322D" w:rsidRPr="00C02545" w:rsidRDefault="0062322D" w:rsidP="009E7B5F">
            <w:pPr>
              <w:pStyle w:val="Standard"/>
              <w:tabs>
                <w:tab w:val="left" w:pos="720"/>
              </w:tabs>
              <w:spacing w:line="240" w:lineRule="atLeast"/>
              <w:jc w:val="center"/>
              <w:rPr>
                <w:rFonts w:asciiTheme="minorHAnsi" w:hAnsiTheme="minorHAnsi" w:cstheme="minorHAnsi"/>
                <w:b/>
              </w:rPr>
            </w:pPr>
            <w:r w:rsidRPr="00C02545">
              <w:rPr>
                <w:rFonts w:asciiTheme="minorHAnsi" w:hAnsiTheme="minorHAnsi" w:cstheme="minorHAnsi"/>
                <w:b/>
              </w:rPr>
              <w:lastRenderedPageBreak/>
              <w:t>ISTITUTO DELL’AVVALIMENTO di cui all’art. 89 del Codice</w:t>
            </w:r>
          </w:p>
        </w:tc>
      </w:tr>
      <w:tr w:rsidR="00C02545" w:rsidRPr="00C02545" w14:paraId="7EE98116" w14:textId="77777777" w:rsidTr="00107DED">
        <w:tc>
          <w:tcPr>
            <w:tcW w:w="9628" w:type="dxa"/>
            <w:shd w:val="clear" w:color="auto" w:fill="auto"/>
          </w:tcPr>
          <w:p w14:paraId="3383A25F" w14:textId="3A6D6462"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b/>
              </w:rPr>
              <w:t>Il concorrente</w:t>
            </w:r>
            <w:r w:rsidRPr="00C02545">
              <w:rPr>
                <w:rFonts w:asciiTheme="minorHAnsi" w:hAnsiTheme="minorHAnsi" w:cstheme="minorHAnsi"/>
              </w:rPr>
              <w:t xml:space="preserve"> che intenda avvalersi dei requisiti di altri soggetti ai fini del raggiungimento delle soglie minime di cui all’art. </w:t>
            </w:r>
            <w:r w:rsidR="000A7CD6">
              <w:rPr>
                <w:rFonts w:asciiTheme="minorHAnsi" w:hAnsiTheme="minorHAnsi" w:cstheme="minorHAnsi"/>
              </w:rPr>
              <w:t>7</w:t>
            </w:r>
            <w:r w:rsidRPr="00C02545">
              <w:rPr>
                <w:rFonts w:asciiTheme="minorHAnsi" w:hAnsiTheme="minorHAnsi" w:cstheme="minorHAnsi"/>
              </w:rPr>
              <w:t xml:space="preserve"> del presente Disciplinare deve indicare nella Parte II, Sezione C del DGUE:</w:t>
            </w:r>
          </w:p>
          <w:p w14:paraId="5BF8DAB2" w14:textId="77777777" w:rsidR="0062322D" w:rsidRPr="00C02545" w:rsidRDefault="0062322D" w:rsidP="00C6016B">
            <w:pPr>
              <w:pStyle w:val="Standard"/>
              <w:numPr>
                <w:ilvl w:val="0"/>
                <w:numId w:val="48"/>
              </w:numPr>
              <w:tabs>
                <w:tab w:val="left" w:pos="709"/>
              </w:tabs>
              <w:spacing w:after="0" w:line="240" w:lineRule="atLeast"/>
              <w:jc w:val="both"/>
              <w:rPr>
                <w:rFonts w:asciiTheme="minorHAnsi" w:hAnsiTheme="minorHAnsi" w:cstheme="minorHAnsi"/>
              </w:rPr>
            </w:pPr>
            <w:proofErr w:type="gramStart"/>
            <w:r w:rsidRPr="00C02545">
              <w:rPr>
                <w:rFonts w:asciiTheme="minorHAnsi" w:hAnsiTheme="minorHAnsi" w:cstheme="minorHAnsi"/>
              </w:rPr>
              <w:t>la</w:t>
            </w:r>
            <w:proofErr w:type="gramEnd"/>
            <w:r w:rsidRPr="00C02545">
              <w:rPr>
                <w:rFonts w:asciiTheme="minorHAnsi" w:hAnsiTheme="minorHAnsi" w:cstheme="minorHAnsi"/>
              </w:rPr>
              <w:t xml:space="preserve"> volontà di avvalersi dei requisiti di altri operatori economici;</w:t>
            </w:r>
          </w:p>
          <w:p w14:paraId="74EAC3BD" w14:textId="77777777" w:rsidR="0062322D" w:rsidRPr="00C02545" w:rsidRDefault="0062322D" w:rsidP="00C6016B">
            <w:pPr>
              <w:pStyle w:val="Standard"/>
              <w:numPr>
                <w:ilvl w:val="0"/>
                <w:numId w:val="48"/>
              </w:numPr>
              <w:tabs>
                <w:tab w:val="left" w:pos="-360"/>
              </w:tabs>
              <w:spacing w:after="0" w:line="240" w:lineRule="atLeast"/>
              <w:jc w:val="both"/>
              <w:rPr>
                <w:rFonts w:asciiTheme="minorHAnsi" w:hAnsiTheme="minorHAnsi" w:cstheme="minorHAnsi"/>
              </w:rPr>
            </w:pPr>
            <w:proofErr w:type="gramStart"/>
            <w:r w:rsidRPr="00C02545">
              <w:rPr>
                <w:rFonts w:asciiTheme="minorHAnsi" w:hAnsiTheme="minorHAnsi" w:cstheme="minorHAnsi"/>
              </w:rPr>
              <w:t>la</w:t>
            </w:r>
            <w:proofErr w:type="gramEnd"/>
            <w:r w:rsidRPr="00C02545">
              <w:rPr>
                <w:rFonts w:asciiTheme="minorHAnsi" w:hAnsiTheme="minorHAnsi" w:cstheme="minorHAnsi"/>
              </w:rPr>
              <w:t xml:space="preserve"> denominazione degli operatori economici di cui si intende avvalersi;</w:t>
            </w:r>
          </w:p>
          <w:p w14:paraId="6D642B22" w14:textId="77777777" w:rsidR="0062322D" w:rsidRPr="00C02545" w:rsidRDefault="0062322D" w:rsidP="00C6016B">
            <w:pPr>
              <w:pStyle w:val="Standard"/>
              <w:numPr>
                <w:ilvl w:val="0"/>
                <w:numId w:val="48"/>
              </w:numPr>
              <w:tabs>
                <w:tab w:val="left" w:pos="-360"/>
              </w:tabs>
              <w:spacing w:after="120" w:line="240" w:lineRule="atLeast"/>
              <w:jc w:val="both"/>
              <w:rPr>
                <w:rFonts w:asciiTheme="minorHAnsi" w:hAnsiTheme="minorHAnsi" w:cstheme="minorHAnsi"/>
              </w:rPr>
            </w:pPr>
            <w:proofErr w:type="gramStart"/>
            <w:r w:rsidRPr="00C02545">
              <w:rPr>
                <w:rFonts w:asciiTheme="minorHAnsi" w:hAnsiTheme="minorHAnsi" w:cstheme="minorHAnsi"/>
              </w:rPr>
              <w:t>i</w:t>
            </w:r>
            <w:proofErr w:type="gramEnd"/>
            <w:r w:rsidRPr="00C02545">
              <w:rPr>
                <w:rFonts w:asciiTheme="minorHAnsi" w:hAnsiTheme="minorHAnsi" w:cstheme="minorHAnsi"/>
              </w:rPr>
              <w:t xml:space="preserve"> requisiti di cui ci si intende avvalere</w:t>
            </w:r>
          </w:p>
          <w:p w14:paraId="36D7B2C2" w14:textId="77777777" w:rsidR="0062322D" w:rsidRPr="00C02545" w:rsidRDefault="0062322D" w:rsidP="009E7B5F">
            <w:pPr>
              <w:pStyle w:val="Standard"/>
              <w:spacing w:line="240" w:lineRule="atLeast"/>
              <w:jc w:val="both"/>
              <w:rPr>
                <w:rFonts w:asciiTheme="minorHAnsi" w:hAnsiTheme="minorHAnsi" w:cstheme="minorHAnsi"/>
              </w:rPr>
            </w:pPr>
            <w:r w:rsidRPr="00C02545">
              <w:rPr>
                <w:rFonts w:asciiTheme="minorHAnsi" w:hAnsiTheme="minorHAnsi" w:cstheme="minorHAnsi"/>
              </w:rPr>
              <w:t xml:space="preserve">Nell’apposito spazio previsto sulla piattaforma START l’operatore economico dovrà inserire il </w:t>
            </w:r>
            <w:r w:rsidRPr="00C02545">
              <w:rPr>
                <w:rFonts w:asciiTheme="minorHAnsi" w:hAnsiTheme="minorHAnsi" w:cstheme="minorHAnsi"/>
                <w:b/>
              </w:rPr>
              <w:t>CONTRATTO</w:t>
            </w:r>
            <w:r w:rsidRPr="00C02545">
              <w:rPr>
                <w:rFonts w:asciiTheme="minorHAnsi" w:hAnsiTheme="minorHAnsi" w:cstheme="minorHAnsi"/>
              </w:rPr>
              <w:t>, ai sensi dell’art. 89, comma 1, del Codice, in virtù del quale l’impresa ausiliaria si obbliga nei confronti del concorrente a fornire i requisiti e a mettere a disposizione le risorse necessarie per tutta la durata dell’appalto.</w:t>
            </w:r>
          </w:p>
          <w:p w14:paraId="0BF19C9D" w14:textId="77777777" w:rsidR="0062322D" w:rsidRPr="00C02545" w:rsidRDefault="0062322D" w:rsidP="009E7B5F">
            <w:pPr>
              <w:pStyle w:val="Standard"/>
              <w:spacing w:line="240" w:lineRule="atLeast"/>
              <w:jc w:val="both"/>
              <w:rPr>
                <w:rFonts w:asciiTheme="minorHAnsi" w:hAnsiTheme="minorHAnsi" w:cstheme="minorHAnsi"/>
              </w:rPr>
            </w:pPr>
            <w:r w:rsidRPr="00C02545">
              <w:rPr>
                <w:rFonts w:asciiTheme="minorHAnsi" w:hAnsiTheme="minorHAnsi" w:cstheme="minorHAnsi"/>
              </w:rPr>
              <w:t xml:space="preserve">Il </w:t>
            </w:r>
            <w:r w:rsidRPr="00C02545">
              <w:rPr>
                <w:rFonts w:asciiTheme="minorHAnsi" w:hAnsiTheme="minorHAnsi" w:cstheme="minorHAnsi"/>
                <w:b/>
              </w:rPr>
              <w:t>contratto di avvalimento dovrà essere prodotto</w:t>
            </w:r>
            <w:r w:rsidRPr="00C02545">
              <w:rPr>
                <w:rFonts w:asciiTheme="minorHAnsi" w:hAnsiTheme="minorHAnsi" w:cstheme="minorHAnsi"/>
              </w:rPr>
              <w:t xml:space="preserve"> in originale in formato elettronico firmato digitalmente dai contraenti, oppure mediante scansione della copia autentica dell’originale cartaceo rilasciata dal notaio. </w:t>
            </w:r>
          </w:p>
          <w:p w14:paraId="4F11E83C" w14:textId="77777777" w:rsidR="0062322D" w:rsidRDefault="0062322D" w:rsidP="009E7B5F">
            <w:pPr>
              <w:pStyle w:val="Standard"/>
              <w:spacing w:line="240" w:lineRule="atLeast"/>
              <w:jc w:val="both"/>
              <w:rPr>
                <w:rFonts w:asciiTheme="minorHAnsi" w:hAnsiTheme="minorHAnsi" w:cstheme="minorHAnsi"/>
              </w:rPr>
            </w:pPr>
            <w:r w:rsidRPr="00C02545">
              <w:rPr>
                <w:rFonts w:asciiTheme="minorHAnsi" w:hAnsiTheme="minorHAnsi" w:cstheme="minorHAnsi"/>
              </w:rPr>
              <w:t>Detto contratto ai sensi dell’art. 88 del D.P.R. 207/2010, deve riportare in modo compiuto, esplicito ed esauriente:</w:t>
            </w:r>
          </w:p>
          <w:p w14:paraId="7D071E49" w14:textId="77777777" w:rsidR="0062322D" w:rsidRDefault="0062322D" w:rsidP="00CE7D27">
            <w:pPr>
              <w:pStyle w:val="Standard"/>
              <w:numPr>
                <w:ilvl w:val="0"/>
                <w:numId w:val="74"/>
              </w:numPr>
              <w:spacing w:line="240" w:lineRule="atLeast"/>
              <w:jc w:val="both"/>
              <w:rPr>
                <w:rFonts w:asciiTheme="minorHAnsi" w:hAnsiTheme="minorHAnsi" w:cstheme="minorHAnsi"/>
              </w:rPr>
            </w:pPr>
            <w:proofErr w:type="gramStart"/>
            <w:r w:rsidRPr="00CE7D27">
              <w:rPr>
                <w:rFonts w:asciiTheme="minorHAnsi" w:hAnsiTheme="minorHAnsi" w:cstheme="minorHAnsi"/>
              </w:rPr>
              <w:t>oggetto</w:t>
            </w:r>
            <w:proofErr w:type="gramEnd"/>
            <w:r w:rsidRPr="00CE7D27">
              <w:rPr>
                <w:rFonts w:asciiTheme="minorHAnsi" w:hAnsiTheme="minorHAnsi" w:cstheme="minorHAnsi"/>
              </w:rPr>
              <w:t>;</w:t>
            </w:r>
          </w:p>
          <w:p w14:paraId="1521C438" w14:textId="77777777" w:rsidR="0062322D" w:rsidRDefault="0062322D" w:rsidP="00CE7D27">
            <w:pPr>
              <w:pStyle w:val="Standard"/>
              <w:numPr>
                <w:ilvl w:val="0"/>
                <w:numId w:val="74"/>
              </w:numPr>
              <w:spacing w:line="240" w:lineRule="atLeast"/>
              <w:jc w:val="both"/>
              <w:rPr>
                <w:rFonts w:asciiTheme="minorHAnsi" w:hAnsiTheme="minorHAnsi" w:cstheme="minorHAnsi"/>
              </w:rPr>
            </w:pPr>
            <w:proofErr w:type="gramStart"/>
            <w:r w:rsidRPr="00CE7D27">
              <w:rPr>
                <w:rFonts w:asciiTheme="minorHAnsi" w:hAnsiTheme="minorHAnsi" w:cstheme="minorHAnsi"/>
              </w:rPr>
              <w:t>risorse</w:t>
            </w:r>
            <w:proofErr w:type="gramEnd"/>
            <w:r w:rsidRPr="00CE7D27">
              <w:rPr>
                <w:rFonts w:asciiTheme="minorHAnsi" w:hAnsiTheme="minorHAnsi" w:cstheme="minorHAnsi"/>
              </w:rPr>
              <w:t xml:space="preserve"> e mezzi, (personale, attrezzature </w:t>
            </w:r>
            <w:proofErr w:type="spellStart"/>
            <w:r w:rsidRPr="00CE7D27">
              <w:rPr>
                <w:rFonts w:asciiTheme="minorHAnsi" w:hAnsiTheme="minorHAnsi" w:cstheme="minorHAnsi"/>
              </w:rPr>
              <w:t>etc</w:t>
            </w:r>
            <w:proofErr w:type="spellEnd"/>
            <w:r w:rsidRPr="00CE7D27">
              <w:rPr>
                <w:rFonts w:asciiTheme="minorHAnsi" w:hAnsiTheme="minorHAnsi" w:cstheme="minorHAnsi"/>
              </w:rPr>
              <w:t>…) messi a disposizione per l’esecuzione dell’appalto, in modo determinato e specifico;</w:t>
            </w:r>
          </w:p>
          <w:p w14:paraId="4B7148D2" w14:textId="77777777" w:rsidR="0062322D" w:rsidRDefault="0062322D" w:rsidP="00CE7D27">
            <w:pPr>
              <w:pStyle w:val="Standard"/>
              <w:numPr>
                <w:ilvl w:val="0"/>
                <w:numId w:val="74"/>
              </w:numPr>
              <w:spacing w:line="240" w:lineRule="atLeast"/>
              <w:jc w:val="both"/>
              <w:rPr>
                <w:rFonts w:asciiTheme="minorHAnsi" w:hAnsiTheme="minorHAnsi" w:cstheme="minorHAnsi"/>
              </w:rPr>
            </w:pPr>
            <w:proofErr w:type="gramStart"/>
            <w:r w:rsidRPr="00CE7D27">
              <w:rPr>
                <w:rFonts w:asciiTheme="minorHAnsi" w:hAnsiTheme="minorHAnsi" w:cstheme="minorHAnsi"/>
              </w:rPr>
              <w:t>durata</w:t>
            </w:r>
            <w:proofErr w:type="gramEnd"/>
            <w:r w:rsidRPr="00CE7D27">
              <w:rPr>
                <w:rFonts w:asciiTheme="minorHAnsi" w:hAnsiTheme="minorHAnsi" w:cstheme="minorHAnsi"/>
              </w:rPr>
              <w:t>;</w:t>
            </w:r>
          </w:p>
          <w:p w14:paraId="54038E22" w14:textId="77777777" w:rsidR="0062322D" w:rsidRPr="00CE7D27" w:rsidRDefault="0062322D" w:rsidP="00CE7D27">
            <w:pPr>
              <w:pStyle w:val="Standard"/>
              <w:numPr>
                <w:ilvl w:val="0"/>
                <w:numId w:val="74"/>
              </w:numPr>
              <w:spacing w:line="240" w:lineRule="atLeast"/>
              <w:jc w:val="both"/>
              <w:rPr>
                <w:rFonts w:asciiTheme="minorHAnsi" w:hAnsiTheme="minorHAnsi" w:cstheme="minorHAnsi"/>
              </w:rPr>
            </w:pPr>
            <w:proofErr w:type="gramStart"/>
            <w:r w:rsidRPr="00CE7D27">
              <w:rPr>
                <w:rFonts w:asciiTheme="minorHAnsi" w:hAnsiTheme="minorHAnsi" w:cstheme="minorHAnsi"/>
              </w:rPr>
              <w:t>ogni</w:t>
            </w:r>
            <w:proofErr w:type="gramEnd"/>
            <w:r w:rsidRPr="00CE7D27">
              <w:rPr>
                <w:rFonts w:asciiTheme="minorHAnsi" w:hAnsiTheme="minorHAnsi" w:cstheme="minorHAnsi"/>
              </w:rPr>
              <w:t xml:space="preserve"> altro elemento utile ai fini dell’avvalimento.</w:t>
            </w:r>
          </w:p>
          <w:p w14:paraId="27709322" w14:textId="77777777" w:rsidR="0062322D" w:rsidRPr="00C02545" w:rsidRDefault="0062322D" w:rsidP="009E7B5F">
            <w:pPr>
              <w:pStyle w:val="Standard"/>
              <w:tabs>
                <w:tab w:val="left" w:pos="-360"/>
              </w:tabs>
              <w:spacing w:after="120" w:line="240" w:lineRule="atLeast"/>
              <w:jc w:val="both"/>
              <w:rPr>
                <w:rFonts w:asciiTheme="minorHAnsi" w:hAnsiTheme="minorHAnsi" w:cstheme="minorHAnsi"/>
              </w:rPr>
            </w:pPr>
            <w:r w:rsidRPr="00C02545">
              <w:rPr>
                <w:rFonts w:asciiTheme="minorHAnsi" w:hAnsiTheme="minorHAnsi" w:cstheme="minorHAnsi"/>
              </w:rPr>
              <w:t xml:space="preserve">Ai sensi dell’art. 89 co. 1 del D.lgs. 50/2016 e </w:t>
            </w:r>
            <w:proofErr w:type="spellStart"/>
            <w:r w:rsidRPr="00C02545">
              <w:rPr>
                <w:rFonts w:asciiTheme="minorHAnsi" w:hAnsiTheme="minorHAnsi" w:cstheme="minorHAnsi"/>
              </w:rPr>
              <w:t>ss.mm.ii</w:t>
            </w:r>
            <w:proofErr w:type="spellEnd"/>
            <w:r w:rsidRPr="00C02545">
              <w:rPr>
                <w:rFonts w:asciiTheme="minorHAnsi" w:hAnsiTheme="minorHAnsi" w:cstheme="minorHAnsi"/>
              </w:rPr>
              <w:t>, il contratto di avvalimento deve contenere, a pena di nullità, la specificazione dei requisiti forniti e delle risorse messe a disposizione dall’impresa ausiliaria.</w:t>
            </w:r>
          </w:p>
          <w:p w14:paraId="24C93E98" w14:textId="77777777" w:rsidR="0062322D" w:rsidRPr="00C02545" w:rsidRDefault="0062322D" w:rsidP="009E7B5F">
            <w:pPr>
              <w:pStyle w:val="Standard"/>
              <w:tabs>
                <w:tab w:val="left" w:pos="-360"/>
              </w:tabs>
              <w:spacing w:after="120" w:line="240" w:lineRule="atLeast"/>
              <w:jc w:val="both"/>
              <w:rPr>
                <w:rFonts w:asciiTheme="minorHAnsi" w:hAnsiTheme="minorHAnsi" w:cstheme="minorHAnsi"/>
              </w:rPr>
            </w:pPr>
            <w:r w:rsidRPr="00C02545">
              <w:rPr>
                <w:rFonts w:asciiTheme="minorHAnsi" w:hAnsiTheme="minorHAnsi" w:cstheme="minorHAnsi"/>
                <w:b/>
                <w:bCs/>
              </w:rPr>
              <w:t>L’impresa ausiliaria</w:t>
            </w:r>
            <w:r w:rsidRPr="00C02545">
              <w:rPr>
                <w:rFonts w:asciiTheme="minorHAnsi" w:hAnsiTheme="minorHAnsi" w:cstheme="minorHAnsi"/>
                <w:bCs/>
              </w:rPr>
              <w:t xml:space="preserve"> indicata dal concorrente</w:t>
            </w:r>
            <w:r w:rsidRPr="00C02545">
              <w:rPr>
                <w:rFonts w:asciiTheme="minorHAnsi" w:hAnsiTheme="minorHAnsi" w:cstheme="minorHAnsi"/>
                <w:bCs/>
                <w:iCs/>
              </w:rPr>
              <w:t xml:space="preserve"> nel DGUE di cui al punto A.2)</w:t>
            </w:r>
            <w:r w:rsidRPr="00C02545">
              <w:rPr>
                <w:rFonts w:asciiTheme="minorHAnsi" w:hAnsiTheme="minorHAnsi" w:cstheme="minorHAnsi"/>
              </w:rPr>
              <w:t xml:space="preserve"> deve </w:t>
            </w:r>
            <w:r w:rsidRPr="00C02545">
              <w:rPr>
                <w:rFonts w:asciiTheme="minorHAnsi" w:hAnsiTheme="minorHAnsi" w:cstheme="minorHAnsi"/>
                <w:bCs/>
                <w:iCs/>
              </w:rPr>
              <w:t xml:space="preserve">compilare e firmare digitalmente </w:t>
            </w:r>
            <w:r w:rsidRPr="00C02545">
              <w:rPr>
                <w:rFonts w:asciiTheme="minorHAnsi" w:hAnsiTheme="minorHAnsi" w:cstheme="minorHAnsi"/>
              </w:rPr>
              <w:t>a cura del proprio titolare, legale rappresentante o procuratore:</w:t>
            </w:r>
          </w:p>
          <w:p w14:paraId="57730C62" w14:textId="239481FD" w:rsidR="0062322D" w:rsidRPr="00C02545" w:rsidRDefault="0062322D" w:rsidP="009E7B5F">
            <w:pPr>
              <w:pStyle w:val="Standard"/>
              <w:spacing w:line="240" w:lineRule="atLeast"/>
              <w:ind w:left="540" w:hanging="180"/>
              <w:jc w:val="both"/>
              <w:rPr>
                <w:rFonts w:asciiTheme="minorHAnsi" w:hAnsiTheme="minorHAnsi" w:cstheme="minorHAnsi"/>
              </w:rPr>
            </w:pPr>
            <w:r w:rsidRPr="00C02545">
              <w:rPr>
                <w:rFonts w:asciiTheme="minorHAnsi" w:hAnsiTheme="minorHAnsi" w:cstheme="minorHAnsi"/>
              </w:rPr>
              <w:t xml:space="preserve">- </w:t>
            </w:r>
            <w:r w:rsidR="00CE7D27">
              <w:rPr>
                <w:rFonts w:asciiTheme="minorHAnsi" w:hAnsiTheme="minorHAnsi" w:cstheme="minorHAnsi"/>
              </w:rPr>
              <w:t xml:space="preserve">    </w:t>
            </w:r>
            <w:r w:rsidRPr="00C02545">
              <w:rPr>
                <w:rFonts w:asciiTheme="minorHAnsi" w:hAnsiTheme="minorHAnsi" w:cstheme="minorHAnsi"/>
              </w:rPr>
              <w:t>il DGUE nella Parte II, Sezione A e B; Parte III, Parte IV e Parte VI;</w:t>
            </w:r>
          </w:p>
          <w:p w14:paraId="73AEEA29" w14:textId="7284E500" w:rsidR="0062322D" w:rsidRPr="00C02545" w:rsidRDefault="0062322D" w:rsidP="009E7B5F">
            <w:pPr>
              <w:pStyle w:val="Standard"/>
              <w:spacing w:line="240" w:lineRule="atLeast"/>
              <w:ind w:left="540" w:hanging="180"/>
              <w:jc w:val="both"/>
              <w:rPr>
                <w:rFonts w:asciiTheme="minorHAnsi" w:hAnsiTheme="minorHAnsi" w:cstheme="minorHAnsi"/>
              </w:rPr>
            </w:pPr>
            <w:r w:rsidRPr="00C02545">
              <w:rPr>
                <w:rFonts w:asciiTheme="minorHAnsi" w:hAnsiTheme="minorHAnsi" w:cstheme="minorHAnsi"/>
              </w:rPr>
              <w:t xml:space="preserve">- </w:t>
            </w:r>
            <w:r w:rsidR="00CE7D27">
              <w:rPr>
                <w:rFonts w:asciiTheme="minorHAnsi" w:hAnsiTheme="minorHAnsi" w:cstheme="minorHAnsi"/>
              </w:rPr>
              <w:t xml:space="preserve">     l’allegato A</w:t>
            </w:r>
            <w:r w:rsidRPr="00C02545">
              <w:rPr>
                <w:rFonts w:asciiTheme="minorHAnsi" w:hAnsiTheme="minorHAnsi" w:cstheme="minorHAnsi"/>
              </w:rPr>
              <w:t xml:space="preserve"> - Ulteriori dichiarazioni</w:t>
            </w:r>
            <w:r w:rsidR="000A7CD6">
              <w:rPr>
                <w:rFonts w:asciiTheme="minorHAnsi" w:hAnsiTheme="minorHAnsi" w:cstheme="minorHAnsi"/>
              </w:rPr>
              <w:t xml:space="preserve"> </w:t>
            </w:r>
            <w:r w:rsidRPr="00C02545">
              <w:rPr>
                <w:rFonts w:asciiTheme="minorHAnsi" w:hAnsiTheme="minorHAnsi" w:cstheme="minorHAnsi"/>
              </w:rPr>
              <w:t xml:space="preserve">nelle sezioni I, III, V, </w:t>
            </w:r>
            <w:r w:rsidRPr="00C02545">
              <w:rPr>
                <w:rFonts w:asciiTheme="minorHAnsi" w:hAnsiTheme="minorHAnsi" w:cstheme="minorHAnsi"/>
                <w:bCs/>
                <w:iCs/>
              </w:rPr>
              <w:t>VI, VII e VIII</w:t>
            </w:r>
            <w:r w:rsidRPr="00C02545">
              <w:rPr>
                <w:rFonts w:asciiTheme="minorHAnsi" w:hAnsiTheme="minorHAnsi" w:cstheme="minorHAnsi"/>
              </w:rPr>
              <w:t>;</w:t>
            </w:r>
          </w:p>
          <w:p w14:paraId="5FDD7FD3" w14:textId="4E5B5AAB" w:rsidR="00CE7D27" w:rsidRPr="00C02545" w:rsidRDefault="00CE7D27" w:rsidP="00CE7D27">
            <w:pPr>
              <w:pStyle w:val="Standard"/>
              <w:numPr>
                <w:ilvl w:val="0"/>
                <w:numId w:val="45"/>
              </w:numPr>
              <w:tabs>
                <w:tab w:val="left" w:pos="720"/>
              </w:tabs>
              <w:spacing w:line="240" w:lineRule="atLeast"/>
              <w:jc w:val="both"/>
              <w:rPr>
                <w:rFonts w:asciiTheme="minorHAnsi" w:hAnsiTheme="minorHAnsi" w:cstheme="minorHAnsi"/>
                <w:bCs/>
                <w:iCs/>
              </w:rPr>
            </w:pPr>
            <w:proofErr w:type="gramStart"/>
            <w:r>
              <w:rPr>
                <w:rFonts w:asciiTheme="minorHAnsi" w:hAnsiTheme="minorHAnsi" w:cstheme="minorHAnsi"/>
                <w:bCs/>
                <w:iCs/>
              </w:rPr>
              <w:t>l’allegato</w:t>
            </w:r>
            <w:proofErr w:type="gramEnd"/>
            <w:r>
              <w:rPr>
                <w:rFonts w:asciiTheme="minorHAnsi" w:hAnsiTheme="minorHAnsi" w:cstheme="minorHAnsi"/>
                <w:bCs/>
                <w:iCs/>
              </w:rPr>
              <w:t xml:space="preserve"> </w:t>
            </w:r>
            <w:r w:rsidR="007A34F1">
              <w:rPr>
                <w:rFonts w:asciiTheme="minorHAnsi" w:hAnsiTheme="minorHAnsi" w:cstheme="minorHAnsi"/>
                <w:bCs/>
                <w:iCs/>
              </w:rPr>
              <w:t>B</w:t>
            </w:r>
            <w:r>
              <w:rPr>
                <w:rFonts w:asciiTheme="minorHAnsi" w:hAnsiTheme="minorHAnsi" w:cstheme="minorHAnsi"/>
                <w:bCs/>
                <w:iCs/>
              </w:rPr>
              <w:t xml:space="preserve"> – Accettazione Codice di Comportamento.</w:t>
            </w:r>
          </w:p>
          <w:p w14:paraId="512E2EC8" w14:textId="77777777"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Suddetti documenti contenenti le dichiarazioni dell’impresa ausiliaria devono essere inseriti nell’apposito spazio previsto sul sistema telematico da parte dell’</w:t>
            </w:r>
            <w:r w:rsidRPr="00C02545">
              <w:rPr>
                <w:rFonts w:asciiTheme="minorHAnsi" w:hAnsiTheme="minorHAnsi" w:cstheme="minorHAnsi"/>
                <w:b/>
              </w:rPr>
              <w:t>operatore economico partecipante</w:t>
            </w:r>
            <w:r w:rsidRPr="00C02545">
              <w:rPr>
                <w:rFonts w:asciiTheme="minorHAnsi" w:hAnsiTheme="minorHAnsi" w:cstheme="minorHAnsi"/>
              </w:rPr>
              <w:t xml:space="preserve"> alla gara ovvero, in caso di Raggruppamento temporaneo di concorrenti,</w:t>
            </w:r>
            <w:r w:rsidRPr="00C02545">
              <w:rPr>
                <w:rFonts w:asciiTheme="minorHAnsi" w:hAnsiTheme="minorHAnsi" w:cstheme="minorHAnsi"/>
                <w:bCs/>
              </w:rPr>
              <w:t xml:space="preserve"> Consorzio ordinario di concorrenti, GEIE</w:t>
            </w:r>
            <w:r w:rsidRPr="00C02545">
              <w:rPr>
                <w:rFonts w:asciiTheme="minorHAnsi" w:hAnsiTheme="minorHAnsi" w:cstheme="minorHAnsi"/>
              </w:rPr>
              <w:t>, da parte della mandataria.</w:t>
            </w:r>
          </w:p>
          <w:p w14:paraId="73C59B73" w14:textId="77777777" w:rsidR="0062322D" w:rsidRPr="00C02545" w:rsidRDefault="0062322D" w:rsidP="009E7B5F">
            <w:pPr>
              <w:pStyle w:val="Standard"/>
              <w:autoSpaceDE w:val="0"/>
              <w:jc w:val="both"/>
              <w:rPr>
                <w:rFonts w:asciiTheme="minorHAnsi" w:hAnsiTheme="minorHAnsi" w:cstheme="minorHAnsi"/>
                <w:b/>
              </w:rPr>
            </w:pPr>
            <w:r w:rsidRPr="00C02545">
              <w:rPr>
                <w:rFonts w:asciiTheme="minorHAnsi" w:hAnsiTheme="minorHAnsi" w:cstheme="minorHAnsi"/>
                <w:b/>
              </w:rPr>
              <w:t>L’impresa ausiliaria individuata dal concorrente non deve trovarsi nella situazione di cui all’art. 186 bis R.D. 267/1942.</w:t>
            </w:r>
          </w:p>
        </w:tc>
      </w:tr>
      <w:tr w:rsidR="00C02545" w:rsidRPr="00C02545" w14:paraId="22C74154" w14:textId="77777777" w:rsidTr="00107DED">
        <w:tc>
          <w:tcPr>
            <w:tcW w:w="9628" w:type="dxa"/>
            <w:shd w:val="clear" w:color="auto" w:fill="F2F2F2"/>
          </w:tcPr>
          <w:p w14:paraId="5F0A2200" w14:textId="77777777" w:rsidR="0062322D" w:rsidRPr="00C02545" w:rsidRDefault="0062322D" w:rsidP="009E7B5F">
            <w:pPr>
              <w:pStyle w:val="Standard"/>
              <w:autoSpaceDE w:val="0"/>
              <w:jc w:val="center"/>
              <w:rPr>
                <w:rFonts w:asciiTheme="minorHAnsi" w:hAnsiTheme="minorHAnsi" w:cstheme="minorHAnsi"/>
                <w:b/>
              </w:rPr>
            </w:pPr>
            <w:r w:rsidRPr="00C02545">
              <w:rPr>
                <w:rFonts w:asciiTheme="minorHAnsi" w:hAnsiTheme="minorHAnsi" w:cstheme="minorHAnsi"/>
                <w:b/>
              </w:rPr>
              <w:t>DICHIARAZIONI DI CUI ALL’ART. 80 C. 5 LETT. B) DEL CODICE</w:t>
            </w:r>
          </w:p>
        </w:tc>
      </w:tr>
      <w:tr w:rsidR="00C02545" w:rsidRPr="00C02545" w14:paraId="5D290388" w14:textId="77777777" w:rsidTr="00107DED">
        <w:tc>
          <w:tcPr>
            <w:tcW w:w="9628" w:type="dxa"/>
            <w:shd w:val="clear" w:color="auto" w:fill="auto"/>
          </w:tcPr>
          <w:p w14:paraId="5121F97F" w14:textId="77777777" w:rsidR="0062322D" w:rsidRPr="00C02545" w:rsidRDefault="0062322D" w:rsidP="009E7B5F">
            <w:pPr>
              <w:pStyle w:val="Standard"/>
              <w:tabs>
                <w:tab w:val="left" w:pos="720"/>
              </w:tabs>
              <w:autoSpaceDE w:val="0"/>
              <w:spacing w:after="0" w:line="240" w:lineRule="atLeast"/>
              <w:jc w:val="both"/>
              <w:rPr>
                <w:rFonts w:asciiTheme="minorHAnsi" w:hAnsiTheme="minorHAnsi" w:cstheme="minorHAnsi"/>
              </w:rPr>
            </w:pPr>
            <w:r w:rsidRPr="00C02545">
              <w:rPr>
                <w:rFonts w:asciiTheme="minorHAnsi" w:hAnsiTheme="minorHAnsi" w:cstheme="minorHAnsi"/>
              </w:rPr>
              <w:t xml:space="preserve">Il concorrente che si trovi in una delle condizioni di cui all’art. 80 c. 5 </w:t>
            </w:r>
            <w:proofErr w:type="spellStart"/>
            <w:r w:rsidRPr="00C02545">
              <w:rPr>
                <w:rFonts w:asciiTheme="minorHAnsi" w:hAnsiTheme="minorHAnsi" w:cstheme="minorHAnsi"/>
              </w:rPr>
              <w:t>lett</w:t>
            </w:r>
            <w:proofErr w:type="spellEnd"/>
            <w:r w:rsidRPr="00C02545">
              <w:rPr>
                <w:rFonts w:asciiTheme="minorHAnsi" w:hAnsiTheme="minorHAnsi" w:cstheme="minorHAnsi"/>
              </w:rPr>
              <w:t xml:space="preserve">. b) dovrà dichiararlo all’interno </w:t>
            </w:r>
            <w:r w:rsidRPr="00C02545">
              <w:rPr>
                <w:rFonts w:asciiTheme="minorHAnsi" w:hAnsiTheme="minorHAnsi" w:cstheme="minorHAnsi"/>
              </w:rPr>
              <w:lastRenderedPageBreak/>
              <w:t xml:space="preserve">della Parte III, Sezione C del DGUE, indicando, nei casi di cui all’art. 110. </w:t>
            </w:r>
            <w:proofErr w:type="gramStart"/>
            <w:r w:rsidRPr="00C02545">
              <w:rPr>
                <w:rFonts w:asciiTheme="minorHAnsi" w:hAnsiTheme="minorHAnsi" w:cstheme="minorHAnsi"/>
              </w:rPr>
              <w:t>co</w:t>
            </w:r>
            <w:proofErr w:type="gramEnd"/>
            <w:r w:rsidRPr="00C02545">
              <w:rPr>
                <w:rFonts w:asciiTheme="minorHAnsi" w:hAnsiTheme="minorHAnsi" w:cstheme="minorHAnsi"/>
              </w:rPr>
              <w:t xml:space="preserve">. 5 l’impresa ausiliaria. </w:t>
            </w:r>
          </w:p>
          <w:p w14:paraId="1F6D7001" w14:textId="77777777" w:rsidR="0062322D" w:rsidRPr="00C02545" w:rsidRDefault="0062322D" w:rsidP="009E7B5F">
            <w:pPr>
              <w:pStyle w:val="Standard"/>
              <w:tabs>
                <w:tab w:val="left" w:pos="720"/>
              </w:tabs>
              <w:autoSpaceDE w:val="0"/>
              <w:spacing w:after="0" w:line="240" w:lineRule="atLeast"/>
              <w:jc w:val="both"/>
              <w:rPr>
                <w:rFonts w:asciiTheme="minorHAnsi" w:hAnsiTheme="minorHAnsi" w:cstheme="minorHAnsi"/>
              </w:rPr>
            </w:pPr>
            <w:r w:rsidRPr="00C02545">
              <w:rPr>
                <w:rFonts w:asciiTheme="minorHAnsi" w:hAnsiTheme="minorHAnsi" w:cstheme="minorHAnsi"/>
              </w:rPr>
              <w:t xml:space="preserve">Nel caso in cui il concorrente si trovi nella condizione di concordato preventivo con continuità aziendale di cui all’articolo 110 co. 5 </w:t>
            </w:r>
            <w:proofErr w:type="spellStart"/>
            <w:r w:rsidRPr="00C02545">
              <w:rPr>
                <w:rFonts w:asciiTheme="minorHAnsi" w:hAnsiTheme="minorHAnsi" w:cstheme="minorHAnsi"/>
              </w:rPr>
              <w:t>lett</w:t>
            </w:r>
            <w:proofErr w:type="spellEnd"/>
            <w:r w:rsidRPr="00C02545">
              <w:rPr>
                <w:rFonts w:asciiTheme="minorHAnsi" w:hAnsiTheme="minorHAnsi" w:cstheme="minorHAnsi"/>
              </w:rPr>
              <w:t xml:space="preserve">. d), dovrà specificare all’interno della Parte III, Sezione C del DGUE gli estremi del provvedimento di ammissione al concordato, del provvedimento di autorizzazione a partecipare alle gare e il tribunale che li ha rilasciati. </w:t>
            </w:r>
          </w:p>
          <w:p w14:paraId="446E9B4C" w14:textId="77777777" w:rsidR="0062322D" w:rsidRPr="00C02545" w:rsidRDefault="0062322D" w:rsidP="009E7B5F">
            <w:pPr>
              <w:pStyle w:val="Standard"/>
              <w:autoSpaceDE w:val="0"/>
              <w:spacing w:after="0" w:line="240" w:lineRule="auto"/>
              <w:jc w:val="both"/>
              <w:rPr>
                <w:rFonts w:asciiTheme="minorHAnsi" w:hAnsiTheme="minorHAnsi" w:cstheme="minorHAnsi"/>
                <w:b/>
              </w:rPr>
            </w:pPr>
          </w:p>
          <w:p w14:paraId="624890A5" w14:textId="77777777" w:rsidR="0062322D" w:rsidRPr="00C02545" w:rsidRDefault="0062322D" w:rsidP="009E7B5F">
            <w:pPr>
              <w:pStyle w:val="Standard"/>
              <w:tabs>
                <w:tab w:val="left" w:pos="720"/>
              </w:tabs>
              <w:spacing w:after="0" w:line="240" w:lineRule="atLeast"/>
              <w:jc w:val="both"/>
              <w:rPr>
                <w:rFonts w:asciiTheme="minorHAnsi" w:hAnsiTheme="minorHAnsi" w:cstheme="minorHAnsi"/>
              </w:rPr>
            </w:pPr>
            <w:r w:rsidRPr="00C02545">
              <w:rPr>
                <w:rFonts w:asciiTheme="minorHAnsi" w:hAnsiTheme="minorHAnsi" w:cstheme="minorHAnsi"/>
                <w:b/>
                <w:bCs/>
              </w:rPr>
              <w:t>L’impresa ausiliaria di cui all’art. 110 c. 5 del Codice indicata dall’operatore economico</w:t>
            </w:r>
            <w:r w:rsidRPr="00C02545">
              <w:rPr>
                <w:rFonts w:asciiTheme="minorHAnsi" w:hAnsiTheme="minorHAnsi" w:cstheme="minorHAnsi"/>
                <w:b/>
                <w:bCs/>
                <w:iCs/>
              </w:rPr>
              <w:t xml:space="preserve"> nella </w:t>
            </w:r>
            <w:r w:rsidRPr="00C02545">
              <w:rPr>
                <w:rFonts w:asciiTheme="minorHAnsi" w:hAnsiTheme="minorHAnsi" w:cstheme="minorHAnsi"/>
                <w:b/>
              </w:rPr>
              <w:t>Parte III, Sezione C del</w:t>
            </w:r>
            <w:r w:rsidRPr="00C02545">
              <w:rPr>
                <w:rFonts w:asciiTheme="minorHAnsi" w:hAnsiTheme="minorHAnsi" w:cstheme="minorHAnsi"/>
                <w:b/>
                <w:bCs/>
                <w:iCs/>
              </w:rPr>
              <w:t xml:space="preserve"> DGUE</w:t>
            </w:r>
            <w:r w:rsidRPr="00C02545">
              <w:rPr>
                <w:rFonts w:asciiTheme="minorHAnsi" w:hAnsiTheme="minorHAnsi" w:cstheme="minorHAnsi"/>
              </w:rPr>
              <w:t xml:space="preserve"> deve </w:t>
            </w:r>
            <w:r w:rsidRPr="00C02545">
              <w:rPr>
                <w:rFonts w:asciiTheme="minorHAnsi" w:hAnsiTheme="minorHAnsi" w:cstheme="minorHAnsi"/>
                <w:bCs/>
                <w:iCs/>
              </w:rPr>
              <w:t xml:space="preserve">compilare e firmare digitalmente </w:t>
            </w:r>
            <w:r w:rsidRPr="00C02545">
              <w:rPr>
                <w:rFonts w:asciiTheme="minorHAnsi" w:hAnsiTheme="minorHAnsi" w:cstheme="minorHAnsi"/>
              </w:rPr>
              <w:t>a cura del proprio titolare, legale rappresentante o procuratore:</w:t>
            </w:r>
          </w:p>
          <w:p w14:paraId="14E1E236" w14:textId="77777777" w:rsidR="0062322D" w:rsidRPr="00C02545" w:rsidRDefault="0062322D" w:rsidP="009E7B5F">
            <w:pPr>
              <w:pStyle w:val="Standard"/>
              <w:tabs>
                <w:tab w:val="left" w:pos="720"/>
              </w:tabs>
              <w:spacing w:after="0" w:line="240" w:lineRule="atLeast"/>
              <w:jc w:val="both"/>
              <w:rPr>
                <w:rFonts w:asciiTheme="minorHAnsi" w:hAnsiTheme="minorHAnsi" w:cstheme="minorHAnsi"/>
              </w:rPr>
            </w:pPr>
          </w:p>
          <w:p w14:paraId="38AFE40B" w14:textId="77777777" w:rsidR="0062322D" w:rsidRPr="00C02545" w:rsidRDefault="0062322D" w:rsidP="00CE7D27">
            <w:pPr>
              <w:pStyle w:val="Standard"/>
              <w:numPr>
                <w:ilvl w:val="0"/>
                <w:numId w:val="49"/>
              </w:numPr>
              <w:spacing w:line="240" w:lineRule="atLeast"/>
              <w:jc w:val="both"/>
              <w:rPr>
                <w:rFonts w:asciiTheme="minorHAnsi" w:hAnsiTheme="minorHAnsi" w:cstheme="minorHAnsi"/>
              </w:rPr>
            </w:pPr>
            <w:proofErr w:type="gramStart"/>
            <w:r w:rsidRPr="00C02545">
              <w:rPr>
                <w:rFonts w:asciiTheme="minorHAnsi" w:hAnsiTheme="minorHAnsi" w:cstheme="minorHAnsi"/>
              </w:rPr>
              <w:t>il</w:t>
            </w:r>
            <w:proofErr w:type="gramEnd"/>
            <w:r w:rsidRPr="00C02545">
              <w:rPr>
                <w:rFonts w:asciiTheme="minorHAnsi" w:hAnsiTheme="minorHAnsi" w:cstheme="minorHAnsi"/>
              </w:rPr>
              <w:t xml:space="preserve"> DGUE nella Parte II, Sezione A e B; Parte III, Parte IV e Parte VI;</w:t>
            </w:r>
          </w:p>
          <w:p w14:paraId="4ECC5D33" w14:textId="16318C88" w:rsidR="0062322D" w:rsidRPr="00C02545" w:rsidRDefault="00CE7D27" w:rsidP="00CE7D27">
            <w:pPr>
              <w:pStyle w:val="Standard"/>
              <w:numPr>
                <w:ilvl w:val="0"/>
                <w:numId w:val="49"/>
              </w:numPr>
              <w:spacing w:line="240" w:lineRule="atLeast"/>
              <w:jc w:val="both"/>
              <w:rPr>
                <w:rFonts w:asciiTheme="minorHAnsi" w:hAnsiTheme="minorHAnsi" w:cstheme="minorHAnsi"/>
              </w:rPr>
            </w:pPr>
            <w:proofErr w:type="gramStart"/>
            <w:r>
              <w:rPr>
                <w:rFonts w:asciiTheme="minorHAnsi" w:hAnsiTheme="minorHAnsi" w:cstheme="minorHAnsi"/>
              </w:rPr>
              <w:t>l’allegato</w:t>
            </w:r>
            <w:proofErr w:type="gramEnd"/>
            <w:r>
              <w:rPr>
                <w:rFonts w:asciiTheme="minorHAnsi" w:hAnsiTheme="minorHAnsi" w:cstheme="minorHAnsi"/>
              </w:rPr>
              <w:t xml:space="preserve"> A</w:t>
            </w:r>
            <w:r w:rsidR="0062322D" w:rsidRPr="00C02545">
              <w:rPr>
                <w:rFonts w:asciiTheme="minorHAnsi" w:hAnsiTheme="minorHAnsi" w:cstheme="minorHAnsi"/>
              </w:rPr>
              <w:t xml:space="preserve"> - Ulteriori dichiarazioni</w:t>
            </w:r>
            <w:r w:rsidR="000A7CD6">
              <w:rPr>
                <w:rFonts w:asciiTheme="minorHAnsi" w:hAnsiTheme="minorHAnsi" w:cstheme="minorHAnsi"/>
              </w:rPr>
              <w:t xml:space="preserve"> </w:t>
            </w:r>
            <w:r w:rsidR="0062322D" w:rsidRPr="00C02545">
              <w:rPr>
                <w:rFonts w:asciiTheme="minorHAnsi" w:hAnsiTheme="minorHAnsi" w:cstheme="minorHAnsi"/>
              </w:rPr>
              <w:t xml:space="preserve">nelle sezioni I, IV, V, </w:t>
            </w:r>
            <w:r w:rsidR="0062322D" w:rsidRPr="00C02545">
              <w:rPr>
                <w:rFonts w:asciiTheme="minorHAnsi" w:hAnsiTheme="minorHAnsi" w:cstheme="minorHAnsi"/>
                <w:bCs/>
                <w:iCs/>
              </w:rPr>
              <w:t>VI, VII e VIII</w:t>
            </w:r>
            <w:r w:rsidR="0062322D" w:rsidRPr="00C02545">
              <w:rPr>
                <w:rFonts w:asciiTheme="minorHAnsi" w:hAnsiTheme="minorHAnsi" w:cstheme="minorHAnsi"/>
              </w:rPr>
              <w:t>;</w:t>
            </w:r>
          </w:p>
          <w:p w14:paraId="544E4132" w14:textId="499581D3" w:rsidR="00CE7D27" w:rsidRPr="00C02545" w:rsidRDefault="00CE7D27" w:rsidP="00CE7D27">
            <w:pPr>
              <w:pStyle w:val="Standard"/>
              <w:numPr>
                <w:ilvl w:val="0"/>
                <w:numId w:val="49"/>
              </w:numPr>
              <w:tabs>
                <w:tab w:val="left" w:pos="720"/>
              </w:tabs>
              <w:spacing w:line="240" w:lineRule="atLeast"/>
              <w:jc w:val="both"/>
              <w:rPr>
                <w:rFonts w:asciiTheme="minorHAnsi" w:hAnsiTheme="minorHAnsi" w:cstheme="minorHAnsi"/>
                <w:bCs/>
                <w:iCs/>
              </w:rPr>
            </w:pPr>
            <w:proofErr w:type="gramStart"/>
            <w:r>
              <w:rPr>
                <w:rFonts w:asciiTheme="minorHAnsi" w:hAnsiTheme="minorHAnsi" w:cstheme="minorHAnsi"/>
                <w:bCs/>
                <w:iCs/>
              </w:rPr>
              <w:t>l’allegato</w:t>
            </w:r>
            <w:proofErr w:type="gramEnd"/>
            <w:r>
              <w:rPr>
                <w:rFonts w:asciiTheme="minorHAnsi" w:hAnsiTheme="minorHAnsi" w:cstheme="minorHAnsi"/>
                <w:bCs/>
                <w:iCs/>
              </w:rPr>
              <w:t xml:space="preserve"> </w:t>
            </w:r>
            <w:r w:rsidR="007A34F1">
              <w:rPr>
                <w:rFonts w:asciiTheme="minorHAnsi" w:hAnsiTheme="minorHAnsi" w:cstheme="minorHAnsi"/>
                <w:bCs/>
                <w:iCs/>
              </w:rPr>
              <w:t>B</w:t>
            </w:r>
            <w:r>
              <w:rPr>
                <w:rFonts w:asciiTheme="minorHAnsi" w:hAnsiTheme="minorHAnsi" w:cstheme="minorHAnsi"/>
                <w:bCs/>
                <w:iCs/>
              </w:rPr>
              <w:t xml:space="preserve"> – Accettazione Codice di Comportamento.</w:t>
            </w:r>
          </w:p>
          <w:p w14:paraId="2133123B" w14:textId="77777777" w:rsidR="0062322D" w:rsidRPr="00C02545" w:rsidRDefault="0062322D" w:rsidP="009E7B5F">
            <w:pPr>
              <w:pStyle w:val="Standard"/>
              <w:tabs>
                <w:tab w:val="left" w:pos="720"/>
              </w:tabs>
              <w:spacing w:line="240" w:lineRule="atLeast"/>
              <w:jc w:val="both"/>
              <w:rPr>
                <w:rFonts w:asciiTheme="minorHAnsi" w:hAnsiTheme="minorHAnsi" w:cstheme="minorHAnsi"/>
              </w:rPr>
            </w:pPr>
            <w:r w:rsidRPr="00C02545">
              <w:rPr>
                <w:rFonts w:asciiTheme="minorHAnsi" w:hAnsiTheme="minorHAnsi" w:cstheme="minorHAnsi"/>
              </w:rPr>
              <w:t>Suddetti documenti contenenti le dichiarazioni dell’impresa ausiliaria</w:t>
            </w:r>
            <w:r w:rsidRPr="00C02545">
              <w:rPr>
                <w:rFonts w:asciiTheme="minorHAnsi" w:hAnsiTheme="minorHAnsi" w:cstheme="minorHAnsi"/>
                <w:b/>
                <w:bCs/>
              </w:rPr>
              <w:t xml:space="preserve"> di cui all’art. 110 c. 5 del Codice </w:t>
            </w:r>
            <w:r w:rsidRPr="00C02545">
              <w:rPr>
                <w:rFonts w:asciiTheme="minorHAnsi" w:hAnsiTheme="minorHAnsi" w:cstheme="minorHAnsi"/>
              </w:rPr>
              <w:t>devono essere inseriti nell’apposito spazio previsto sul sistema telematico da parte dell’</w:t>
            </w:r>
            <w:r w:rsidRPr="00C02545">
              <w:rPr>
                <w:rFonts w:asciiTheme="minorHAnsi" w:hAnsiTheme="minorHAnsi" w:cstheme="minorHAnsi"/>
                <w:b/>
              </w:rPr>
              <w:t>operatore economico partecipante</w:t>
            </w:r>
            <w:r w:rsidRPr="00C02545">
              <w:rPr>
                <w:rFonts w:asciiTheme="minorHAnsi" w:hAnsiTheme="minorHAnsi" w:cstheme="minorHAnsi"/>
              </w:rPr>
              <w:t xml:space="preserve"> alla gara ovvero, in caso di Raggruppamento temporaneo di concorrenti,</w:t>
            </w:r>
            <w:r w:rsidRPr="00C02545">
              <w:rPr>
                <w:rFonts w:asciiTheme="minorHAnsi" w:hAnsiTheme="minorHAnsi" w:cstheme="minorHAnsi"/>
                <w:bCs/>
              </w:rPr>
              <w:t xml:space="preserve"> Consorzio ordinario di concorrenti, GEIE</w:t>
            </w:r>
            <w:r w:rsidRPr="00C02545">
              <w:rPr>
                <w:rFonts w:asciiTheme="minorHAnsi" w:hAnsiTheme="minorHAnsi" w:cstheme="minorHAnsi"/>
              </w:rPr>
              <w:t>, da parte della mandataria.</w:t>
            </w:r>
          </w:p>
          <w:p w14:paraId="3F4F3820" w14:textId="77777777" w:rsidR="0062322D" w:rsidRPr="00C02545" w:rsidRDefault="0062322D" w:rsidP="009E7B5F">
            <w:pPr>
              <w:pStyle w:val="Standard"/>
              <w:autoSpaceDE w:val="0"/>
              <w:spacing w:after="0" w:line="240" w:lineRule="auto"/>
              <w:jc w:val="both"/>
              <w:rPr>
                <w:rFonts w:asciiTheme="minorHAnsi" w:hAnsiTheme="minorHAnsi" w:cstheme="minorHAnsi"/>
                <w:b/>
              </w:rPr>
            </w:pPr>
            <w:r w:rsidRPr="00C02545">
              <w:rPr>
                <w:rFonts w:asciiTheme="minorHAnsi" w:hAnsiTheme="minorHAnsi" w:cstheme="minorHAnsi"/>
                <w:b/>
              </w:rPr>
              <w:t xml:space="preserve">L’impresa ausiliaria </w:t>
            </w:r>
            <w:r w:rsidRPr="00C02545">
              <w:rPr>
                <w:rFonts w:asciiTheme="minorHAnsi" w:hAnsiTheme="minorHAnsi" w:cstheme="minorHAnsi"/>
                <w:b/>
                <w:bCs/>
              </w:rPr>
              <w:t xml:space="preserve">di cui all’art. 110 c. 5 del Codice </w:t>
            </w:r>
            <w:r w:rsidRPr="00C02545">
              <w:rPr>
                <w:rFonts w:asciiTheme="minorHAnsi" w:hAnsiTheme="minorHAnsi" w:cstheme="minorHAnsi"/>
                <w:b/>
              </w:rPr>
              <w:t>individuata dal concorrente non deve, a sua volta, trovarsi nella situazione di cui all’art. 186 bis R.D. 267/1942.</w:t>
            </w:r>
          </w:p>
        </w:tc>
      </w:tr>
    </w:tbl>
    <w:p w14:paraId="0979656E" w14:textId="77777777" w:rsidR="009E7B5F" w:rsidRPr="00C02545" w:rsidRDefault="009E7B5F" w:rsidP="0062322D">
      <w:pPr>
        <w:pStyle w:val="Standard"/>
        <w:spacing w:after="0" w:line="240" w:lineRule="auto"/>
        <w:jc w:val="both"/>
        <w:rPr>
          <w:rFonts w:asciiTheme="minorHAnsi" w:hAnsiTheme="minorHAnsi" w:cstheme="minorHAnsi"/>
          <w:b/>
          <w:bCs/>
        </w:rPr>
      </w:pPr>
    </w:p>
    <w:p w14:paraId="1134EB74" w14:textId="591DC6F5" w:rsidR="0062322D" w:rsidRPr="00C02545" w:rsidRDefault="0098244C" w:rsidP="0062322D">
      <w:pPr>
        <w:pStyle w:val="Standard"/>
        <w:spacing w:after="0" w:line="240" w:lineRule="auto"/>
        <w:jc w:val="both"/>
        <w:rPr>
          <w:rFonts w:asciiTheme="minorHAnsi" w:hAnsiTheme="minorHAnsi" w:cstheme="minorHAnsi"/>
          <w:bCs/>
        </w:rPr>
      </w:pPr>
      <w:r w:rsidRPr="00C02545">
        <w:rPr>
          <w:rFonts w:asciiTheme="minorHAnsi" w:hAnsiTheme="minorHAnsi" w:cstheme="minorHAnsi"/>
          <w:b/>
          <w:bCs/>
        </w:rPr>
        <w:t>1</w:t>
      </w:r>
      <w:r w:rsidR="002574A0" w:rsidRPr="00C02545">
        <w:rPr>
          <w:rFonts w:asciiTheme="minorHAnsi" w:hAnsiTheme="minorHAnsi" w:cstheme="minorHAnsi"/>
          <w:b/>
          <w:bCs/>
        </w:rPr>
        <w:t>3</w:t>
      </w:r>
      <w:r w:rsidR="0062322D" w:rsidRPr="00C02545">
        <w:rPr>
          <w:rFonts w:asciiTheme="minorHAnsi" w:hAnsiTheme="minorHAnsi" w:cstheme="minorHAnsi"/>
          <w:b/>
          <w:bCs/>
        </w:rPr>
        <w:t>.</w:t>
      </w:r>
      <w:r w:rsidR="00CE7D27">
        <w:rPr>
          <w:rFonts w:asciiTheme="minorHAnsi" w:hAnsiTheme="minorHAnsi" w:cstheme="minorHAnsi"/>
          <w:b/>
          <w:bCs/>
        </w:rPr>
        <w:t>6</w:t>
      </w:r>
      <w:r w:rsidR="0062322D" w:rsidRPr="00C02545">
        <w:rPr>
          <w:rFonts w:asciiTheme="minorHAnsi" w:hAnsiTheme="minorHAnsi" w:cstheme="minorHAnsi"/>
          <w:b/>
          <w:bCs/>
        </w:rPr>
        <w:t xml:space="preserve"> LA GARANZIA</w:t>
      </w:r>
      <w:r w:rsidR="0062322D" w:rsidRPr="00C02545">
        <w:rPr>
          <w:rFonts w:asciiTheme="minorHAnsi" w:hAnsiTheme="minorHAnsi" w:cstheme="minorHAnsi"/>
          <w:bCs/>
        </w:rPr>
        <w:t xml:space="preserve"> di cui all’art. 93 del Codice pari al 2% dell’importo posto a base di gara a cui si aggiungono gli oneri della sicurezza non soggetti a ribasso, come indicato nella tabella sottostante, con validità di almeno 180 giorni dalla data di scadenza della presentazione dell’offerta, costituita, a scelta dell’offerente, sotto forma di cauzione o di fideiussione a favore d</w:t>
      </w:r>
      <w:r w:rsidRPr="00C02545">
        <w:rPr>
          <w:rFonts w:asciiTheme="minorHAnsi" w:hAnsiTheme="minorHAnsi" w:cstheme="minorHAnsi"/>
          <w:bCs/>
        </w:rPr>
        <w:t>i</w:t>
      </w:r>
      <w:r w:rsidR="009648CE" w:rsidRPr="00C02545">
        <w:rPr>
          <w:rFonts w:asciiTheme="minorHAnsi" w:hAnsiTheme="minorHAnsi" w:cstheme="minorHAnsi"/>
          <w:bCs/>
        </w:rPr>
        <w:t xml:space="preserve"> </w:t>
      </w:r>
      <w:r w:rsidR="009648CE" w:rsidRPr="006B0F47">
        <w:rPr>
          <w:rFonts w:asciiTheme="minorHAnsi" w:hAnsiTheme="minorHAnsi" w:cstheme="minorHAnsi"/>
          <w:bCs/>
        </w:rPr>
        <w:t xml:space="preserve">Comune di </w:t>
      </w:r>
      <w:r w:rsidR="006B0F47">
        <w:rPr>
          <w:rFonts w:asciiTheme="minorHAnsi" w:hAnsiTheme="minorHAnsi" w:cstheme="minorHAnsi"/>
          <w:bCs/>
        </w:rPr>
        <w:t>Ponsacco</w:t>
      </w:r>
      <w:r w:rsidRPr="00C02545">
        <w:rPr>
          <w:rFonts w:asciiTheme="minorHAnsi" w:hAnsiTheme="minorHAnsi" w:cstheme="minorHAnsi"/>
          <w:bCs/>
        </w:rPr>
        <w:t>:</w:t>
      </w:r>
    </w:p>
    <w:p w14:paraId="36398759" w14:textId="77777777" w:rsidR="006553D3" w:rsidRDefault="006553D3" w:rsidP="0062322D">
      <w:pPr>
        <w:pStyle w:val="Standard"/>
        <w:spacing w:after="0" w:line="240" w:lineRule="auto"/>
        <w:jc w:val="both"/>
        <w:rPr>
          <w:rFonts w:asciiTheme="minorHAnsi" w:hAnsiTheme="minorHAnsi" w:cstheme="minorHAnsi"/>
          <w:bCs/>
          <w:color w:val="FF0000"/>
        </w:rPr>
      </w:pPr>
    </w:p>
    <w:tbl>
      <w:tblPr>
        <w:tblW w:w="5000" w:type="pct"/>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70" w:type="dxa"/>
          <w:right w:w="71" w:type="dxa"/>
        </w:tblCellMar>
        <w:tblLook w:val="04A0" w:firstRow="1" w:lastRow="0" w:firstColumn="1" w:lastColumn="0" w:noHBand="0" w:noVBand="1"/>
      </w:tblPr>
      <w:tblGrid>
        <w:gridCol w:w="1955"/>
        <w:gridCol w:w="1956"/>
        <w:gridCol w:w="1956"/>
        <w:gridCol w:w="1956"/>
        <w:gridCol w:w="1956"/>
      </w:tblGrid>
      <w:tr w:rsidR="009648CE" w:rsidRPr="00442CDA" w14:paraId="1BDDE520" w14:textId="77777777" w:rsidTr="00DC76AB">
        <w:trPr>
          <w:cantSplit/>
          <w:trHeight w:val="1273"/>
        </w:trPr>
        <w:tc>
          <w:tcPr>
            <w:tcW w:w="1000" w:type="pct"/>
            <w:tcBorders>
              <w:top w:val="single" w:sz="6" w:space="0" w:color="00000A"/>
              <w:left w:val="single" w:sz="6" w:space="0" w:color="00000A"/>
              <w:bottom w:val="single" w:sz="4" w:space="0" w:color="00000A"/>
              <w:right w:val="single" w:sz="6" w:space="0" w:color="00000A"/>
            </w:tcBorders>
            <w:shd w:val="clear" w:color="auto" w:fill="F2F2F2" w:themeFill="background1" w:themeFillShade="F2"/>
            <w:tcMar>
              <w:left w:w="70" w:type="dxa"/>
            </w:tcMar>
            <w:vAlign w:val="center"/>
          </w:tcPr>
          <w:p w14:paraId="580A42BD" w14:textId="77777777" w:rsidR="009648CE" w:rsidRPr="00442CDA" w:rsidRDefault="009648CE" w:rsidP="009E7B5F">
            <w:pPr>
              <w:jc w:val="center"/>
              <w:rPr>
                <w:rFonts w:asciiTheme="minorHAnsi" w:hAnsiTheme="minorHAnsi"/>
                <w:b/>
                <w:sz w:val="22"/>
              </w:rPr>
            </w:pPr>
            <w:r w:rsidRPr="00442CDA">
              <w:rPr>
                <w:rFonts w:asciiTheme="minorHAnsi" w:hAnsiTheme="minorHAnsi"/>
                <w:b/>
                <w:sz w:val="22"/>
              </w:rPr>
              <w:t>n.</w:t>
            </w:r>
          </w:p>
        </w:tc>
        <w:tc>
          <w:tcPr>
            <w:tcW w:w="1000" w:type="pct"/>
            <w:tcBorders>
              <w:top w:val="single" w:sz="6" w:space="0" w:color="00000A"/>
              <w:left w:val="single" w:sz="6" w:space="0" w:color="00000A"/>
              <w:bottom w:val="single" w:sz="4" w:space="0" w:color="00000A"/>
              <w:right w:val="single" w:sz="6" w:space="0" w:color="00000A"/>
            </w:tcBorders>
            <w:shd w:val="clear" w:color="auto" w:fill="F2F2F2" w:themeFill="background1" w:themeFillShade="F2"/>
            <w:tcMar>
              <w:left w:w="70" w:type="dxa"/>
            </w:tcMar>
            <w:vAlign w:val="center"/>
          </w:tcPr>
          <w:p w14:paraId="1CAF2B99" w14:textId="77777777" w:rsidR="009648CE" w:rsidRPr="00442CDA" w:rsidRDefault="009648CE" w:rsidP="009E7B5F">
            <w:pPr>
              <w:jc w:val="center"/>
              <w:rPr>
                <w:rFonts w:asciiTheme="minorHAnsi" w:hAnsiTheme="minorHAnsi"/>
                <w:b/>
                <w:sz w:val="22"/>
              </w:rPr>
            </w:pPr>
            <w:r w:rsidRPr="00442CDA">
              <w:rPr>
                <w:rFonts w:asciiTheme="minorHAnsi" w:hAnsiTheme="minorHAnsi"/>
                <w:b/>
                <w:sz w:val="22"/>
              </w:rPr>
              <w:t>Descrizione lotto</w:t>
            </w:r>
          </w:p>
        </w:tc>
        <w:tc>
          <w:tcPr>
            <w:tcW w:w="1000" w:type="pct"/>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70" w:type="dxa"/>
            </w:tcMar>
          </w:tcPr>
          <w:p w14:paraId="07284562" w14:textId="77777777" w:rsidR="009648CE" w:rsidRDefault="009648CE" w:rsidP="009E7B5F">
            <w:pPr>
              <w:jc w:val="center"/>
              <w:rPr>
                <w:rFonts w:asciiTheme="minorHAnsi" w:hAnsiTheme="minorHAnsi"/>
                <w:b/>
                <w:sz w:val="22"/>
              </w:rPr>
            </w:pPr>
          </w:p>
          <w:p w14:paraId="2EFA67F1" w14:textId="77777777" w:rsidR="009648CE" w:rsidRDefault="009648CE" w:rsidP="009E7B5F">
            <w:pPr>
              <w:jc w:val="center"/>
              <w:rPr>
                <w:rFonts w:asciiTheme="minorHAnsi" w:hAnsiTheme="minorHAnsi"/>
                <w:b/>
                <w:sz w:val="22"/>
              </w:rPr>
            </w:pPr>
          </w:p>
          <w:p w14:paraId="577249E3" w14:textId="77777777" w:rsidR="009648CE" w:rsidRPr="00745E90" w:rsidRDefault="009648CE" w:rsidP="009E7B5F">
            <w:pPr>
              <w:jc w:val="center"/>
              <w:rPr>
                <w:rFonts w:asciiTheme="minorHAnsi" w:hAnsiTheme="minorHAnsi"/>
                <w:b/>
                <w:color w:val="FF0000"/>
                <w:sz w:val="22"/>
              </w:rPr>
            </w:pPr>
            <w:r w:rsidRPr="004B1BE1">
              <w:rPr>
                <w:rFonts w:asciiTheme="minorHAnsi" w:hAnsiTheme="minorHAnsi"/>
                <w:b/>
                <w:sz w:val="22"/>
              </w:rPr>
              <w:t>CIG</w:t>
            </w:r>
          </w:p>
        </w:tc>
        <w:tc>
          <w:tcPr>
            <w:tcW w:w="1000" w:type="pct"/>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70" w:type="dxa"/>
            </w:tcMar>
          </w:tcPr>
          <w:p w14:paraId="5689724A" w14:textId="77777777" w:rsidR="009648CE" w:rsidRPr="00C02545" w:rsidRDefault="009648CE" w:rsidP="009E7B5F">
            <w:pPr>
              <w:jc w:val="center"/>
              <w:rPr>
                <w:rFonts w:asciiTheme="minorHAnsi" w:hAnsiTheme="minorHAnsi"/>
                <w:b/>
                <w:sz w:val="22"/>
              </w:rPr>
            </w:pPr>
          </w:p>
          <w:p w14:paraId="71F25F24" w14:textId="77777777" w:rsidR="009648CE" w:rsidRPr="00C02545" w:rsidRDefault="009648CE" w:rsidP="009E7B5F">
            <w:pPr>
              <w:jc w:val="center"/>
              <w:rPr>
                <w:rFonts w:asciiTheme="minorHAnsi" w:hAnsiTheme="minorHAnsi"/>
                <w:b/>
                <w:sz w:val="22"/>
              </w:rPr>
            </w:pPr>
          </w:p>
          <w:p w14:paraId="7A38D53F" w14:textId="41690E08" w:rsidR="009648CE" w:rsidRPr="00C02545" w:rsidRDefault="00CE5060" w:rsidP="009E7B5F">
            <w:pPr>
              <w:jc w:val="center"/>
              <w:rPr>
                <w:rFonts w:asciiTheme="minorHAnsi" w:hAnsiTheme="minorHAnsi"/>
                <w:b/>
                <w:sz w:val="22"/>
              </w:rPr>
            </w:pPr>
            <w:r w:rsidRPr="00442CDA">
              <w:rPr>
                <w:rFonts w:asciiTheme="minorHAnsi" w:hAnsiTheme="minorHAnsi"/>
                <w:b/>
                <w:sz w:val="22"/>
              </w:rPr>
              <w:t>Importo 2%</w:t>
            </w:r>
          </w:p>
        </w:tc>
        <w:tc>
          <w:tcPr>
            <w:tcW w:w="1000" w:type="pct"/>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70" w:type="dxa"/>
            </w:tcMar>
            <w:vAlign w:val="center"/>
          </w:tcPr>
          <w:p w14:paraId="7159C4C0" w14:textId="7B4F945D" w:rsidR="009648CE" w:rsidRPr="00442CDA" w:rsidRDefault="00CE5060" w:rsidP="009E7B5F">
            <w:pPr>
              <w:jc w:val="center"/>
              <w:rPr>
                <w:rFonts w:asciiTheme="minorHAnsi" w:hAnsiTheme="minorHAnsi"/>
                <w:b/>
                <w:sz w:val="22"/>
              </w:rPr>
            </w:pPr>
            <w:r>
              <w:rPr>
                <w:rFonts w:asciiTheme="minorHAnsi" w:hAnsiTheme="minorHAnsi"/>
                <w:b/>
                <w:sz w:val="22"/>
              </w:rPr>
              <w:t>Importo 1</w:t>
            </w:r>
            <w:r w:rsidR="009648CE" w:rsidRPr="00442CDA">
              <w:rPr>
                <w:rFonts w:asciiTheme="minorHAnsi" w:hAnsiTheme="minorHAnsi"/>
                <w:b/>
                <w:sz w:val="22"/>
              </w:rPr>
              <w:t>%</w:t>
            </w:r>
          </w:p>
        </w:tc>
      </w:tr>
      <w:tr w:rsidR="00DC76AB" w:rsidRPr="00442CDA" w14:paraId="2B38490B"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AABBB57" w14:textId="77777777" w:rsidR="00DC76AB" w:rsidRPr="00442CDA" w:rsidRDefault="00DC76AB" w:rsidP="009E7B5F">
            <w:pPr>
              <w:jc w:val="center"/>
              <w:rPr>
                <w:rFonts w:asciiTheme="minorHAnsi" w:hAnsiTheme="minorHAnsi"/>
                <w:sz w:val="22"/>
              </w:rPr>
            </w:pPr>
            <w:r w:rsidRPr="00442CDA">
              <w:rPr>
                <w:rFonts w:asciiTheme="minorHAnsi" w:hAnsiTheme="minorHAnsi"/>
                <w:sz w:val="22"/>
              </w:rPr>
              <w:t>1</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93ED3B9" w14:textId="77777777" w:rsidR="00DC76AB" w:rsidRPr="00442CDA" w:rsidRDefault="00DC76AB" w:rsidP="009E7B5F">
            <w:pPr>
              <w:rPr>
                <w:rFonts w:asciiTheme="minorHAnsi" w:hAnsiTheme="minorHAnsi"/>
                <w:sz w:val="22"/>
              </w:rPr>
            </w:pPr>
            <w:r w:rsidRPr="00442CDA">
              <w:rPr>
                <w:rFonts w:asciiTheme="minorHAnsi" w:hAnsiTheme="minorHAnsi"/>
                <w:sz w:val="22"/>
              </w:rPr>
              <w:t>RCT/O</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1A4D0EE4" w14:textId="5475F97B" w:rsidR="00DC76AB" w:rsidRPr="000A7CD6" w:rsidRDefault="00F36FA6" w:rsidP="00F36FA6">
            <w:pPr>
              <w:jc w:val="center"/>
              <w:rPr>
                <w:rFonts w:asciiTheme="minorHAnsi" w:hAnsiTheme="minorHAnsi"/>
                <w:sz w:val="22"/>
              </w:rPr>
            </w:pPr>
            <w:r>
              <w:rPr>
                <w:rFonts w:asciiTheme="minorHAnsi" w:hAnsiTheme="minorHAnsi"/>
                <w:sz w:val="22"/>
              </w:rPr>
              <w:t>76467623A0</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1940FA87" w14:textId="36FBB184" w:rsidR="00DC76AB" w:rsidRPr="00C02545" w:rsidRDefault="00CE5060" w:rsidP="009E7B5F">
            <w:pPr>
              <w:jc w:val="center"/>
              <w:rPr>
                <w:rFonts w:asciiTheme="minorHAnsi" w:hAnsiTheme="minorHAnsi"/>
                <w:sz w:val="22"/>
              </w:rPr>
            </w:pPr>
            <w:r>
              <w:rPr>
                <w:rFonts w:asciiTheme="minorHAnsi" w:hAnsiTheme="minorHAnsi"/>
                <w:sz w:val="22"/>
              </w:rPr>
              <w:t>€ 1.000,00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CD7BB45" w14:textId="70D5E6FF" w:rsidR="00DC76AB" w:rsidRPr="00442CDA" w:rsidRDefault="00CE5060" w:rsidP="009E7B5F">
            <w:pPr>
              <w:jc w:val="center"/>
              <w:rPr>
                <w:rFonts w:asciiTheme="minorHAnsi" w:hAnsiTheme="minorHAnsi"/>
                <w:sz w:val="22"/>
              </w:rPr>
            </w:pPr>
            <w:r>
              <w:rPr>
                <w:rFonts w:asciiTheme="minorHAnsi" w:hAnsiTheme="minorHAnsi"/>
                <w:sz w:val="22"/>
              </w:rPr>
              <w:t>€ 500,00</w:t>
            </w:r>
          </w:p>
        </w:tc>
      </w:tr>
      <w:tr w:rsidR="00CE5060" w:rsidRPr="00442CDA" w14:paraId="6542BAB2"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956F1F4"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2</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78CF802" w14:textId="5499F2E5" w:rsidR="00CE5060" w:rsidRPr="00442CDA" w:rsidRDefault="00CE5060" w:rsidP="009E7B5F">
            <w:pPr>
              <w:rPr>
                <w:rFonts w:asciiTheme="minorHAnsi" w:hAnsiTheme="minorHAnsi"/>
                <w:sz w:val="22"/>
              </w:rPr>
            </w:pPr>
            <w:proofErr w:type="spellStart"/>
            <w:r w:rsidRPr="00442CDA">
              <w:rPr>
                <w:rFonts w:asciiTheme="minorHAnsi" w:hAnsiTheme="minorHAnsi"/>
                <w:sz w:val="22"/>
              </w:rPr>
              <w:t>All</w:t>
            </w:r>
            <w:proofErr w:type="spellEnd"/>
            <w:r>
              <w:rPr>
                <w:rFonts w:asciiTheme="minorHAnsi" w:hAnsiTheme="minorHAnsi"/>
                <w:sz w:val="22"/>
              </w:rPr>
              <w:t xml:space="preserve"> </w:t>
            </w:r>
            <w:proofErr w:type="spellStart"/>
            <w:r w:rsidRPr="00442CDA">
              <w:rPr>
                <w:rFonts w:asciiTheme="minorHAnsi" w:hAnsiTheme="minorHAnsi"/>
                <w:sz w:val="22"/>
              </w:rPr>
              <w:t>risks</w:t>
            </w:r>
            <w:proofErr w:type="spellEnd"/>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46131A73" w14:textId="4E46E573" w:rsidR="00CE5060" w:rsidRPr="00F36FA6" w:rsidRDefault="00F36FA6" w:rsidP="00CE5060">
            <w:pPr>
              <w:jc w:val="center"/>
              <w:rPr>
                <w:rFonts w:asciiTheme="minorHAnsi" w:hAnsiTheme="minorHAnsi"/>
                <w:sz w:val="22"/>
              </w:rPr>
            </w:pPr>
            <w:r>
              <w:rPr>
                <w:rFonts w:asciiTheme="minorHAnsi" w:hAnsiTheme="minorHAnsi"/>
                <w:sz w:val="22"/>
              </w:rPr>
              <w:t>7646788913</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65EA90AE" w14:textId="590BC0DE" w:rsidR="00CE5060" w:rsidRPr="00C02545" w:rsidRDefault="00CE5060" w:rsidP="009E7B5F">
            <w:pPr>
              <w:jc w:val="center"/>
              <w:rPr>
                <w:rFonts w:asciiTheme="minorHAnsi" w:hAnsiTheme="minorHAnsi"/>
                <w:sz w:val="22"/>
              </w:rPr>
            </w:pPr>
            <w:r>
              <w:rPr>
                <w:rFonts w:asciiTheme="minorHAnsi" w:hAnsiTheme="minorHAnsi"/>
                <w:sz w:val="22"/>
              </w:rPr>
              <w:t>€ 320,00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2BD5A6B" w14:textId="32F2E4C8" w:rsidR="00CE5060" w:rsidRPr="00442CDA" w:rsidRDefault="00CE5060" w:rsidP="009E7B5F">
            <w:pPr>
              <w:jc w:val="center"/>
              <w:rPr>
                <w:rFonts w:asciiTheme="minorHAnsi" w:hAnsiTheme="minorHAnsi"/>
                <w:sz w:val="22"/>
              </w:rPr>
            </w:pPr>
            <w:r>
              <w:rPr>
                <w:rFonts w:asciiTheme="minorHAnsi" w:hAnsiTheme="minorHAnsi"/>
                <w:sz w:val="22"/>
              </w:rPr>
              <w:t>€ 160,00</w:t>
            </w:r>
          </w:p>
        </w:tc>
      </w:tr>
      <w:tr w:rsidR="00CE5060" w:rsidRPr="00442CDA" w14:paraId="459A8224"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C013A5F"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3</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6292414" w14:textId="77777777" w:rsidR="00CE5060" w:rsidRPr="00442CDA" w:rsidRDefault="00CE5060" w:rsidP="009E7B5F">
            <w:pPr>
              <w:rPr>
                <w:rFonts w:asciiTheme="minorHAnsi" w:hAnsiTheme="minorHAnsi"/>
                <w:sz w:val="22"/>
              </w:rPr>
            </w:pPr>
            <w:r w:rsidRPr="00442CDA">
              <w:rPr>
                <w:rFonts w:asciiTheme="minorHAnsi" w:hAnsiTheme="minorHAnsi"/>
                <w:sz w:val="22"/>
              </w:rPr>
              <w:t>Tutela Legale</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5359FDBD" w14:textId="347086A7" w:rsidR="00CE5060" w:rsidRPr="00F36FA6" w:rsidRDefault="00F36FA6" w:rsidP="00CE5060">
            <w:pPr>
              <w:jc w:val="center"/>
              <w:rPr>
                <w:rFonts w:asciiTheme="minorHAnsi" w:hAnsiTheme="minorHAnsi"/>
                <w:sz w:val="22"/>
              </w:rPr>
            </w:pPr>
            <w:r>
              <w:rPr>
                <w:rFonts w:asciiTheme="minorHAnsi" w:hAnsiTheme="minorHAnsi"/>
                <w:sz w:val="22"/>
              </w:rPr>
              <w:t>7646808994</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3E6819C5" w14:textId="2B3FA838" w:rsidR="00CE5060" w:rsidRPr="00C02545" w:rsidRDefault="00CE5060" w:rsidP="009E7B5F">
            <w:pPr>
              <w:jc w:val="center"/>
              <w:rPr>
                <w:rFonts w:asciiTheme="minorHAnsi" w:hAnsiTheme="minorHAnsi"/>
                <w:sz w:val="22"/>
              </w:rPr>
            </w:pPr>
            <w:r>
              <w:rPr>
                <w:rFonts w:asciiTheme="minorHAnsi" w:hAnsiTheme="minorHAnsi"/>
                <w:sz w:val="22"/>
              </w:rPr>
              <w:t>€ 140,00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AB179CD" w14:textId="442544D6" w:rsidR="00CE5060" w:rsidRPr="00442CDA" w:rsidRDefault="00CE5060" w:rsidP="009E7B5F">
            <w:pPr>
              <w:jc w:val="center"/>
              <w:rPr>
                <w:rFonts w:asciiTheme="minorHAnsi" w:hAnsiTheme="minorHAnsi"/>
                <w:sz w:val="22"/>
              </w:rPr>
            </w:pPr>
            <w:r>
              <w:rPr>
                <w:rFonts w:asciiTheme="minorHAnsi" w:hAnsiTheme="minorHAnsi"/>
                <w:sz w:val="22"/>
              </w:rPr>
              <w:t>€ 70,00</w:t>
            </w:r>
          </w:p>
        </w:tc>
      </w:tr>
      <w:tr w:rsidR="00CE5060" w:rsidRPr="00442CDA" w14:paraId="65D37466"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537F82A8"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4</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5DC4503B" w14:textId="77777777" w:rsidR="00CE5060" w:rsidRPr="00442CDA" w:rsidRDefault="00CE5060" w:rsidP="009E7B5F">
            <w:pPr>
              <w:rPr>
                <w:rFonts w:asciiTheme="minorHAnsi" w:hAnsiTheme="minorHAnsi"/>
                <w:sz w:val="22"/>
              </w:rPr>
            </w:pPr>
            <w:r w:rsidRPr="00442CDA">
              <w:rPr>
                <w:rFonts w:asciiTheme="minorHAnsi" w:hAnsiTheme="minorHAnsi"/>
                <w:sz w:val="22"/>
              </w:rPr>
              <w:t>RC Patrimoniale</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4F46C22C" w14:textId="4E339C60" w:rsidR="00CE5060" w:rsidRPr="00F36FA6" w:rsidRDefault="00F36FA6" w:rsidP="00CE5060">
            <w:pPr>
              <w:jc w:val="center"/>
              <w:rPr>
                <w:rFonts w:asciiTheme="minorHAnsi" w:hAnsiTheme="minorHAnsi"/>
                <w:sz w:val="22"/>
              </w:rPr>
            </w:pPr>
            <w:r>
              <w:rPr>
                <w:rFonts w:asciiTheme="minorHAnsi" w:hAnsiTheme="minorHAnsi"/>
                <w:sz w:val="22"/>
              </w:rPr>
              <w:t>7646817104</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6893EA8C" w14:textId="253C0653" w:rsidR="00CE5060" w:rsidRPr="00C02545" w:rsidRDefault="001B635D" w:rsidP="009E7B5F">
            <w:pPr>
              <w:jc w:val="center"/>
              <w:rPr>
                <w:rFonts w:asciiTheme="minorHAnsi" w:hAnsiTheme="minorHAnsi"/>
                <w:sz w:val="22"/>
              </w:rPr>
            </w:pPr>
            <w:r>
              <w:rPr>
                <w:rFonts w:asciiTheme="minorHAnsi" w:hAnsiTheme="minorHAnsi"/>
                <w:sz w:val="22"/>
              </w:rPr>
              <w:t>€ 100,00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D99F187" w14:textId="0ACB59CD" w:rsidR="00CE5060" w:rsidRPr="00442CDA" w:rsidRDefault="001B635D" w:rsidP="009E7B5F">
            <w:pPr>
              <w:jc w:val="center"/>
              <w:rPr>
                <w:rFonts w:asciiTheme="minorHAnsi" w:hAnsiTheme="minorHAnsi"/>
                <w:sz w:val="22"/>
              </w:rPr>
            </w:pPr>
            <w:r>
              <w:rPr>
                <w:rFonts w:asciiTheme="minorHAnsi" w:hAnsiTheme="minorHAnsi"/>
                <w:sz w:val="22"/>
              </w:rPr>
              <w:t>€ 50,00</w:t>
            </w:r>
          </w:p>
        </w:tc>
      </w:tr>
      <w:tr w:rsidR="00CE5060" w:rsidRPr="00442CDA" w14:paraId="73D479F7"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C255B45"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5</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02B6DB0" w14:textId="77777777" w:rsidR="00CE5060" w:rsidRPr="00442CDA" w:rsidRDefault="00CE5060" w:rsidP="009E7B5F">
            <w:pPr>
              <w:rPr>
                <w:rFonts w:asciiTheme="minorHAnsi" w:hAnsiTheme="minorHAnsi"/>
                <w:sz w:val="22"/>
              </w:rPr>
            </w:pPr>
            <w:r w:rsidRPr="00442CDA">
              <w:rPr>
                <w:rFonts w:asciiTheme="minorHAnsi" w:hAnsiTheme="minorHAnsi"/>
                <w:sz w:val="22"/>
              </w:rPr>
              <w:t>Infortuni</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5D1BCA15" w14:textId="6483DC31" w:rsidR="00CE5060" w:rsidRPr="00F36FA6" w:rsidRDefault="00F36FA6" w:rsidP="00CE5060">
            <w:pPr>
              <w:jc w:val="center"/>
              <w:rPr>
                <w:rFonts w:asciiTheme="minorHAnsi" w:hAnsiTheme="minorHAnsi"/>
                <w:sz w:val="22"/>
              </w:rPr>
            </w:pPr>
            <w:r>
              <w:rPr>
                <w:rFonts w:asciiTheme="minorHAnsi" w:hAnsiTheme="minorHAnsi"/>
                <w:sz w:val="22"/>
              </w:rPr>
              <w:t>76468246C9</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0E247CF8" w14:textId="3640B111" w:rsidR="00CE5060" w:rsidRPr="00C02545" w:rsidRDefault="001B635D" w:rsidP="009E7B5F">
            <w:pPr>
              <w:jc w:val="center"/>
              <w:rPr>
                <w:rFonts w:asciiTheme="minorHAnsi" w:hAnsiTheme="minorHAnsi"/>
                <w:sz w:val="22"/>
              </w:rPr>
            </w:pPr>
            <w:r>
              <w:rPr>
                <w:rFonts w:asciiTheme="minorHAnsi" w:hAnsiTheme="minorHAnsi"/>
                <w:sz w:val="22"/>
              </w:rPr>
              <w:t>€ 50,00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8DAFACE" w14:textId="6AD5975D" w:rsidR="00CE5060" w:rsidRPr="00442CDA" w:rsidRDefault="001B635D" w:rsidP="009E7B5F">
            <w:pPr>
              <w:jc w:val="center"/>
              <w:rPr>
                <w:rFonts w:asciiTheme="minorHAnsi" w:hAnsiTheme="minorHAnsi"/>
                <w:sz w:val="22"/>
              </w:rPr>
            </w:pPr>
            <w:r>
              <w:rPr>
                <w:rFonts w:asciiTheme="minorHAnsi" w:hAnsiTheme="minorHAnsi"/>
                <w:sz w:val="22"/>
              </w:rPr>
              <w:t>€ 25,00</w:t>
            </w:r>
          </w:p>
        </w:tc>
      </w:tr>
      <w:tr w:rsidR="00CE5060" w:rsidRPr="00442CDA" w14:paraId="403C6BD9"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957DD5C"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6</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AD3EA29" w14:textId="77777777" w:rsidR="00CE5060" w:rsidRPr="00442CDA" w:rsidRDefault="00CE5060" w:rsidP="009E7B5F">
            <w:pPr>
              <w:rPr>
                <w:rFonts w:asciiTheme="minorHAnsi" w:hAnsiTheme="minorHAnsi"/>
                <w:sz w:val="22"/>
              </w:rPr>
            </w:pPr>
            <w:proofErr w:type="spellStart"/>
            <w:r w:rsidRPr="00442CDA">
              <w:rPr>
                <w:rFonts w:asciiTheme="minorHAnsi" w:hAnsiTheme="minorHAnsi"/>
                <w:sz w:val="22"/>
              </w:rPr>
              <w:t>Kasko</w:t>
            </w:r>
            <w:proofErr w:type="spellEnd"/>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2ECB1BA2" w14:textId="5DD3DEC9" w:rsidR="00CE5060" w:rsidRPr="00F36FA6" w:rsidRDefault="00F36FA6" w:rsidP="00CE5060">
            <w:pPr>
              <w:jc w:val="center"/>
              <w:rPr>
                <w:rFonts w:asciiTheme="minorHAnsi" w:hAnsiTheme="minorHAnsi"/>
                <w:sz w:val="22"/>
              </w:rPr>
            </w:pPr>
            <w:r>
              <w:rPr>
                <w:rFonts w:asciiTheme="minorHAnsi" w:hAnsiTheme="minorHAnsi"/>
                <w:sz w:val="22"/>
              </w:rPr>
              <w:t>7646829AE8</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40EFEFB1" w14:textId="1F1CC1D9" w:rsidR="00CE5060" w:rsidRPr="00C02545" w:rsidRDefault="001B635D" w:rsidP="009E7B5F">
            <w:pPr>
              <w:jc w:val="center"/>
              <w:rPr>
                <w:rFonts w:asciiTheme="minorHAnsi" w:hAnsiTheme="minorHAnsi"/>
                <w:sz w:val="22"/>
              </w:rPr>
            </w:pPr>
            <w:r>
              <w:rPr>
                <w:rFonts w:asciiTheme="minorHAnsi" w:hAnsiTheme="minorHAnsi"/>
                <w:sz w:val="22"/>
              </w:rPr>
              <w:t>€ 24,00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FCB2AF9" w14:textId="2D456D70" w:rsidR="00CE5060" w:rsidRPr="00442CDA" w:rsidRDefault="001B635D" w:rsidP="009E7B5F">
            <w:pPr>
              <w:jc w:val="center"/>
              <w:rPr>
                <w:rFonts w:asciiTheme="minorHAnsi" w:hAnsiTheme="minorHAnsi"/>
                <w:sz w:val="22"/>
              </w:rPr>
            </w:pPr>
            <w:r>
              <w:rPr>
                <w:rFonts w:asciiTheme="minorHAnsi" w:hAnsiTheme="minorHAnsi"/>
                <w:sz w:val="22"/>
              </w:rPr>
              <w:t>€ 12,00</w:t>
            </w:r>
          </w:p>
        </w:tc>
      </w:tr>
      <w:tr w:rsidR="00CE5060" w:rsidRPr="00442CDA" w14:paraId="7AB6DABD" w14:textId="77777777" w:rsidTr="00DC76AB">
        <w:trPr>
          <w:trHeight w:val="226"/>
        </w:trPr>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902320E" w14:textId="77777777" w:rsidR="00CE5060" w:rsidRPr="00442CDA" w:rsidRDefault="00CE5060" w:rsidP="009E7B5F">
            <w:pPr>
              <w:jc w:val="center"/>
              <w:rPr>
                <w:rFonts w:asciiTheme="minorHAnsi" w:hAnsiTheme="minorHAnsi"/>
                <w:sz w:val="22"/>
              </w:rPr>
            </w:pPr>
            <w:r w:rsidRPr="00442CDA">
              <w:rPr>
                <w:rFonts w:asciiTheme="minorHAnsi" w:hAnsiTheme="minorHAnsi"/>
                <w:sz w:val="22"/>
              </w:rPr>
              <w:t>7</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4473534" w14:textId="77777777" w:rsidR="00CE5060" w:rsidRPr="00442CDA" w:rsidRDefault="00CE5060" w:rsidP="009E7B5F">
            <w:pPr>
              <w:rPr>
                <w:rFonts w:asciiTheme="minorHAnsi" w:hAnsiTheme="minorHAnsi"/>
                <w:sz w:val="22"/>
              </w:rPr>
            </w:pPr>
            <w:r w:rsidRPr="00442CDA">
              <w:rPr>
                <w:rFonts w:asciiTheme="minorHAnsi" w:hAnsiTheme="minorHAnsi"/>
                <w:sz w:val="22"/>
              </w:rPr>
              <w:t>RCA/ARD</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0AD0D7DF" w14:textId="1617EA39" w:rsidR="00CE5060" w:rsidRPr="00F36FA6" w:rsidRDefault="00F36FA6" w:rsidP="00CE5060">
            <w:pPr>
              <w:jc w:val="center"/>
              <w:rPr>
                <w:rFonts w:asciiTheme="minorHAnsi" w:hAnsiTheme="minorHAnsi"/>
                <w:sz w:val="22"/>
              </w:rPr>
            </w:pPr>
            <w:r>
              <w:rPr>
                <w:rFonts w:asciiTheme="minorHAnsi" w:hAnsiTheme="minorHAnsi"/>
                <w:sz w:val="22"/>
              </w:rPr>
              <w:t>7646834F07</w:t>
            </w:r>
          </w:p>
        </w:tc>
        <w:tc>
          <w:tcPr>
            <w:tcW w:w="1000" w:type="pct"/>
            <w:tcBorders>
              <w:top w:val="single" w:sz="4" w:space="0" w:color="00000A"/>
              <w:left w:val="single" w:sz="4" w:space="0" w:color="00000A"/>
              <w:bottom w:val="single" w:sz="4" w:space="0" w:color="00000A"/>
              <w:right w:val="single" w:sz="4" w:space="0" w:color="00000A"/>
            </w:tcBorders>
            <w:tcMar>
              <w:left w:w="73" w:type="dxa"/>
            </w:tcMar>
          </w:tcPr>
          <w:p w14:paraId="08F64089" w14:textId="5B841FBA" w:rsidR="00CE5060" w:rsidRPr="00C02545" w:rsidRDefault="001B635D" w:rsidP="009E7B5F">
            <w:pPr>
              <w:jc w:val="center"/>
              <w:rPr>
                <w:rFonts w:asciiTheme="minorHAnsi" w:hAnsiTheme="minorHAnsi"/>
                <w:sz w:val="22"/>
              </w:rPr>
            </w:pPr>
            <w:r>
              <w:rPr>
                <w:rFonts w:asciiTheme="minorHAnsi" w:hAnsiTheme="minorHAnsi"/>
                <w:sz w:val="22"/>
              </w:rPr>
              <w:t>€ 220,00</w:t>
            </w:r>
          </w:p>
        </w:tc>
        <w:tc>
          <w:tcPr>
            <w:tcW w:w="1000"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A1675EC" w14:textId="76C20BB1" w:rsidR="00CE5060" w:rsidRPr="00442CDA" w:rsidRDefault="001B635D" w:rsidP="009E7B5F">
            <w:pPr>
              <w:jc w:val="center"/>
              <w:rPr>
                <w:rFonts w:asciiTheme="minorHAnsi" w:hAnsiTheme="minorHAnsi"/>
                <w:sz w:val="22"/>
              </w:rPr>
            </w:pPr>
            <w:r>
              <w:rPr>
                <w:rFonts w:asciiTheme="minorHAnsi" w:hAnsiTheme="minorHAnsi"/>
                <w:sz w:val="22"/>
              </w:rPr>
              <w:t>€ 110,00</w:t>
            </w:r>
          </w:p>
        </w:tc>
      </w:tr>
    </w:tbl>
    <w:p w14:paraId="53F2761A" w14:textId="77777777" w:rsidR="006553D3" w:rsidRPr="00442CDA" w:rsidRDefault="006553D3" w:rsidP="006553D3">
      <w:pPr>
        <w:rPr>
          <w:rFonts w:asciiTheme="minorHAnsi" w:hAnsiTheme="minorHAnsi" w:cs="Calibri"/>
          <w:sz w:val="22"/>
        </w:rPr>
      </w:pPr>
    </w:p>
    <w:p w14:paraId="17A99D96"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 xml:space="preserve">Ai sensi dell’art. 93, comma 6 del Codice, la garanzia provvisoria copre la mancata sottoscrizione del contratto, dopo l’aggiudicazione, dovuta ad ogni fatto riconducibile all’affidatario o all’adozione di informazione antimafia </w:t>
      </w:r>
      <w:proofErr w:type="spellStart"/>
      <w:r w:rsidRPr="00442CDA">
        <w:rPr>
          <w:rFonts w:asciiTheme="minorHAnsi" w:hAnsiTheme="minorHAnsi" w:cs="Calibri"/>
          <w:sz w:val="22"/>
        </w:rPr>
        <w:t>interdittiva</w:t>
      </w:r>
      <w:proofErr w:type="spellEnd"/>
      <w:r w:rsidRPr="00442CDA">
        <w:rPr>
          <w:rFonts w:asciiTheme="minorHAnsi" w:hAnsiTheme="minorHAnsi" w:cs="Calibri"/>
          <w:sz w:val="22"/>
        </w:rPr>
        <w:t xml:space="preserve"> emessa ai sensi degli articoli 84 e 91 del d.lgs. 6 settembre 2011, n.159.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610F4AAC"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 xml:space="preserve">La garanzia provvisoria copre, ai sensi dell’art. 89, comma 1 del Codice, anche le dichiarazioni mendaci rese nell’ambito dell’avvalimento. </w:t>
      </w:r>
    </w:p>
    <w:p w14:paraId="22B097C1" w14:textId="77777777" w:rsidR="006553D3" w:rsidRPr="00442CDA" w:rsidRDefault="006553D3" w:rsidP="006553D3">
      <w:pPr>
        <w:ind w:left="425" w:hanging="425"/>
        <w:rPr>
          <w:rFonts w:asciiTheme="minorHAnsi" w:hAnsiTheme="minorHAnsi" w:cs="Calibri"/>
          <w:sz w:val="22"/>
        </w:rPr>
      </w:pPr>
      <w:r w:rsidRPr="00442CDA">
        <w:rPr>
          <w:rFonts w:asciiTheme="minorHAnsi" w:hAnsiTheme="minorHAnsi" w:cs="Calibri"/>
          <w:sz w:val="22"/>
        </w:rPr>
        <w:t xml:space="preserve">La </w:t>
      </w:r>
      <w:r w:rsidRPr="00442CDA">
        <w:rPr>
          <w:rFonts w:asciiTheme="minorHAnsi" w:hAnsiTheme="minorHAnsi" w:cs="Calibri"/>
          <w:b/>
          <w:sz w:val="22"/>
        </w:rPr>
        <w:t>garanzia provvisoria è costituita</w:t>
      </w:r>
      <w:r w:rsidRPr="00442CDA">
        <w:rPr>
          <w:rFonts w:asciiTheme="minorHAnsi" w:hAnsiTheme="minorHAnsi" w:cs="Calibri"/>
          <w:sz w:val="22"/>
        </w:rPr>
        <w:t>, a scelta del concorrente:</w:t>
      </w:r>
    </w:p>
    <w:p w14:paraId="6BBA96D6" w14:textId="77777777" w:rsidR="007C162A" w:rsidRDefault="006553D3" w:rsidP="00CE7D27">
      <w:pPr>
        <w:numPr>
          <w:ilvl w:val="0"/>
          <w:numId w:val="53"/>
        </w:numPr>
        <w:rPr>
          <w:rFonts w:asciiTheme="minorHAnsi" w:hAnsiTheme="minorHAnsi" w:cs="Calibri"/>
          <w:sz w:val="22"/>
        </w:rPr>
      </w:pPr>
      <w:proofErr w:type="gramStart"/>
      <w:r w:rsidRPr="00442CDA">
        <w:rPr>
          <w:rFonts w:asciiTheme="minorHAnsi" w:hAnsiTheme="minorHAnsi" w:cs="Calibri"/>
          <w:sz w:val="22"/>
        </w:rPr>
        <w:lastRenderedPageBreak/>
        <w:t>in</w:t>
      </w:r>
      <w:proofErr w:type="gramEnd"/>
      <w:r w:rsidRPr="00442CDA">
        <w:rPr>
          <w:rFonts w:asciiTheme="minorHAnsi" w:hAnsiTheme="minorHAnsi" w:cs="Calibri"/>
          <w:sz w:val="22"/>
        </w:rPr>
        <w:t xml:space="preserve"> titoli del debito pubblico garantiti dallo Stato depositati presso una sezione di tesoreria o presso le aziende autorizzate, a titolo di pegno, a favore della stazione appaltante; il valore deve essere al corso del giorno del deposito;</w:t>
      </w:r>
    </w:p>
    <w:p w14:paraId="703973C5" w14:textId="77777777" w:rsidR="006553D3" w:rsidRPr="00C02545" w:rsidRDefault="006553D3" w:rsidP="00CE7D27">
      <w:pPr>
        <w:numPr>
          <w:ilvl w:val="0"/>
          <w:numId w:val="53"/>
        </w:numPr>
        <w:rPr>
          <w:rFonts w:asciiTheme="minorHAnsi" w:hAnsiTheme="minorHAnsi" w:cs="Calibri"/>
          <w:sz w:val="22"/>
        </w:rPr>
      </w:pPr>
      <w:proofErr w:type="gramStart"/>
      <w:r w:rsidRPr="007C162A">
        <w:rPr>
          <w:rFonts w:asciiTheme="minorHAnsi" w:hAnsiTheme="minorHAnsi" w:cs="Calibri"/>
          <w:sz w:val="22"/>
        </w:rPr>
        <w:t>fermo</w:t>
      </w:r>
      <w:proofErr w:type="gramEnd"/>
      <w:r w:rsidRPr="007C162A">
        <w:rPr>
          <w:rFonts w:asciiTheme="minorHAnsi" w:hAnsiTheme="minorHAnsi" w:cs="Calibri"/>
          <w:sz w:val="22"/>
        </w:rPr>
        <w:t xml:space="preserve"> restando il limite all’utilizzo del contante di cui all’articolo 49, comma l del decreto </w:t>
      </w:r>
      <w:r w:rsidRPr="00C02545">
        <w:rPr>
          <w:rFonts w:asciiTheme="minorHAnsi" w:hAnsiTheme="minorHAnsi" w:cs="Calibri"/>
          <w:sz w:val="22"/>
        </w:rPr>
        <w:t>legislativo 21 novembre 2007 n. 231, in contanti, con bonifico, in assegni circolari, con versamento presso la Tesoreria comunale;</w:t>
      </w:r>
    </w:p>
    <w:p w14:paraId="1A7194F1" w14:textId="23D219AA" w:rsidR="00D747E0" w:rsidRPr="00CE7D27" w:rsidRDefault="00D747E0" w:rsidP="00CE7D27">
      <w:pPr>
        <w:numPr>
          <w:ilvl w:val="0"/>
          <w:numId w:val="53"/>
        </w:numPr>
        <w:rPr>
          <w:rFonts w:asciiTheme="minorHAnsi" w:hAnsiTheme="minorHAnsi" w:cstheme="minorHAnsi"/>
          <w:b/>
          <w:bCs/>
        </w:rPr>
      </w:pPr>
      <w:proofErr w:type="gramStart"/>
      <w:r w:rsidRPr="00C02545">
        <w:rPr>
          <w:rFonts w:asciiTheme="minorHAnsi" w:hAnsiTheme="minorHAnsi" w:cs="Calibri"/>
          <w:sz w:val="22"/>
        </w:rPr>
        <w:t>presso</w:t>
      </w:r>
      <w:proofErr w:type="gramEnd"/>
      <w:r w:rsidRPr="00C02545">
        <w:rPr>
          <w:rFonts w:asciiTheme="minorHAnsi" w:hAnsiTheme="minorHAnsi" w:cs="Calibri"/>
          <w:sz w:val="22"/>
        </w:rPr>
        <w:t xml:space="preserve"> la tesoreria dell’Ente</w:t>
      </w:r>
      <w:r w:rsidR="00CE7D27">
        <w:rPr>
          <w:rFonts w:asciiTheme="minorHAnsi" w:hAnsiTheme="minorHAnsi" w:cs="Calibri"/>
          <w:sz w:val="22"/>
        </w:rPr>
        <w:t xml:space="preserve"> </w:t>
      </w:r>
      <w:r w:rsidRPr="00C02545">
        <w:rPr>
          <w:rFonts w:asciiTheme="minorHAnsi" w:hAnsiTheme="minorHAnsi" w:cs="Calibri"/>
          <w:sz w:val="22"/>
        </w:rPr>
        <w:t xml:space="preserve">- </w:t>
      </w:r>
      <w:r w:rsidRPr="00F36FA6">
        <w:rPr>
          <w:rFonts w:asciiTheme="minorHAnsi" w:hAnsiTheme="minorHAnsi" w:cs="Calibri"/>
          <w:sz w:val="22"/>
        </w:rPr>
        <w:t xml:space="preserve">Banca </w:t>
      </w:r>
      <w:r w:rsidR="008F7752" w:rsidRPr="00F36FA6">
        <w:rPr>
          <w:rFonts w:asciiTheme="minorHAnsi" w:hAnsiTheme="minorHAnsi" w:cs="Calibri"/>
          <w:sz w:val="22"/>
        </w:rPr>
        <w:t xml:space="preserve">di Pisa e Fornacette filiale di Ponsacco </w:t>
      </w:r>
      <w:r w:rsidR="009648CE" w:rsidRPr="00C02545">
        <w:rPr>
          <w:rFonts w:ascii="Calibri" w:eastAsia="Calibri" w:hAnsi="Calibri" w:cs="Calibri"/>
          <w:sz w:val="22"/>
          <w:lang w:eastAsia="it-IT"/>
        </w:rPr>
        <w:t xml:space="preserve"> </w:t>
      </w:r>
      <w:r w:rsidRPr="00C02545">
        <w:rPr>
          <w:rFonts w:asciiTheme="minorHAnsi" w:hAnsiTheme="minorHAnsi" w:cs="Calibri"/>
          <w:sz w:val="22"/>
        </w:rPr>
        <w:t xml:space="preserve">a titolo di pegno a favore dell’Amministrazione. Si precisa che il deposito è infruttifero. </w:t>
      </w:r>
    </w:p>
    <w:p w14:paraId="20DDDCA3" w14:textId="77777777" w:rsidR="00CE7D27" w:rsidRPr="00CE7D27" w:rsidRDefault="00CE7D27" w:rsidP="00CE7D27">
      <w:pPr>
        <w:ind w:left="720"/>
        <w:rPr>
          <w:rFonts w:asciiTheme="minorHAnsi" w:hAnsiTheme="minorHAnsi" w:cstheme="minorHAnsi"/>
          <w:b/>
          <w:bCs/>
        </w:rPr>
      </w:pPr>
    </w:p>
    <w:p w14:paraId="126B98DA" w14:textId="04F1D816" w:rsidR="00B80610" w:rsidRPr="00C02545" w:rsidRDefault="00D747E0" w:rsidP="00D747E0">
      <w:pPr>
        <w:rPr>
          <w:rFonts w:asciiTheme="minorHAnsi" w:hAnsiTheme="minorHAnsi" w:cstheme="minorHAnsi"/>
          <w:bCs/>
        </w:rPr>
      </w:pPr>
      <w:r w:rsidRPr="00C02545">
        <w:rPr>
          <w:rFonts w:asciiTheme="minorHAnsi" w:hAnsiTheme="minorHAnsi" w:cs="Calibri"/>
          <w:sz w:val="22"/>
        </w:rPr>
        <w:t>La quietanza dovrà riportare, quale causale, la dicitura Garanzia a corredo dell’offe</w:t>
      </w:r>
      <w:r w:rsidR="00CE7D27">
        <w:rPr>
          <w:rFonts w:asciiTheme="minorHAnsi" w:hAnsiTheme="minorHAnsi" w:cs="Calibri"/>
          <w:sz w:val="22"/>
        </w:rPr>
        <w:t>rta relativa all’appalto per “l’</w:t>
      </w:r>
      <w:r w:rsidRPr="00C02545">
        <w:rPr>
          <w:rFonts w:asciiTheme="minorHAnsi" w:hAnsiTheme="minorHAnsi" w:cs="Calibri"/>
          <w:sz w:val="22"/>
        </w:rPr>
        <w:t xml:space="preserve">Affidamento del servizio assicurativo del </w:t>
      </w:r>
      <w:r w:rsidRPr="006B0F47">
        <w:rPr>
          <w:rFonts w:asciiTheme="minorHAnsi" w:hAnsiTheme="minorHAnsi" w:cs="Calibri"/>
          <w:sz w:val="22"/>
        </w:rPr>
        <w:t xml:space="preserve">Comune di </w:t>
      </w:r>
      <w:r w:rsidR="006B0F47" w:rsidRPr="006B0F47">
        <w:rPr>
          <w:rFonts w:asciiTheme="minorHAnsi" w:hAnsiTheme="minorHAnsi" w:cs="Calibri"/>
          <w:sz w:val="22"/>
        </w:rPr>
        <w:t>Ponsacco</w:t>
      </w:r>
      <w:r w:rsidR="00DA6805">
        <w:rPr>
          <w:rFonts w:asciiTheme="minorHAnsi" w:hAnsiTheme="minorHAnsi" w:cs="Calibri"/>
          <w:sz w:val="22"/>
        </w:rPr>
        <w:t xml:space="preserve"> </w:t>
      </w:r>
      <w:r w:rsidRPr="00C02545">
        <w:rPr>
          <w:rFonts w:asciiTheme="minorHAnsi" w:hAnsiTheme="minorHAnsi" w:cs="Calibri"/>
          <w:sz w:val="22"/>
        </w:rPr>
        <w:t xml:space="preserve">- Lotto _________ CIG ________”. </w:t>
      </w:r>
      <w:r w:rsidR="00B80610" w:rsidRPr="00C02545">
        <w:rPr>
          <w:rFonts w:asciiTheme="minorHAnsi" w:hAnsiTheme="minorHAnsi" w:cstheme="minorHAnsi"/>
          <w:bCs/>
          <w:sz w:val="22"/>
        </w:rPr>
        <w:t>La scansione dell</w:t>
      </w:r>
      <w:r w:rsidR="007C162A" w:rsidRPr="00C02545">
        <w:rPr>
          <w:rFonts w:asciiTheme="minorHAnsi" w:hAnsiTheme="minorHAnsi" w:cstheme="minorHAnsi"/>
          <w:bCs/>
          <w:sz w:val="22"/>
        </w:rPr>
        <w:t>e</w:t>
      </w:r>
      <w:r w:rsidR="00B80610" w:rsidRPr="00C02545">
        <w:rPr>
          <w:rFonts w:asciiTheme="minorHAnsi" w:hAnsiTheme="minorHAnsi" w:cstheme="minorHAnsi"/>
          <w:bCs/>
          <w:sz w:val="22"/>
        </w:rPr>
        <w:t xml:space="preserve"> quietanz</w:t>
      </w:r>
      <w:r w:rsidR="007C162A" w:rsidRPr="00C02545">
        <w:rPr>
          <w:rFonts w:asciiTheme="minorHAnsi" w:hAnsiTheme="minorHAnsi" w:cstheme="minorHAnsi"/>
          <w:bCs/>
          <w:sz w:val="22"/>
        </w:rPr>
        <w:t>e</w:t>
      </w:r>
      <w:r w:rsidR="00B80610" w:rsidRPr="00C02545">
        <w:rPr>
          <w:rFonts w:asciiTheme="minorHAnsi" w:hAnsiTheme="minorHAnsi" w:cstheme="minorHAnsi"/>
          <w:bCs/>
          <w:sz w:val="22"/>
        </w:rPr>
        <w:t xml:space="preserve"> di cui sopra deve essere inserita, dal soggetto abilitato ad operare sul sistema START, nell’apposito spazio previsto</w:t>
      </w:r>
      <w:r w:rsidR="00B80610" w:rsidRPr="00C02545">
        <w:rPr>
          <w:rFonts w:asciiTheme="minorHAnsi" w:hAnsiTheme="minorHAnsi" w:cstheme="minorHAnsi"/>
          <w:bCs/>
        </w:rPr>
        <w:t>.</w:t>
      </w:r>
    </w:p>
    <w:p w14:paraId="44D3989F" w14:textId="77777777" w:rsidR="00B80610" w:rsidRPr="00C02545" w:rsidRDefault="00B80610" w:rsidP="00B80610"/>
    <w:p w14:paraId="0492D2CC" w14:textId="147F223D" w:rsidR="006553D3" w:rsidRPr="00442CDA" w:rsidRDefault="00FF2AE0" w:rsidP="00FF2AE0">
      <w:pPr>
        <w:rPr>
          <w:rFonts w:asciiTheme="minorHAnsi" w:hAnsiTheme="minorHAnsi" w:cs="Calibri"/>
          <w:sz w:val="22"/>
        </w:rPr>
      </w:pPr>
      <w:r>
        <w:rPr>
          <w:rFonts w:asciiTheme="minorHAnsi" w:hAnsiTheme="minorHAnsi" w:cs="Calibri"/>
          <w:sz w:val="22"/>
        </w:rPr>
        <w:t>F</w:t>
      </w:r>
      <w:r w:rsidR="006553D3" w:rsidRPr="00442CDA">
        <w:rPr>
          <w:rFonts w:asciiTheme="minorHAnsi" w:hAnsiTheme="minorHAnsi" w:cs="Calibri"/>
          <w:sz w:val="22"/>
        </w:rPr>
        <w:t>ideiussione bancaria o assicurativa rilasciata da imprese bancarie o assicurative che rispondano ai requisiti di cui all’art. 93, comma 3 del Codice. In ogni caso, la garanzia fideiussoria è conforme allo schema tipo di cui all’art. 103, comma 9 del Codice.</w:t>
      </w:r>
    </w:p>
    <w:p w14:paraId="0FAD9715" w14:textId="77777777" w:rsidR="006553D3" w:rsidRPr="00442CDA" w:rsidRDefault="006553D3" w:rsidP="00FF2AE0">
      <w:pPr>
        <w:rPr>
          <w:rFonts w:asciiTheme="minorHAnsi" w:hAnsiTheme="minorHAnsi" w:cs="Calibri"/>
          <w:sz w:val="22"/>
        </w:rPr>
      </w:pPr>
      <w:r w:rsidRPr="00442CDA">
        <w:rPr>
          <w:rFonts w:asciiTheme="minorHAnsi" w:hAnsiTheme="minorHAnsi" w:cs="Calibri"/>
          <w:sz w:val="22"/>
        </w:rPr>
        <w:t>Gli operatori economici, prima di procedere alla sottoscrizione, sono tenuti a verificare che il soggetto garante sia in possesso dell’autorizzazione al rilascio di garanzie mediante accesso ai seguenti siti internet:</w:t>
      </w:r>
    </w:p>
    <w:p w14:paraId="1189B23C" w14:textId="77777777" w:rsidR="006553D3" w:rsidRPr="00442CDA" w:rsidRDefault="006553D3" w:rsidP="006553D3">
      <w:pPr>
        <w:pStyle w:val="Paragrafoelenco"/>
        <w:numPr>
          <w:ilvl w:val="0"/>
          <w:numId w:val="19"/>
        </w:numPr>
        <w:ind w:left="851" w:hanging="425"/>
        <w:rPr>
          <w:rFonts w:asciiTheme="minorHAnsi" w:hAnsiTheme="minorHAnsi" w:cs="Calibri"/>
          <w:sz w:val="22"/>
        </w:rPr>
      </w:pPr>
      <w:r w:rsidRPr="00442CDA">
        <w:rPr>
          <w:rFonts w:asciiTheme="minorHAnsi" w:hAnsiTheme="minorHAnsi" w:cs="Calibri"/>
          <w:sz w:val="22"/>
        </w:rPr>
        <w:t>http://www.bancaditalia.it/compiti/vigilanza/intermediari/index.html</w:t>
      </w:r>
    </w:p>
    <w:p w14:paraId="6A8764B6" w14:textId="77777777" w:rsidR="006553D3" w:rsidRPr="00442CDA" w:rsidRDefault="006553D3" w:rsidP="006553D3">
      <w:pPr>
        <w:pStyle w:val="Paragrafoelenco"/>
        <w:numPr>
          <w:ilvl w:val="0"/>
          <w:numId w:val="19"/>
        </w:numPr>
        <w:ind w:left="851" w:hanging="425"/>
        <w:rPr>
          <w:rFonts w:asciiTheme="minorHAnsi" w:hAnsiTheme="minorHAnsi" w:cs="Calibri"/>
          <w:sz w:val="22"/>
        </w:rPr>
      </w:pPr>
      <w:r w:rsidRPr="00442CDA">
        <w:rPr>
          <w:rFonts w:asciiTheme="minorHAnsi" w:hAnsiTheme="minorHAnsi" w:cs="Calibri"/>
          <w:sz w:val="22"/>
        </w:rPr>
        <w:t>http://www.bancaditalia.it/compiti/vigilanza/avvisi-pub/garanzie-finanziarie/</w:t>
      </w:r>
    </w:p>
    <w:p w14:paraId="672F8DCE" w14:textId="77777777" w:rsidR="006553D3" w:rsidRPr="00442CDA" w:rsidRDefault="006553D3" w:rsidP="006553D3">
      <w:pPr>
        <w:pStyle w:val="Paragrafoelenco"/>
        <w:numPr>
          <w:ilvl w:val="0"/>
          <w:numId w:val="19"/>
        </w:numPr>
        <w:ind w:left="851" w:hanging="425"/>
        <w:rPr>
          <w:rFonts w:asciiTheme="minorHAnsi" w:hAnsiTheme="minorHAnsi" w:cs="Calibri"/>
          <w:sz w:val="22"/>
        </w:rPr>
      </w:pPr>
      <w:r w:rsidRPr="00442CDA">
        <w:rPr>
          <w:rFonts w:asciiTheme="minorHAnsi" w:hAnsiTheme="minorHAnsi" w:cs="Calibri"/>
          <w:sz w:val="22"/>
        </w:rPr>
        <w:t>http://www.bancaditalia.it/compiti/vigilanza/avvisi-pub/soggetti-non- legittimati/Intermediari_non_abilitati.pdf</w:t>
      </w:r>
    </w:p>
    <w:p w14:paraId="2660030F" w14:textId="77777777" w:rsidR="006553D3" w:rsidRPr="00442CDA" w:rsidRDefault="006553D3" w:rsidP="006553D3">
      <w:pPr>
        <w:pStyle w:val="Paragrafoelenco"/>
        <w:numPr>
          <w:ilvl w:val="0"/>
          <w:numId w:val="19"/>
        </w:numPr>
        <w:ind w:left="851" w:hanging="425"/>
        <w:rPr>
          <w:rFonts w:asciiTheme="minorHAnsi" w:hAnsiTheme="minorHAnsi" w:cs="Calibri"/>
          <w:sz w:val="22"/>
        </w:rPr>
      </w:pPr>
      <w:r w:rsidRPr="00442CDA">
        <w:rPr>
          <w:rFonts w:asciiTheme="minorHAnsi" w:hAnsiTheme="minorHAnsi" w:cs="Calibri"/>
          <w:sz w:val="22"/>
        </w:rPr>
        <w:t>http://www.ivass.it/ivass/imprese_jsp/HomePage.jsp</w:t>
      </w:r>
    </w:p>
    <w:p w14:paraId="4C622D84" w14:textId="77777777" w:rsidR="006553D3" w:rsidRPr="00442CDA" w:rsidRDefault="006553D3" w:rsidP="006553D3">
      <w:pPr>
        <w:rPr>
          <w:rFonts w:asciiTheme="minorHAnsi" w:hAnsiTheme="minorHAnsi" w:cs="Calibri"/>
          <w:sz w:val="22"/>
        </w:rPr>
      </w:pPr>
    </w:p>
    <w:p w14:paraId="6D78FD56" w14:textId="77777777" w:rsidR="006553D3" w:rsidRPr="00442CDA" w:rsidRDefault="006553D3" w:rsidP="006553D3">
      <w:pPr>
        <w:ind w:left="426" w:hanging="426"/>
        <w:rPr>
          <w:rFonts w:asciiTheme="minorHAnsi" w:hAnsiTheme="minorHAnsi" w:cs="Calibri"/>
          <w:sz w:val="22"/>
        </w:rPr>
      </w:pPr>
      <w:r w:rsidRPr="00442CDA">
        <w:rPr>
          <w:rFonts w:asciiTheme="minorHAnsi" w:hAnsiTheme="minorHAnsi" w:cs="Calibri"/>
          <w:sz w:val="22"/>
        </w:rPr>
        <w:t xml:space="preserve">In caso di prestazione di </w:t>
      </w:r>
      <w:r w:rsidRPr="00442CDA">
        <w:rPr>
          <w:rFonts w:asciiTheme="minorHAnsi" w:hAnsiTheme="minorHAnsi" w:cs="Calibri"/>
          <w:b/>
          <w:sz w:val="22"/>
        </w:rPr>
        <w:t>garanzia fideiussoria</w:t>
      </w:r>
      <w:r w:rsidRPr="00442CDA">
        <w:rPr>
          <w:rFonts w:asciiTheme="minorHAnsi" w:hAnsiTheme="minorHAnsi" w:cs="Calibri"/>
          <w:sz w:val="22"/>
        </w:rPr>
        <w:t>, questa dovrà:</w:t>
      </w:r>
    </w:p>
    <w:p w14:paraId="559BCB05" w14:textId="77777777" w:rsidR="004814A4" w:rsidRDefault="006553D3" w:rsidP="004814A4">
      <w:pPr>
        <w:numPr>
          <w:ilvl w:val="2"/>
          <w:numId w:val="54"/>
        </w:numPr>
        <w:rPr>
          <w:rFonts w:asciiTheme="minorHAnsi" w:hAnsiTheme="minorHAnsi" w:cs="Calibri"/>
          <w:sz w:val="22"/>
        </w:rPr>
      </w:pPr>
      <w:proofErr w:type="gramStart"/>
      <w:r w:rsidRPr="00442CDA">
        <w:rPr>
          <w:rFonts w:asciiTheme="minorHAnsi" w:hAnsiTheme="minorHAnsi" w:cs="Calibri"/>
          <w:sz w:val="22"/>
        </w:rPr>
        <w:t>contenere</w:t>
      </w:r>
      <w:proofErr w:type="gramEnd"/>
      <w:r w:rsidRPr="00442CDA">
        <w:rPr>
          <w:rFonts w:asciiTheme="minorHAnsi" w:hAnsiTheme="minorHAnsi" w:cs="Calibri"/>
          <w:sz w:val="22"/>
        </w:rPr>
        <w:t xml:space="preserve"> espressa menzione dell’oggetto e del soggetto garantito;</w:t>
      </w:r>
    </w:p>
    <w:p w14:paraId="54C8658B" w14:textId="447F44AE" w:rsidR="004814A4" w:rsidRPr="00DA6805" w:rsidRDefault="006553D3" w:rsidP="004814A4">
      <w:pPr>
        <w:numPr>
          <w:ilvl w:val="2"/>
          <w:numId w:val="54"/>
        </w:numPr>
        <w:rPr>
          <w:rFonts w:asciiTheme="minorHAnsi" w:hAnsiTheme="minorHAnsi" w:cs="Calibri"/>
          <w:sz w:val="20"/>
        </w:rPr>
      </w:pPr>
      <w:r w:rsidRPr="004814A4">
        <w:rPr>
          <w:rFonts w:asciiTheme="minorHAnsi" w:hAnsiTheme="minorHAnsi" w:cs="Calibri"/>
          <w:sz w:val="22"/>
        </w:rPr>
        <w:t xml:space="preserve">essere intestata a tutti gli operatori economici del costituito/costituendo raggruppamento temporaneo o consorzio ordinario o GEIE, ovvero a tutte le imprese retiste che partecipano alla gara ovvero, in caso di consorzi di cui all’art. 45, comma 2 </w:t>
      </w:r>
      <w:proofErr w:type="spellStart"/>
      <w:r w:rsidRPr="004814A4">
        <w:rPr>
          <w:rFonts w:asciiTheme="minorHAnsi" w:hAnsiTheme="minorHAnsi" w:cs="Calibri"/>
          <w:sz w:val="22"/>
        </w:rPr>
        <w:t>lett</w:t>
      </w:r>
      <w:proofErr w:type="spellEnd"/>
      <w:r w:rsidRPr="004814A4">
        <w:rPr>
          <w:rFonts w:asciiTheme="minorHAnsi" w:hAnsiTheme="minorHAnsi" w:cs="Calibri"/>
          <w:sz w:val="22"/>
        </w:rPr>
        <w:t>. b) e c) del Codice, al solo consorzio;</w:t>
      </w:r>
      <w:r w:rsidR="000A7CD6">
        <w:rPr>
          <w:rFonts w:asciiTheme="minorHAnsi" w:hAnsiTheme="minorHAnsi" w:cs="Calibri"/>
          <w:sz w:val="22"/>
        </w:rPr>
        <w:t xml:space="preserve"> </w:t>
      </w:r>
      <w:r w:rsidR="004814A4" w:rsidRPr="00DA6805">
        <w:rPr>
          <w:rFonts w:asciiTheme="minorHAnsi" w:hAnsiTheme="minorHAnsi" w:cs="Calibri"/>
          <w:sz w:val="22"/>
        </w:rPr>
        <w:t xml:space="preserve">la Stazione Appaltante, in caso di operatori raggruppati, accetta altresì garanzie </w:t>
      </w:r>
      <w:bookmarkStart w:id="3257" w:name="_Hlk507683275"/>
      <w:r w:rsidR="004814A4" w:rsidRPr="00DA6805">
        <w:rPr>
          <w:rFonts w:asciiTheme="minorHAnsi" w:hAnsiTheme="minorHAnsi" w:cs="Calibri"/>
          <w:sz w:val="22"/>
        </w:rPr>
        <w:t>intestate all’impresa dichiarata capogruppo con l'indicazione esplicita della copertura del rischio anche per tutte le altre imprese facenti parte del raggruppamento o del consorzio</w:t>
      </w:r>
      <w:bookmarkEnd w:id="3257"/>
      <w:r w:rsidR="004814A4" w:rsidRPr="00DA6805">
        <w:rPr>
          <w:rFonts w:asciiTheme="minorHAnsi" w:hAnsiTheme="minorHAnsi" w:cs="Calibri"/>
          <w:sz w:val="22"/>
        </w:rPr>
        <w:t xml:space="preserve">; </w:t>
      </w:r>
    </w:p>
    <w:p w14:paraId="26EC6076" w14:textId="77777777" w:rsidR="006553D3" w:rsidRPr="00442CDA" w:rsidRDefault="006553D3" w:rsidP="00B65700">
      <w:pPr>
        <w:numPr>
          <w:ilvl w:val="2"/>
          <w:numId w:val="54"/>
        </w:numPr>
        <w:ind w:left="284" w:hanging="284"/>
        <w:rPr>
          <w:rFonts w:asciiTheme="minorHAnsi" w:hAnsiTheme="minorHAnsi" w:cs="Calibri"/>
          <w:sz w:val="22"/>
        </w:rPr>
      </w:pPr>
      <w:proofErr w:type="gramStart"/>
      <w:r w:rsidRPr="00442CDA">
        <w:rPr>
          <w:rFonts w:asciiTheme="minorHAnsi" w:hAnsiTheme="minorHAnsi" w:cs="Calibri"/>
          <w:sz w:val="22"/>
        </w:rPr>
        <w:t>essere</w:t>
      </w:r>
      <w:proofErr w:type="gramEnd"/>
      <w:r w:rsidRPr="00442CDA">
        <w:rPr>
          <w:rFonts w:asciiTheme="minorHAnsi" w:hAnsiTheme="minorHAnsi" w:cs="Calibri"/>
          <w:sz w:val="22"/>
        </w:rPr>
        <w:t xml:space="preserv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553D55F9" w14:textId="3A642BAB" w:rsidR="006553D3" w:rsidRPr="00442CDA" w:rsidRDefault="006553D3" w:rsidP="00B65700">
      <w:pPr>
        <w:numPr>
          <w:ilvl w:val="2"/>
          <w:numId w:val="54"/>
        </w:numPr>
        <w:ind w:left="284" w:hanging="284"/>
      </w:pPr>
      <w:proofErr w:type="gramStart"/>
      <w:r w:rsidRPr="00442CDA">
        <w:rPr>
          <w:rFonts w:asciiTheme="minorHAnsi" w:hAnsiTheme="minorHAnsi" w:cs="Calibri"/>
          <w:sz w:val="22"/>
        </w:rPr>
        <w:t>avere</w:t>
      </w:r>
      <w:proofErr w:type="gramEnd"/>
      <w:r w:rsidRPr="00442CDA">
        <w:rPr>
          <w:rFonts w:asciiTheme="minorHAnsi" w:hAnsiTheme="minorHAnsi" w:cs="Calibri"/>
          <w:sz w:val="22"/>
        </w:rPr>
        <w:t xml:space="preserve"> validità </w:t>
      </w:r>
      <w:r w:rsidRPr="004B1BE1">
        <w:rPr>
          <w:rFonts w:asciiTheme="minorHAnsi" w:hAnsiTheme="minorHAnsi" w:cs="Calibri"/>
          <w:sz w:val="22"/>
        </w:rPr>
        <w:t>per almeno</w:t>
      </w:r>
      <w:r w:rsidR="000A7CD6">
        <w:rPr>
          <w:rFonts w:asciiTheme="minorHAnsi" w:hAnsiTheme="minorHAnsi" w:cs="Calibri"/>
          <w:sz w:val="22"/>
        </w:rPr>
        <w:t xml:space="preserve"> </w:t>
      </w:r>
      <w:r w:rsidRPr="004B1BE1">
        <w:rPr>
          <w:rFonts w:asciiTheme="minorHAnsi" w:hAnsiTheme="minorHAnsi" w:cs="Calibri"/>
          <w:i/>
          <w:sz w:val="22"/>
        </w:rPr>
        <w:t>180</w:t>
      </w:r>
      <w:r w:rsidR="000A7CD6">
        <w:rPr>
          <w:rFonts w:asciiTheme="minorHAnsi" w:hAnsiTheme="minorHAnsi" w:cs="Calibri"/>
          <w:i/>
          <w:sz w:val="22"/>
        </w:rPr>
        <w:t xml:space="preserve"> </w:t>
      </w:r>
      <w:r w:rsidRPr="004B1BE1">
        <w:rPr>
          <w:rFonts w:asciiTheme="minorHAnsi" w:hAnsiTheme="minorHAnsi" w:cs="Calibri"/>
          <w:sz w:val="22"/>
        </w:rPr>
        <w:t xml:space="preserve">giorni </w:t>
      </w:r>
      <w:r w:rsidRPr="00442CDA">
        <w:rPr>
          <w:rFonts w:asciiTheme="minorHAnsi" w:hAnsiTheme="minorHAnsi" w:cs="Calibri"/>
          <w:sz w:val="22"/>
        </w:rPr>
        <w:t xml:space="preserve">dal termine ultimo per la presentazione dell’offerta; </w:t>
      </w:r>
    </w:p>
    <w:p w14:paraId="2D1819C2" w14:textId="77777777" w:rsidR="006553D3" w:rsidRPr="00442CDA" w:rsidRDefault="006553D3" w:rsidP="00B65700">
      <w:pPr>
        <w:numPr>
          <w:ilvl w:val="2"/>
          <w:numId w:val="54"/>
        </w:numPr>
        <w:ind w:left="284" w:hanging="284"/>
        <w:rPr>
          <w:rFonts w:asciiTheme="minorHAnsi" w:hAnsiTheme="minorHAnsi" w:cs="Calibri"/>
          <w:sz w:val="22"/>
        </w:rPr>
      </w:pPr>
      <w:proofErr w:type="gramStart"/>
      <w:r w:rsidRPr="00442CDA">
        <w:rPr>
          <w:rFonts w:asciiTheme="minorHAnsi" w:hAnsiTheme="minorHAnsi" w:cs="Calibri"/>
          <w:sz w:val="22"/>
        </w:rPr>
        <w:t>prevedere</w:t>
      </w:r>
      <w:proofErr w:type="gramEnd"/>
      <w:r w:rsidRPr="00442CDA">
        <w:rPr>
          <w:rFonts w:asciiTheme="minorHAnsi" w:hAnsiTheme="minorHAnsi" w:cs="Calibri"/>
          <w:sz w:val="22"/>
        </w:rPr>
        <w:t xml:space="preserve"> espressamente: </w:t>
      </w:r>
    </w:p>
    <w:p w14:paraId="10A0FB53" w14:textId="77777777" w:rsidR="006553D3" w:rsidRPr="00442CDA" w:rsidRDefault="006553D3" w:rsidP="00B65700">
      <w:pPr>
        <w:numPr>
          <w:ilvl w:val="3"/>
          <w:numId w:val="55"/>
        </w:numPr>
        <w:ind w:left="709" w:hanging="425"/>
        <w:rPr>
          <w:rFonts w:asciiTheme="minorHAnsi" w:hAnsiTheme="minorHAnsi" w:cs="Calibri"/>
          <w:sz w:val="22"/>
        </w:rPr>
      </w:pPr>
      <w:proofErr w:type="gramStart"/>
      <w:r w:rsidRPr="00442CDA">
        <w:rPr>
          <w:rFonts w:asciiTheme="minorHAnsi" w:hAnsiTheme="minorHAnsi" w:cs="Calibri"/>
          <w:sz w:val="22"/>
        </w:rPr>
        <w:t>la</w:t>
      </w:r>
      <w:proofErr w:type="gramEnd"/>
      <w:r w:rsidRPr="00442CDA">
        <w:rPr>
          <w:rFonts w:asciiTheme="minorHAnsi" w:hAnsiTheme="minorHAnsi" w:cs="Calibri"/>
          <w:sz w:val="22"/>
        </w:rPr>
        <w:t xml:space="preserve"> rinuncia al beneficio della preventiva escussione del debitore principale di cui all’art. 1944 del codice civile, volendo ed intendendo restare obbligata in solido con il debitore; </w:t>
      </w:r>
    </w:p>
    <w:p w14:paraId="0AD65C72" w14:textId="77777777" w:rsidR="006553D3" w:rsidRPr="00442CDA" w:rsidRDefault="006553D3" w:rsidP="00B65700">
      <w:pPr>
        <w:numPr>
          <w:ilvl w:val="3"/>
          <w:numId w:val="55"/>
        </w:numPr>
        <w:ind w:left="709" w:hanging="425"/>
        <w:rPr>
          <w:rFonts w:asciiTheme="minorHAnsi" w:hAnsiTheme="minorHAnsi" w:cs="Calibri"/>
          <w:sz w:val="22"/>
        </w:rPr>
      </w:pPr>
      <w:proofErr w:type="gramStart"/>
      <w:r w:rsidRPr="00442CDA">
        <w:rPr>
          <w:rFonts w:asciiTheme="minorHAnsi" w:hAnsiTheme="minorHAnsi" w:cs="Calibri"/>
          <w:sz w:val="22"/>
        </w:rPr>
        <w:t>la</w:t>
      </w:r>
      <w:proofErr w:type="gramEnd"/>
      <w:r w:rsidRPr="00442CDA">
        <w:rPr>
          <w:rFonts w:asciiTheme="minorHAnsi" w:hAnsiTheme="minorHAnsi" w:cs="Calibri"/>
          <w:sz w:val="22"/>
        </w:rPr>
        <w:t xml:space="preserve"> rinuncia ad eccepire la decorrenza dei termini di cui all’art. 1957 del codice civile; </w:t>
      </w:r>
    </w:p>
    <w:p w14:paraId="5CA54B38" w14:textId="77777777" w:rsidR="006553D3" w:rsidRPr="00442CDA" w:rsidRDefault="006553D3" w:rsidP="00B65700">
      <w:pPr>
        <w:numPr>
          <w:ilvl w:val="3"/>
          <w:numId w:val="55"/>
        </w:numPr>
        <w:ind w:left="709" w:hanging="425"/>
        <w:rPr>
          <w:rFonts w:asciiTheme="minorHAnsi" w:hAnsiTheme="minorHAnsi" w:cs="Calibri"/>
          <w:sz w:val="22"/>
        </w:rPr>
      </w:pPr>
      <w:proofErr w:type="gramStart"/>
      <w:r w:rsidRPr="00442CDA">
        <w:rPr>
          <w:rFonts w:asciiTheme="minorHAnsi" w:hAnsiTheme="minorHAnsi" w:cs="Calibri"/>
          <w:sz w:val="22"/>
        </w:rPr>
        <w:lastRenderedPageBreak/>
        <w:t>la</w:t>
      </w:r>
      <w:proofErr w:type="gramEnd"/>
      <w:r w:rsidRPr="00442CDA">
        <w:rPr>
          <w:rFonts w:asciiTheme="minorHAnsi" w:hAnsiTheme="minorHAnsi" w:cs="Calibri"/>
          <w:sz w:val="22"/>
        </w:rPr>
        <w:t xml:space="preserve"> loro operatività entro quindici giorni a semplice richiesta scritta della stazione appaltante; </w:t>
      </w:r>
    </w:p>
    <w:p w14:paraId="4C4379F6" w14:textId="77777777" w:rsidR="006553D3" w:rsidRPr="00442CDA" w:rsidRDefault="006553D3" w:rsidP="00B65700">
      <w:pPr>
        <w:numPr>
          <w:ilvl w:val="2"/>
          <w:numId w:val="54"/>
        </w:numPr>
        <w:ind w:left="284" w:hanging="284"/>
        <w:rPr>
          <w:rFonts w:asciiTheme="minorHAnsi" w:hAnsiTheme="minorHAnsi" w:cs="Calibri"/>
          <w:sz w:val="22"/>
        </w:rPr>
      </w:pPr>
      <w:proofErr w:type="gramStart"/>
      <w:r w:rsidRPr="00442CDA">
        <w:rPr>
          <w:rFonts w:asciiTheme="minorHAnsi" w:hAnsiTheme="minorHAnsi" w:cs="Calibri"/>
          <w:sz w:val="22"/>
        </w:rPr>
        <w:t>contenere</w:t>
      </w:r>
      <w:proofErr w:type="gramEnd"/>
      <w:r w:rsidRPr="00442CDA">
        <w:rPr>
          <w:rFonts w:asciiTheme="minorHAnsi" w:hAnsiTheme="minorHAnsi" w:cs="Calibri"/>
          <w:sz w:val="22"/>
        </w:rPr>
        <w:t xml:space="preserve"> l’impegno a rilasciare la garanzia definitiva, ove rilasciata dal medesimo garante;</w:t>
      </w:r>
    </w:p>
    <w:p w14:paraId="53AAAB4E" w14:textId="77777777" w:rsidR="006553D3" w:rsidRPr="00442CDA" w:rsidRDefault="006553D3" w:rsidP="006553D3">
      <w:pPr>
        <w:rPr>
          <w:rFonts w:asciiTheme="minorHAnsi" w:hAnsiTheme="minorHAnsi" w:cs="Calibri"/>
          <w:sz w:val="22"/>
        </w:rPr>
      </w:pPr>
    </w:p>
    <w:p w14:paraId="557AC07A" w14:textId="77777777" w:rsidR="006553D3" w:rsidRPr="00442CDA" w:rsidRDefault="006553D3" w:rsidP="006553D3">
      <w:pPr>
        <w:rPr>
          <w:rFonts w:asciiTheme="minorHAnsi" w:hAnsiTheme="minorHAnsi" w:cs="Calibri"/>
          <w:b/>
          <w:sz w:val="22"/>
        </w:rPr>
      </w:pPr>
      <w:r w:rsidRPr="00442CDA">
        <w:rPr>
          <w:rFonts w:asciiTheme="minorHAnsi" w:hAnsiTheme="minorHAnsi" w:cs="Calibri"/>
          <w:sz w:val="22"/>
        </w:rPr>
        <w:t xml:space="preserve">La garanzia fideiussoria e la dichiarazione di impegno devono essere </w:t>
      </w:r>
      <w:r w:rsidRPr="00442CDA">
        <w:rPr>
          <w:rFonts w:asciiTheme="minorHAnsi" w:hAnsiTheme="minorHAnsi" w:cs="Calibri"/>
          <w:b/>
          <w:sz w:val="22"/>
        </w:rPr>
        <w:t xml:space="preserve">sottoscritte </w:t>
      </w:r>
      <w:r w:rsidRPr="00442CDA">
        <w:rPr>
          <w:rFonts w:asciiTheme="minorHAnsi" w:hAnsiTheme="minorHAnsi" w:cs="Calibri"/>
          <w:sz w:val="22"/>
        </w:rPr>
        <w:t xml:space="preserve">da un soggetto in possesso dei poteri necessari per impegnare il garante ed essere </w:t>
      </w:r>
      <w:r w:rsidRPr="00442CDA">
        <w:rPr>
          <w:rFonts w:asciiTheme="minorHAnsi" w:hAnsiTheme="minorHAnsi" w:cs="Calibri"/>
          <w:b/>
          <w:sz w:val="22"/>
        </w:rPr>
        <w:t>prodotte</w:t>
      </w:r>
      <w:r w:rsidRPr="00442CDA">
        <w:rPr>
          <w:rFonts w:asciiTheme="minorHAnsi" w:hAnsiTheme="minorHAnsi" w:cs="Calibri"/>
          <w:sz w:val="22"/>
        </w:rPr>
        <w:t xml:space="preserve"> in una delle seguenti forme:</w:t>
      </w:r>
    </w:p>
    <w:p w14:paraId="6136ECCC" w14:textId="77777777" w:rsidR="006553D3" w:rsidRPr="00442CDA" w:rsidRDefault="006553D3" w:rsidP="006553D3">
      <w:pPr>
        <w:pStyle w:val="Paragrafoelenco"/>
        <w:numPr>
          <w:ilvl w:val="0"/>
          <w:numId w:val="19"/>
        </w:numPr>
        <w:ind w:left="851" w:hanging="425"/>
        <w:rPr>
          <w:rFonts w:asciiTheme="minorHAnsi" w:hAnsiTheme="minorHAnsi" w:cs="Calibri"/>
          <w:sz w:val="22"/>
        </w:rPr>
      </w:pPr>
      <w:proofErr w:type="gramStart"/>
      <w:r w:rsidRPr="00442CDA">
        <w:rPr>
          <w:rFonts w:asciiTheme="minorHAnsi" w:hAnsiTheme="minorHAnsi" w:cs="Calibri"/>
          <w:sz w:val="22"/>
        </w:rPr>
        <w:t>in</w:t>
      </w:r>
      <w:proofErr w:type="gramEnd"/>
      <w:r w:rsidRPr="00442CDA">
        <w:rPr>
          <w:rFonts w:asciiTheme="minorHAnsi" w:hAnsiTheme="minorHAnsi" w:cs="Calibri"/>
          <w:sz w:val="22"/>
        </w:rPr>
        <w:t xml:space="preserve"> originale o in copia autentica ai sensi dell’art. 18 del </w:t>
      </w:r>
      <w:proofErr w:type="spellStart"/>
      <w:r w:rsidRPr="00442CDA">
        <w:rPr>
          <w:rFonts w:asciiTheme="minorHAnsi" w:hAnsiTheme="minorHAnsi" w:cs="Calibri"/>
          <w:sz w:val="22"/>
        </w:rPr>
        <w:t>d.p.r.</w:t>
      </w:r>
      <w:proofErr w:type="spellEnd"/>
      <w:r w:rsidRPr="00442CDA">
        <w:rPr>
          <w:rFonts w:asciiTheme="minorHAnsi" w:hAnsiTheme="minorHAnsi" w:cs="Calibri"/>
          <w:sz w:val="22"/>
        </w:rPr>
        <w:t xml:space="preserve"> 28 dicembre 2000, n. 445;</w:t>
      </w:r>
    </w:p>
    <w:p w14:paraId="13273E35" w14:textId="77777777" w:rsidR="006553D3" w:rsidRPr="00442CDA" w:rsidRDefault="006553D3" w:rsidP="006553D3">
      <w:pPr>
        <w:pStyle w:val="Paragrafoelenco"/>
        <w:numPr>
          <w:ilvl w:val="0"/>
          <w:numId w:val="19"/>
        </w:numPr>
        <w:ind w:left="851" w:hanging="425"/>
        <w:rPr>
          <w:rFonts w:asciiTheme="minorHAnsi" w:hAnsiTheme="minorHAnsi" w:cs="Calibri"/>
          <w:sz w:val="22"/>
        </w:rPr>
      </w:pPr>
      <w:proofErr w:type="gramStart"/>
      <w:r w:rsidRPr="00442CDA">
        <w:rPr>
          <w:rFonts w:asciiTheme="minorHAnsi" w:hAnsiTheme="minorHAnsi" w:cs="Calibri"/>
          <w:bCs/>
          <w:sz w:val="22"/>
        </w:rPr>
        <w:t>documento</w:t>
      </w:r>
      <w:proofErr w:type="gramEnd"/>
      <w:r w:rsidRPr="00442CDA">
        <w:rPr>
          <w:rFonts w:asciiTheme="minorHAnsi" w:hAnsiTheme="minorHAnsi" w:cs="Calibri"/>
          <w:bCs/>
          <w:sz w:val="22"/>
        </w:rPr>
        <w:t xml:space="preserve"> informatico, ai sensi dell’art. 1, </w:t>
      </w:r>
      <w:proofErr w:type="spellStart"/>
      <w:r w:rsidRPr="00442CDA">
        <w:rPr>
          <w:rFonts w:asciiTheme="minorHAnsi" w:hAnsiTheme="minorHAnsi" w:cs="Calibri"/>
          <w:bCs/>
          <w:sz w:val="22"/>
        </w:rPr>
        <w:t>lett</w:t>
      </w:r>
      <w:proofErr w:type="spellEnd"/>
      <w:r w:rsidRPr="00442CDA">
        <w:rPr>
          <w:rFonts w:asciiTheme="minorHAnsi" w:hAnsiTheme="minorHAnsi" w:cs="Calibri"/>
          <w:bCs/>
          <w:sz w:val="22"/>
        </w:rPr>
        <w:t>. p) del d.lgs. 7 marzo 2005 n. 82 sottoscritto con firma digitale dal soggetto in possesso dei poteri necessari per impegnare il garante;</w:t>
      </w:r>
    </w:p>
    <w:p w14:paraId="450F2B32" w14:textId="5127FB1E" w:rsidR="00C02545" w:rsidRPr="00FF2AE0" w:rsidRDefault="006553D3" w:rsidP="00FF2AE0">
      <w:pPr>
        <w:pStyle w:val="Paragrafoelenco"/>
        <w:numPr>
          <w:ilvl w:val="0"/>
          <w:numId w:val="19"/>
        </w:numPr>
        <w:ind w:left="851" w:hanging="425"/>
        <w:rPr>
          <w:rFonts w:asciiTheme="minorHAnsi" w:hAnsiTheme="minorHAnsi" w:cs="Calibri"/>
          <w:sz w:val="22"/>
        </w:rPr>
      </w:pPr>
      <w:proofErr w:type="gramStart"/>
      <w:r w:rsidRPr="00442CDA">
        <w:rPr>
          <w:rFonts w:asciiTheme="minorHAnsi" w:hAnsiTheme="minorHAnsi" w:cs="Calibri"/>
          <w:bCs/>
          <w:sz w:val="22"/>
        </w:rPr>
        <w:t>copia</w:t>
      </w:r>
      <w:proofErr w:type="gramEnd"/>
      <w:r w:rsidRPr="00442CDA">
        <w:rPr>
          <w:rFonts w:asciiTheme="minorHAnsi" w:hAnsiTheme="minorHAnsi" w:cs="Calibri"/>
          <w:bCs/>
          <w:sz w:val="22"/>
        </w:rPr>
        <w:t xml:space="preserve">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05D987E4" w14:textId="77777777" w:rsidR="00FF2AE0" w:rsidRPr="00FF2AE0" w:rsidRDefault="00FF2AE0" w:rsidP="00FF2AE0">
      <w:pPr>
        <w:pStyle w:val="Paragrafoelenco"/>
        <w:ind w:left="851"/>
        <w:rPr>
          <w:rFonts w:asciiTheme="minorHAnsi" w:hAnsiTheme="minorHAnsi" w:cs="Calibri"/>
          <w:sz w:val="22"/>
        </w:rPr>
      </w:pPr>
    </w:p>
    <w:p w14:paraId="71F8E791" w14:textId="77777777" w:rsidR="006553D3" w:rsidRPr="00C02545" w:rsidRDefault="006553D3" w:rsidP="006553D3">
      <w:pPr>
        <w:pStyle w:val="Standard"/>
        <w:spacing w:line="240" w:lineRule="auto"/>
        <w:jc w:val="both"/>
        <w:rPr>
          <w:rFonts w:asciiTheme="minorHAnsi" w:hAnsiTheme="minorHAnsi" w:cstheme="minorHAnsi"/>
          <w:bCs/>
          <w:szCs w:val="24"/>
        </w:rPr>
      </w:pPr>
      <w:r w:rsidRPr="00C02545">
        <w:rPr>
          <w:rFonts w:asciiTheme="minorHAnsi" w:hAnsiTheme="minorHAnsi" w:cstheme="minorHAnsi"/>
          <w:bCs/>
          <w:szCs w:val="24"/>
        </w:rPr>
        <w:t>La fidejussione deve essere altresì corredata da una dichiarazione sostitutiva di atto notorio del fideiussore che attesti il potere di impegnare con la sottoscrizione la società fideiussore nei confronti della stazione appaltante.</w:t>
      </w:r>
    </w:p>
    <w:p w14:paraId="74D88DAC"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32C0042F"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 xml:space="preserve">L’importo della garanzia e del suo eventuale rinnovo </w:t>
      </w:r>
      <w:r w:rsidRPr="00442CDA">
        <w:rPr>
          <w:rFonts w:asciiTheme="minorHAnsi" w:hAnsiTheme="minorHAnsi" w:cs="Calibri"/>
          <w:b/>
          <w:sz w:val="22"/>
        </w:rPr>
        <w:t>è ridotto</w:t>
      </w:r>
      <w:r w:rsidRPr="00442CDA">
        <w:rPr>
          <w:rFonts w:asciiTheme="minorHAnsi" w:hAnsiTheme="minorHAnsi" w:cs="Calibri"/>
          <w:sz w:val="22"/>
        </w:rPr>
        <w:t xml:space="preserve"> secondo le misure e le modalità di cui all’art. 93, comma 7 del Codice.</w:t>
      </w:r>
    </w:p>
    <w:p w14:paraId="0B6D4CEE"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Per fruire di dette riduzioni il concorrente segnala e documenta nell’offerta il possesso dei relativi requisiti fornendo copia dei certificati posseduti.</w:t>
      </w:r>
    </w:p>
    <w:p w14:paraId="7B2CEF5E"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In caso di partecipazione in forma associata, la riduzione del 50% per il possesso della certificazione del sistema di qualità di cui all’articolo 93, comma 7, si ottiene:</w:t>
      </w:r>
    </w:p>
    <w:p w14:paraId="05E7F019" w14:textId="77777777" w:rsidR="007C162A" w:rsidRDefault="006553D3" w:rsidP="00B65700">
      <w:pPr>
        <w:numPr>
          <w:ilvl w:val="1"/>
          <w:numId w:val="56"/>
        </w:numPr>
        <w:rPr>
          <w:rFonts w:asciiTheme="minorHAnsi" w:hAnsiTheme="minorHAnsi" w:cs="Calibri"/>
          <w:sz w:val="22"/>
        </w:rPr>
      </w:pPr>
      <w:proofErr w:type="gramStart"/>
      <w:r w:rsidRPr="00442CDA">
        <w:rPr>
          <w:rFonts w:asciiTheme="minorHAnsi" w:hAnsiTheme="minorHAnsi" w:cs="Calibri"/>
          <w:sz w:val="22"/>
        </w:rPr>
        <w:t>in</w:t>
      </w:r>
      <w:proofErr w:type="gramEnd"/>
      <w:r w:rsidRPr="00442CDA">
        <w:rPr>
          <w:rFonts w:asciiTheme="minorHAnsi" w:hAnsiTheme="minorHAnsi" w:cs="Calibri"/>
          <w:sz w:val="22"/>
        </w:rPr>
        <w:t xml:space="preserve"> caso di partecipazione dei soggetti di cui all’art.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d), e), f), g), del Codice solo se tutte le imprese che costituiscono il raggruppamento, consorzio ordinario o GEIE, o tutte le imprese retiste che partecipano alla gara siano in possesso della predetta certificazione;</w:t>
      </w:r>
    </w:p>
    <w:p w14:paraId="2DF2A7CE" w14:textId="77777777" w:rsidR="006553D3" w:rsidRPr="007C162A" w:rsidRDefault="006553D3" w:rsidP="00B65700">
      <w:pPr>
        <w:numPr>
          <w:ilvl w:val="1"/>
          <w:numId w:val="56"/>
        </w:numPr>
        <w:rPr>
          <w:rFonts w:asciiTheme="minorHAnsi" w:hAnsiTheme="minorHAnsi" w:cs="Calibri"/>
          <w:sz w:val="22"/>
        </w:rPr>
      </w:pPr>
      <w:proofErr w:type="gramStart"/>
      <w:r w:rsidRPr="007C162A">
        <w:rPr>
          <w:rFonts w:asciiTheme="minorHAnsi" w:hAnsiTheme="minorHAnsi" w:cs="Calibri"/>
          <w:sz w:val="22"/>
        </w:rPr>
        <w:t>in</w:t>
      </w:r>
      <w:proofErr w:type="gramEnd"/>
      <w:r w:rsidRPr="007C162A">
        <w:rPr>
          <w:rFonts w:asciiTheme="minorHAnsi" w:hAnsiTheme="minorHAnsi" w:cs="Calibri"/>
          <w:sz w:val="22"/>
        </w:rPr>
        <w:t xml:space="preserve"> caso di partecipazione in consorzio di cui all’art. 45, comma 2, </w:t>
      </w:r>
      <w:proofErr w:type="spellStart"/>
      <w:r w:rsidRPr="007C162A">
        <w:rPr>
          <w:rFonts w:asciiTheme="minorHAnsi" w:hAnsiTheme="minorHAnsi" w:cs="Calibri"/>
          <w:sz w:val="22"/>
        </w:rPr>
        <w:t>lett</w:t>
      </w:r>
      <w:proofErr w:type="spellEnd"/>
      <w:r w:rsidRPr="007C162A">
        <w:rPr>
          <w:rFonts w:asciiTheme="minorHAnsi" w:hAnsiTheme="minorHAnsi" w:cs="Calibri"/>
          <w:sz w:val="22"/>
        </w:rPr>
        <w:t>. b) e c) del Codice, solo se la predetta certificazione sia posseduta dal consorzio e/o dalle consorziate.</w:t>
      </w:r>
    </w:p>
    <w:p w14:paraId="511C5091"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 xml:space="preserve">Le altre riduzioni previste dall’art. 93, comma 7, del Codice si ottengono nel caso di possesso da parte di una sola associata oppure, per i consorzi di cui all’art. 45, comma 2,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b) e c) del Codice, da parte del consorzio e/o delle consorziate.</w:t>
      </w:r>
    </w:p>
    <w:p w14:paraId="464BB67F"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442CDA">
        <w:rPr>
          <w:rFonts w:asciiTheme="minorHAnsi" w:hAnsiTheme="minorHAnsi" w:cs="Calibri"/>
          <w:bCs/>
          <w:sz w:val="22"/>
        </w:rPr>
        <w:t xml:space="preserve"> 82/2005, </w:t>
      </w:r>
      <w:r w:rsidRPr="00442CDA">
        <w:rPr>
          <w:rFonts w:asciiTheme="minorHAnsi" w:hAnsiTheme="minorHAnsi" w:cs="Calibri"/>
          <w:sz w:val="22"/>
        </w:rPr>
        <w:t>la data e l’ora di formazione del documento informatico sono opponibili ai terzi se apposte in conformità alle regole tecniche sulla validazione (es.: marcatura temporale).</w:t>
      </w:r>
    </w:p>
    <w:p w14:paraId="61A50E96" w14:textId="77777777" w:rsidR="006553D3" w:rsidRPr="00442CDA" w:rsidRDefault="006553D3" w:rsidP="006553D3">
      <w:pPr>
        <w:rPr>
          <w:rFonts w:asciiTheme="minorHAnsi" w:hAnsiTheme="minorHAnsi" w:cs="Calibri"/>
          <w:sz w:val="22"/>
        </w:rPr>
      </w:pPr>
      <w:r w:rsidRPr="00442CDA">
        <w:rPr>
          <w:rFonts w:asciiTheme="minorHAnsi" w:hAnsiTheme="minorHAnsi" w:cs="Calibri"/>
          <w:sz w:val="22"/>
        </w:rPr>
        <w:t xml:space="preserve">È sanabile, altresì, la presentazione di una garanzia di valore inferiore o priva di una o più caratteristiche tra quelle sopra indicate (intestazione solo ad alcuni partecipanti al RTI, carenza delle clausole obbligatorie, etc.). </w:t>
      </w:r>
    </w:p>
    <w:p w14:paraId="142D7247" w14:textId="77777777" w:rsidR="004814A4" w:rsidRDefault="006553D3" w:rsidP="004814A4">
      <w:pPr>
        <w:rPr>
          <w:rFonts w:asciiTheme="minorHAnsi" w:hAnsiTheme="minorHAnsi" w:cs="Calibri"/>
          <w:sz w:val="22"/>
        </w:rPr>
      </w:pPr>
      <w:r w:rsidRPr="00442CDA">
        <w:rPr>
          <w:rFonts w:asciiTheme="minorHAnsi" w:hAnsiTheme="minorHAnsi" w:cs="Calibri"/>
          <w:sz w:val="22"/>
        </w:rPr>
        <w:t xml:space="preserve">Non è sanabile - e quindi è causa di esclusione - la sottoscrizione della garanzia provvisoria da parte di un soggetto non legittimato a rilasciare la garanzia o non autorizzato ad impegnare il garante. </w:t>
      </w:r>
    </w:p>
    <w:p w14:paraId="2E85C2D8" w14:textId="77777777" w:rsidR="004814A4" w:rsidRDefault="004814A4" w:rsidP="004814A4">
      <w:pPr>
        <w:rPr>
          <w:rFonts w:asciiTheme="minorHAnsi" w:hAnsiTheme="minorHAnsi" w:cstheme="minorHAnsi"/>
          <w:bCs/>
          <w:color w:val="FF0000"/>
        </w:rPr>
      </w:pPr>
    </w:p>
    <w:p w14:paraId="5C90A305" w14:textId="77777777" w:rsidR="0062322D" w:rsidRPr="00C02545" w:rsidRDefault="0062322D" w:rsidP="0062322D">
      <w:pPr>
        <w:pStyle w:val="Standard"/>
        <w:spacing w:line="240" w:lineRule="auto"/>
        <w:jc w:val="both"/>
        <w:rPr>
          <w:rFonts w:asciiTheme="minorHAnsi" w:hAnsiTheme="minorHAnsi" w:cstheme="minorHAnsi"/>
          <w:bCs/>
        </w:rPr>
      </w:pPr>
      <w:r w:rsidRPr="00C02545">
        <w:rPr>
          <w:rFonts w:asciiTheme="minorHAnsi" w:hAnsiTheme="minorHAnsi" w:cstheme="minorHAnsi"/>
          <w:bCs/>
        </w:rPr>
        <w:t>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14:paraId="33CAECC1" w14:textId="6918C213" w:rsidR="0062322D" w:rsidRPr="00C02545" w:rsidRDefault="007C162A" w:rsidP="0062322D">
      <w:pPr>
        <w:pStyle w:val="Standard"/>
        <w:spacing w:line="240" w:lineRule="auto"/>
        <w:jc w:val="both"/>
        <w:rPr>
          <w:rFonts w:asciiTheme="minorHAnsi" w:hAnsiTheme="minorHAnsi" w:cstheme="minorHAnsi"/>
        </w:rPr>
      </w:pPr>
      <w:r w:rsidRPr="00C02545">
        <w:rPr>
          <w:rFonts w:asciiTheme="minorHAnsi" w:hAnsiTheme="minorHAnsi" w:cstheme="minorHAnsi"/>
          <w:b/>
          <w:bCs/>
        </w:rPr>
        <w:t>1</w:t>
      </w:r>
      <w:r w:rsidR="002574A0" w:rsidRPr="00C02545">
        <w:rPr>
          <w:rFonts w:asciiTheme="minorHAnsi" w:hAnsiTheme="minorHAnsi" w:cstheme="minorHAnsi"/>
          <w:b/>
          <w:bCs/>
        </w:rPr>
        <w:t>3</w:t>
      </w:r>
      <w:r w:rsidR="00CE7D27">
        <w:rPr>
          <w:rFonts w:asciiTheme="minorHAnsi" w:hAnsiTheme="minorHAnsi" w:cstheme="minorHAnsi"/>
          <w:b/>
          <w:bCs/>
        </w:rPr>
        <w:t>.7</w:t>
      </w:r>
      <w:r w:rsidR="0062322D" w:rsidRPr="00C02545">
        <w:rPr>
          <w:rFonts w:asciiTheme="minorHAnsi" w:hAnsiTheme="minorHAnsi" w:cstheme="minorHAnsi"/>
          <w:b/>
          <w:bCs/>
        </w:rPr>
        <w:t xml:space="preserve"> l’IMPEGNO di un fideiussore</w:t>
      </w:r>
      <w:r w:rsidR="0062322D" w:rsidRPr="00C02545">
        <w:rPr>
          <w:rFonts w:asciiTheme="minorHAnsi" w:hAnsiTheme="minorHAnsi" w:cstheme="minorHAnsi"/>
          <w:bCs/>
        </w:rPr>
        <w:t xml:space="preserve"> individuato tra i soggetti di cui all’art. 93 comma 3 del Codice </w:t>
      </w:r>
      <w:r w:rsidR="0062322D" w:rsidRPr="00C02545">
        <w:rPr>
          <w:rFonts w:asciiTheme="minorHAnsi" w:hAnsiTheme="minorHAnsi" w:cstheme="minorHAnsi"/>
          <w:b/>
          <w:bCs/>
        </w:rPr>
        <w:t>a rilasciare la cauzione definitiva per l’esecuzione del contratto, di cui all’articolo 103 del Codice, qualora l’offerente risultasse affidatario</w:t>
      </w:r>
      <w:r w:rsidR="0062322D" w:rsidRPr="00C02545">
        <w:rPr>
          <w:rFonts w:asciiTheme="minorHAnsi" w:hAnsiTheme="minorHAnsi" w:cstheme="minorHAnsi"/>
          <w:bCs/>
        </w:rPr>
        <w:t>.</w:t>
      </w:r>
    </w:p>
    <w:p w14:paraId="0AE97E36" w14:textId="77777777" w:rsidR="0062322D" w:rsidRPr="00C02545" w:rsidRDefault="0062322D" w:rsidP="0062322D">
      <w:pPr>
        <w:pStyle w:val="Standard"/>
        <w:jc w:val="both"/>
        <w:rPr>
          <w:rFonts w:asciiTheme="minorHAnsi" w:hAnsiTheme="minorHAnsi" w:cstheme="minorHAnsi"/>
          <w:bCs/>
        </w:rPr>
      </w:pPr>
      <w:r w:rsidRPr="00C02545">
        <w:rPr>
          <w:rFonts w:asciiTheme="minorHAnsi" w:hAnsiTheme="minorHAnsi" w:cstheme="minorHAnsi"/>
          <w:bCs/>
        </w:rPr>
        <w:t>Si evidenzia che:</w:t>
      </w:r>
    </w:p>
    <w:p w14:paraId="3A9B85C8" w14:textId="77777777" w:rsidR="0062322D" w:rsidRPr="00C02545" w:rsidRDefault="0062322D" w:rsidP="00C6016B">
      <w:pPr>
        <w:pStyle w:val="Standard"/>
        <w:widowControl w:val="0"/>
        <w:numPr>
          <w:ilvl w:val="0"/>
          <w:numId w:val="47"/>
        </w:numPr>
        <w:spacing w:after="0" w:line="240" w:lineRule="auto"/>
        <w:jc w:val="both"/>
        <w:rPr>
          <w:rFonts w:asciiTheme="minorHAnsi" w:hAnsiTheme="minorHAnsi" w:cstheme="minorHAnsi"/>
          <w:bCs/>
        </w:rPr>
      </w:pPr>
      <w:proofErr w:type="gramStart"/>
      <w:r w:rsidRPr="00C02545">
        <w:rPr>
          <w:rFonts w:asciiTheme="minorHAnsi" w:hAnsiTheme="minorHAnsi" w:cstheme="minorHAnsi"/>
          <w:bCs/>
        </w:rPr>
        <w:t>nel</w:t>
      </w:r>
      <w:proofErr w:type="gramEnd"/>
      <w:r w:rsidRPr="00C02545">
        <w:rPr>
          <w:rFonts w:asciiTheme="minorHAnsi" w:hAnsiTheme="minorHAnsi" w:cstheme="minorHAnsi"/>
          <w:bCs/>
        </w:rPr>
        <w:t xml:space="preserve"> caso in cui l’offerente presenti la fideiussione di cui al punto </w:t>
      </w:r>
      <w:r w:rsidR="007C162A" w:rsidRPr="00C02545">
        <w:rPr>
          <w:rFonts w:asciiTheme="minorHAnsi" w:hAnsiTheme="minorHAnsi" w:cstheme="minorHAnsi"/>
          <w:bCs/>
        </w:rPr>
        <w:t>1</w:t>
      </w:r>
      <w:r w:rsidR="002574A0" w:rsidRPr="00C02545">
        <w:rPr>
          <w:rFonts w:asciiTheme="minorHAnsi" w:hAnsiTheme="minorHAnsi" w:cstheme="minorHAnsi"/>
          <w:bCs/>
        </w:rPr>
        <w:t>3</w:t>
      </w:r>
      <w:r w:rsidRPr="00C02545">
        <w:rPr>
          <w:rFonts w:asciiTheme="minorHAnsi" w:hAnsiTheme="minorHAnsi" w:cstheme="minorHAnsi"/>
          <w:bCs/>
        </w:rPr>
        <w:t>.</w:t>
      </w:r>
      <w:r w:rsidR="007C162A" w:rsidRPr="00C02545">
        <w:rPr>
          <w:rFonts w:asciiTheme="minorHAnsi" w:hAnsiTheme="minorHAnsi" w:cstheme="minorHAnsi"/>
          <w:bCs/>
        </w:rPr>
        <w:t>5</w:t>
      </w:r>
      <w:r w:rsidR="00D747E0" w:rsidRPr="00C02545">
        <w:rPr>
          <w:rFonts w:asciiTheme="minorHAnsi" w:hAnsiTheme="minorHAnsi" w:cstheme="minorHAnsi"/>
          <w:bCs/>
        </w:rPr>
        <w:t>.c</w:t>
      </w:r>
      <w:r w:rsidRPr="00C02545">
        <w:rPr>
          <w:rFonts w:asciiTheme="minorHAnsi" w:hAnsiTheme="minorHAnsi" w:cstheme="minorHAnsi"/>
          <w:bCs/>
        </w:rPr>
        <w:t xml:space="preserve"> (fideiussione bancaria o assicurativa), l’impegno può già fare parte integrante del contenuto della fideiussione di cui al punto </w:t>
      </w:r>
      <w:r w:rsidR="00D747E0" w:rsidRPr="00C02545">
        <w:rPr>
          <w:rFonts w:asciiTheme="minorHAnsi" w:hAnsiTheme="minorHAnsi" w:cstheme="minorHAnsi"/>
          <w:bCs/>
        </w:rPr>
        <w:t>1</w:t>
      </w:r>
      <w:r w:rsidR="002574A0" w:rsidRPr="00C02545">
        <w:rPr>
          <w:rFonts w:asciiTheme="minorHAnsi" w:hAnsiTheme="minorHAnsi" w:cstheme="minorHAnsi"/>
          <w:bCs/>
        </w:rPr>
        <w:t>3</w:t>
      </w:r>
      <w:r w:rsidRPr="00C02545">
        <w:rPr>
          <w:rFonts w:asciiTheme="minorHAnsi" w:hAnsiTheme="minorHAnsi" w:cstheme="minorHAnsi"/>
          <w:bCs/>
        </w:rPr>
        <w:t>.</w:t>
      </w:r>
      <w:r w:rsidR="00D747E0" w:rsidRPr="00C02545">
        <w:rPr>
          <w:rFonts w:asciiTheme="minorHAnsi" w:hAnsiTheme="minorHAnsi" w:cstheme="minorHAnsi"/>
          <w:bCs/>
        </w:rPr>
        <w:t>5</w:t>
      </w:r>
    </w:p>
    <w:p w14:paraId="7B680AEA" w14:textId="75DA3907" w:rsidR="0062322D" w:rsidRDefault="0062322D" w:rsidP="00C6016B">
      <w:pPr>
        <w:pStyle w:val="Standard"/>
        <w:widowControl w:val="0"/>
        <w:numPr>
          <w:ilvl w:val="0"/>
          <w:numId w:val="46"/>
        </w:numPr>
        <w:spacing w:after="0" w:line="240" w:lineRule="auto"/>
        <w:jc w:val="both"/>
        <w:rPr>
          <w:rFonts w:asciiTheme="minorHAnsi" w:hAnsiTheme="minorHAnsi" w:cstheme="minorHAnsi"/>
          <w:bCs/>
        </w:rPr>
      </w:pPr>
      <w:proofErr w:type="gramStart"/>
      <w:r w:rsidRPr="00C02545">
        <w:rPr>
          <w:rFonts w:asciiTheme="minorHAnsi" w:hAnsiTheme="minorHAnsi" w:cstheme="minorHAnsi"/>
          <w:bCs/>
        </w:rPr>
        <w:t>nel</w:t>
      </w:r>
      <w:proofErr w:type="gramEnd"/>
      <w:r w:rsidRPr="00C02545">
        <w:rPr>
          <w:rFonts w:asciiTheme="minorHAnsi" w:hAnsiTheme="minorHAnsi" w:cstheme="minorHAnsi"/>
          <w:bCs/>
        </w:rPr>
        <w:t xml:space="preserve"> caso in cui l’offerente abbia costituito cauzione secondo le modalità di cui al punto </w:t>
      </w:r>
      <w:r w:rsidR="00D747E0" w:rsidRPr="00C02545">
        <w:rPr>
          <w:rFonts w:asciiTheme="minorHAnsi" w:hAnsiTheme="minorHAnsi" w:cstheme="minorHAnsi"/>
          <w:bCs/>
        </w:rPr>
        <w:t>1</w:t>
      </w:r>
      <w:r w:rsidR="002574A0" w:rsidRPr="00C02545">
        <w:rPr>
          <w:rFonts w:asciiTheme="minorHAnsi" w:hAnsiTheme="minorHAnsi" w:cstheme="minorHAnsi"/>
          <w:bCs/>
        </w:rPr>
        <w:t>3</w:t>
      </w:r>
      <w:r w:rsidR="00D747E0" w:rsidRPr="00C02545">
        <w:rPr>
          <w:rFonts w:asciiTheme="minorHAnsi" w:hAnsiTheme="minorHAnsi" w:cstheme="minorHAnsi"/>
          <w:bCs/>
        </w:rPr>
        <w:t>.5.a) e</w:t>
      </w:r>
      <w:r w:rsidR="00CE7D27">
        <w:rPr>
          <w:rFonts w:asciiTheme="minorHAnsi" w:hAnsiTheme="minorHAnsi" w:cstheme="minorHAnsi"/>
          <w:bCs/>
        </w:rPr>
        <w:t xml:space="preserve"> </w:t>
      </w:r>
      <w:r w:rsidR="00D747E0" w:rsidRPr="00C02545">
        <w:rPr>
          <w:rFonts w:asciiTheme="minorHAnsi" w:hAnsiTheme="minorHAnsi" w:cstheme="minorHAnsi"/>
          <w:bCs/>
        </w:rPr>
        <w:t>1</w:t>
      </w:r>
      <w:r w:rsidR="002574A0" w:rsidRPr="00C02545">
        <w:rPr>
          <w:rFonts w:asciiTheme="minorHAnsi" w:hAnsiTheme="minorHAnsi" w:cstheme="minorHAnsi"/>
          <w:bCs/>
        </w:rPr>
        <w:t>3</w:t>
      </w:r>
      <w:r w:rsidRPr="00C02545">
        <w:rPr>
          <w:rFonts w:asciiTheme="minorHAnsi" w:hAnsiTheme="minorHAnsi" w:cstheme="minorHAnsi"/>
          <w:bCs/>
        </w:rPr>
        <w:t>.</w:t>
      </w:r>
      <w:r w:rsidR="00D747E0" w:rsidRPr="00C02545">
        <w:rPr>
          <w:rFonts w:asciiTheme="minorHAnsi" w:hAnsiTheme="minorHAnsi" w:cstheme="minorHAnsi"/>
          <w:bCs/>
        </w:rPr>
        <w:t>5</w:t>
      </w:r>
      <w:r w:rsidRPr="00C02545">
        <w:rPr>
          <w:rFonts w:asciiTheme="minorHAnsi" w:hAnsiTheme="minorHAnsi" w:cstheme="minorHAnsi"/>
          <w:bCs/>
        </w:rPr>
        <w:t>.</w:t>
      </w:r>
      <w:r w:rsidR="00D747E0" w:rsidRPr="00C02545">
        <w:rPr>
          <w:rFonts w:asciiTheme="minorHAnsi" w:hAnsiTheme="minorHAnsi" w:cstheme="minorHAnsi"/>
          <w:bCs/>
        </w:rPr>
        <w:t>b)</w:t>
      </w:r>
      <w:r w:rsidRPr="00C02545">
        <w:rPr>
          <w:rFonts w:asciiTheme="minorHAnsi" w:hAnsiTheme="minorHAnsi" w:cstheme="minorHAnsi"/>
          <w:bCs/>
        </w:rPr>
        <w:t xml:space="preserve"> (</w:t>
      </w:r>
      <w:r w:rsidR="00D747E0" w:rsidRPr="00C02545">
        <w:rPr>
          <w:rFonts w:asciiTheme="minorHAnsi" w:hAnsiTheme="minorHAnsi" w:cstheme="minorHAnsi"/>
          <w:bCs/>
        </w:rPr>
        <w:t xml:space="preserve">titoli, assegno, </w:t>
      </w:r>
      <w:r w:rsidRPr="00C02545">
        <w:rPr>
          <w:rFonts w:asciiTheme="minorHAnsi" w:hAnsiTheme="minorHAnsi" w:cstheme="minorHAnsi"/>
          <w:bCs/>
        </w:rPr>
        <w:t>deposito in contanti</w:t>
      </w:r>
      <w:r w:rsidR="00D747E0" w:rsidRPr="00C02545">
        <w:rPr>
          <w:rFonts w:asciiTheme="minorHAnsi" w:hAnsiTheme="minorHAnsi" w:cstheme="minorHAnsi"/>
          <w:bCs/>
        </w:rPr>
        <w:t>, bonifico</w:t>
      </w:r>
      <w:r w:rsidRPr="00C02545">
        <w:rPr>
          <w:rFonts w:asciiTheme="minorHAnsi" w:hAnsiTheme="minorHAnsi" w:cstheme="minorHAnsi"/>
          <w:bCs/>
        </w:rPr>
        <w:t>) l’operatore economico deve, separatamente, produrre un ulteriore documento contenente impegno di un fideiussore a rilasciare la garanzia di cui all’art. 103 del Codice per l’esecuzione del contratto considerato che tale cauzione non contiene alcun impegno.</w:t>
      </w:r>
    </w:p>
    <w:p w14:paraId="4E05E881" w14:textId="77777777" w:rsidR="00215A3F" w:rsidRDefault="00215A3F" w:rsidP="00215A3F">
      <w:pPr>
        <w:pStyle w:val="Standard"/>
        <w:widowControl w:val="0"/>
        <w:spacing w:after="0" w:line="240" w:lineRule="auto"/>
        <w:jc w:val="both"/>
        <w:rPr>
          <w:rFonts w:asciiTheme="minorHAnsi" w:hAnsiTheme="minorHAnsi" w:cstheme="minorHAnsi"/>
          <w:bCs/>
        </w:rPr>
      </w:pPr>
    </w:p>
    <w:p w14:paraId="70AEB0E8" w14:textId="4EF2811C" w:rsidR="00215A3F" w:rsidRPr="007A34F1" w:rsidRDefault="00215A3F" w:rsidP="00215A3F">
      <w:pPr>
        <w:pStyle w:val="Standard"/>
        <w:tabs>
          <w:tab w:val="left" w:pos="720"/>
        </w:tabs>
        <w:spacing w:line="240" w:lineRule="atLeast"/>
        <w:jc w:val="both"/>
        <w:rPr>
          <w:rFonts w:asciiTheme="minorHAnsi" w:hAnsiTheme="minorHAnsi" w:cstheme="minorHAnsi"/>
          <w:b/>
        </w:rPr>
      </w:pPr>
      <w:r w:rsidRPr="007A34F1">
        <w:rPr>
          <w:rFonts w:asciiTheme="minorHAnsi" w:hAnsiTheme="minorHAnsi" w:cstheme="minorHAnsi"/>
          <w:b/>
        </w:rPr>
        <w:t>13.8. PASSOE</w:t>
      </w:r>
    </w:p>
    <w:p w14:paraId="3D0ADC92" w14:textId="7C265861" w:rsidR="00215A3F" w:rsidRPr="00215A3F" w:rsidRDefault="007A34F1" w:rsidP="00215A3F">
      <w:pPr>
        <w:rPr>
          <w:rFonts w:asciiTheme="minorHAnsi" w:hAnsiTheme="minorHAnsi" w:cs="Arial"/>
          <w:bCs/>
          <w:noProof/>
          <w:sz w:val="22"/>
        </w:rPr>
      </w:pPr>
      <w:r>
        <w:rPr>
          <w:rFonts w:asciiTheme="minorHAnsi" w:hAnsiTheme="minorHAnsi" w:cs="Arial"/>
          <w:noProof/>
          <w:sz w:val="22"/>
        </w:rPr>
        <w:t>Non previsto.</w:t>
      </w:r>
    </w:p>
    <w:p w14:paraId="43815066" w14:textId="77777777" w:rsidR="00215A3F" w:rsidRDefault="00215A3F" w:rsidP="00215A3F">
      <w:pPr>
        <w:rPr>
          <w:rFonts w:ascii="Arial" w:hAnsi="Arial" w:cs="Arial"/>
          <w:bCs/>
          <w:noProof/>
        </w:rPr>
      </w:pPr>
    </w:p>
    <w:p w14:paraId="49A99143" w14:textId="695A190F" w:rsidR="00215A3F" w:rsidRDefault="00215A3F" w:rsidP="00215A3F">
      <w:pPr>
        <w:pStyle w:val="Standard"/>
        <w:tabs>
          <w:tab w:val="left" w:pos="720"/>
        </w:tabs>
        <w:spacing w:line="240" w:lineRule="atLeast"/>
        <w:jc w:val="both"/>
        <w:rPr>
          <w:rFonts w:asciiTheme="minorHAnsi" w:hAnsiTheme="minorHAnsi" w:cstheme="minorHAnsi"/>
          <w:b/>
        </w:rPr>
      </w:pPr>
      <w:r w:rsidRPr="00C02545">
        <w:rPr>
          <w:rFonts w:asciiTheme="minorHAnsi" w:hAnsiTheme="minorHAnsi" w:cstheme="minorHAnsi"/>
          <w:b/>
        </w:rPr>
        <w:t>13.</w:t>
      </w:r>
      <w:r>
        <w:rPr>
          <w:rFonts w:asciiTheme="minorHAnsi" w:hAnsiTheme="minorHAnsi" w:cstheme="minorHAnsi"/>
          <w:b/>
        </w:rPr>
        <w:t>9</w:t>
      </w:r>
      <w:r w:rsidRPr="00C02545">
        <w:rPr>
          <w:rFonts w:asciiTheme="minorHAnsi" w:hAnsiTheme="minorHAnsi" w:cstheme="minorHAnsi"/>
          <w:b/>
        </w:rPr>
        <w:t xml:space="preserve">. </w:t>
      </w:r>
      <w:r>
        <w:rPr>
          <w:rFonts w:asciiTheme="minorHAnsi" w:hAnsiTheme="minorHAnsi" w:cstheme="minorHAnsi"/>
          <w:b/>
        </w:rPr>
        <w:t>RICEVUTA PAGAMEN</w:t>
      </w:r>
      <w:r w:rsidR="005E7A4C">
        <w:rPr>
          <w:rFonts w:asciiTheme="minorHAnsi" w:hAnsiTheme="minorHAnsi" w:cstheme="minorHAnsi"/>
          <w:b/>
        </w:rPr>
        <w:t xml:space="preserve">TO CONTRIBUTO ANAC </w:t>
      </w:r>
    </w:p>
    <w:p w14:paraId="1B6D5FEE" w14:textId="09BB29BA" w:rsidR="00215A3F" w:rsidRDefault="005E7A4C" w:rsidP="00215A3F">
      <w:pPr>
        <w:pStyle w:val="Corpodeltesto2"/>
        <w:tabs>
          <w:tab w:val="left" w:pos="708"/>
        </w:tabs>
        <w:spacing w:after="0" w:line="276" w:lineRule="auto"/>
        <w:rPr>
          <w:rFonts w:asciiTheme="minorHAnsi" w:hAnsiTheme="minorHAnsi" w:cs="Arial"/>
          <w:noProof/>
          <w:sz w:val="22"/>
        </w:rPr>
      </w:pPr>
      <w:r>
        <w:rPr>
          <w:rFonts w:asciiTheme="minorHAnsi" w:hAnsiTheme="minorHAnsi" w:cs="Arial"/>
          <w:noProof/>
          <w:sz w:val="22"/>
        </w:rPr>
        <w:t>Non previsto.</w:t>
      </w:r>
    </w:p>
    <w:p w14:paraId="3BC9AD96" w14:textId="77777777" w:rsidR="00215A3F" w:rsidRPr="00215A3F" w:rsidRDefault="00215A3F" w:rsidP="00215A3F">
      <w:pPr>
        <w:pStyle w:val="Corpodeltesto2"/>
        <w:tabs>
          <w:tab w:val="left" w:pos="708"/>
        </w:tabs>
        <w:spacing w:after="0" w:line="276" w:lineRule="auto"/>
        <w:rPr>
          <w:rFonts w:asciiTheme="minorHAnsi" w:hAnsiTheme="minorHAnsi" w:cs="Arial"/>
          <w:noProof/>
          <w:sz w:val="22"/>
        </w:rPr>
      </w:pPr>
    </w:p>
    <w:p w14:paraId="4956829A" w14:textId="3A48C97D" w:rsidR="0062322D" w:rsidRDefault="00D747E0" w:rsidP="0062322D">
      <w:pPr>
        <w:pStyle w:val="Standard"/>
        <w:tabs>
          <w:tab w:val="left" w:pos="720"/>
        </w:tabs>
        <w:spacing w:line="240" w:lineRule="atLeast"/>
        <w:jc w:val="both"/>
        <w:rPr>
          <w:rFonts w:asciiTheme="minorHAnsi" w:hAnsiTheme="minorHAnsi" w:cstheme="minorHAnsi"/>
          <w:b/>
        </w:rPr>
      </w:pPr>
      <w:r w:rsidRPr="00C02545">
        <w:rPr>
          <w:rFonts w:asciiTheme="minorHAnsi" w:hAnsiTheme="minorHAnsi" w:cstheme="minorHAnsi"/>
          <w:b/>
        </w:rPr>
        <w:t>1</w:t>
      </w:r>
      <w:r w:rsidR="002574A0" w:rsidRPr="00C02545">
        <w:rPr>
          <w:rFonts w:asciiTheme="minorHAnsi" w:hAnsiTheme="minorHAnsi" w:cstheme="minorHAnsi"/>
          <w:b/>
        </w:rPr>
        <w:t>3</w:t>
      </w:r>
      <w:r w:rsidRPr="00C02545">
        <w:rPr>
          <w:rFonts w:asciiTheme="minorHAnsi" w:hAnsiTheme="minorHAnsi" w:cstheme="minorHAnsi"/>
          <w:b/>
        </w:rPr>
        <w:t>.</w:t>
      </w:r>
      <w:r w:rsidR="00215A3F">
        <w:rPr>
          <w:rFonts w:asciiTheme="minorHAnsi" w:hAnsiTheme="minorHAnsi" w:cstheme="minorHAnsi"/>
          <w:b/>
        </w:rPr>
        <w:t>10</w:t>
      </w:r>
      <w:r w:rsidRPr="00C02545">
        <w:rPr>
          <w:rFonts w:asciiTheme="minorHAnsi" w:hAnsiTheme="minorHAnsi" w:cstheme="minorHAnsi"/>
          <w:b/>
        </w:rPr>
        <w:t>.</w:t>
      </w:r>
      <w:r w:rsidR="0062322D" w:rsidRPr="00C02545">
        <w:rPr>
          <w:rFonts w:asciiTheme="minorHAnsi" w:hAnsiTheme="minorHAnsi" w:cstheme="minorHAnsi"/>
          <w:b/>
        </w:rPr>
        <w:t xml:space="preserve"> COMPROVA IMPOSTA DI BOLLO</w:t>
      </w:r>
    </w:p>
    <w:p w14:paraId="1A9E2682" w14:textId="40381761" w:rsidR="006B0F47" w:rsidRPr="006B0F47" w:rsidRDefault="006B0F47" w:rsidP="0062322D">
      <w:pPr>
        <w:pStyle w:val="Standard"/>
        <w:tabs>
          <w:tab w:val="left" w:pos="720"/>
        </w:tabs>
        <w:spacing w:line="240" w:lineRule="atLeast"/>
        <w:jc w:val="both"/>
        <w:rPr>
          <w:rFonts w:asciiTheme="minorHAnsi" w:hAnsiTheme="minorHAnsi" w:cstheme="minorHAnsi"/>
        </w:rPr>
      </w:pPr>
      <w:r w:rsidRPr="006B0F47">
        <w:rPr>
          <w:rFonts w:asciiTheme="minorHAnsi" w:hAnsiTheme="minorHAnsi" w:cstheme="minorHAnsi"/>
        </w:rPr>
        <w:t>Non previsto.</w:t>
      </w:r>
    </w:p>
    <w:p w14:paraId="3B6FCB1E" w14:textId="77777777" w:rsidR="002B049E" w:rsidRPr="00C02545" w:rsidRDefault="002B049E" w:rsidP="0062322D">
      <w:pPr>
        <w:pStyle w:val="Standard"/>
        <w:tabs>
          <w:tab w:val="left" w:pos="720"/>
        </w:tabs>
        <w:spacing w:after="0" w:line="240" w:lineRule="auto"/>
        <w:jc w:val="both"/>
        <w:rPr>
          <w:rFonts w:asciiTheme="minorHAnsi" w:hAnsiTheme="minorHAnsi" w:cstheme="minorHAnsi"/>
        </w:rPr>
      </w:pPr>
    </w:p>
    <w:p w14:paraId="4AD005D4" w14:textId="50A7671A" w:rsidR="0062322D" w:rsidRDefault="006B0F47" w:rsidP="0079201C">
      <w:pPr>
        <w:pStyle w:val="Standard"/>
        <w:tabs>
          <w:tab w:val="left" w:pos="720"/>
        </w:tabs>
        <w:spacing w:line="240" w:lineRule="atLeast"/>
        <w:jc w:val="both"/>
        <w:rPr>
          <w:rFonts w:asciiTheme="minorHAnsi" w:hAnsiTheme="minorHAnsi" w:cstheme="minorHAnsi"/>
          <w:b/>
          <w:u w:val="single"/>
        </w:rPr>
      </w:pPr>
      <w:r>
        <w:rPr>
          <w:rFonts w:asciiTheme="minorHAnsi" w:hAnsiTheme="minorHAnsi" w:cstheme="minorHAnsi"/>
          <w:b/>
          <w:u w:val="single"/>
        </w:rPr>
        <w:t>Si evidenzi</w:t>
      </w:r>
      <w:r w:rsidR="003E74C4">
        <w:rPr>
          <w:rFonts w:asciiTheme="minorHAnsi" w:hAnsiTheme="minorHAnsi" w:cstheme="minorHAnsi"/>
          <w:b/>
          <w:u w:val="single"/>
        </w:rPr>
        <w:t>a</w:t>
      </w:r>
      <w:r>
        <w:rPr>
          <w:rFonts w:asciiTheme="minorHAnsi" w:hAnsiTheme="minorHAnsi" w:cstheme="minorHAnsi"/>
          <w:b/>
          <w:u w:val="single"/>
        </w:rPr>
        <w:t xml:space="preserve"> che n</w:t>
      </w:r>
      <w:r w:rsidR="002B049E" w:rsidRPr="00C02545">
        <w:rPr>
          <w:rFonts w:asciiTheme="minorHAnsi" w:hAnsiTheme="minorHAnsi" w:cstheme="minorHAnsi"/>
          <w:b/>
          <w:u w:val="single"/>
        </w:rPr>
        <w:t>essun elemento riconducibile all’offerta economica dovrà essere contenuto nella documentazione amministrativa</w:t>
      </w:r>
      <w:r>
        <w:rPr>
          <w:rFonts w:asciiTheme="minorHAnsi" w:hAnsiTheme="minorHAnsi" w:cstheme="minorHAnsi"/>
          <w:b/>
          <w:u w:val="single"/>
        </w:rPr>
        <w:t xml:space="preserve">, pena </w:t>
      </w:r>
      <w:r w:rsidR="003E74C4">
        <w:rPr>
          <w:rFonts w:asciiTheme="minorHAnsi" w:hAnsiTheme="minorHAnsi" w:cstheme="minorHAnsi"/>
          <w:b/>
          <w:u w:val="single"/>
        </w:rPr>
        <w:t>l’</w:t>
      </w:r>
      <w:r>
        <w:rPr>
          <w:rFonts w:asciiTheme="minorHAnsi" w:hAnsiTheme="minorHAnsi" w:cstheme="minorHAnsi"/>
          <w:b/>
          <w:u w:val="single"/>
        </w:rPr>
        <w:t>esclusione</w:t>
      </w:r>
      <w:r w:rsidR="002B049E" w:rsidRPr="00C02545">
        <w:rPr>
          <w:rFonts w:asciiTheme="minorHAnsi" w:hAnsiTheme="minorHAnsi" w:cstheme="minorHAnsi"/>
          <w:b/>
          <w:u w:val="single"/>
        </w:rPr>
        <w:t>.</w:t>
      </w:r>
    </w:p>
    <w:p w14:paraId="412B3500" w14:textId="77777777" w:rsidR="003E74C4" w:rsidRDefault="003E74C4" w:rsidP="0079201C">
      <w:pPr>
        <w:pStyle w:val="Standard"/>
        <w:tabs>
          <w:tab w:val="left" w:pos="720"/>
        </w:tabs>
        <w:spacing w:line="240" w:lineRule="atLeast"/>
        <w:jc w:val="both"/>
        <w:rPr>
          <w:rFonts w:asciiTheme="minorHAnsi" w:hAnsiTheme="minorHAnsi" w:cstheme="minorHAnsi"/>
          <w:b/>
          <w:u w:val="single"/>
        </w:rPr>
      </w:pPr>
    </w:p>
    <w:p w14:paraId="297C7E3E" w14:textId="77777777" w:rsidR="00333C56" w:rsidRPr="00C02545" w:rsidRDefault="00F25EDE" w:rsidP="00FF2AE0">
      <w:pPr>
        <w:pStyle w:val="Titolo2"/>
        <w:numPr>
          <w:ilvl w:val="0"/>
          <w:numId w:val="69"/>
        </w:numPr>
        <w:spacing w:before="0" w:after="0"/>
        <w:ind w:left="357" w:hanging="357"/>
        <w:jc w:val="left"/>
        <w:rPr>
          <w:rFonts w:asciiTheme="minorHAnsi" w:hAnsiTheme="minorHAnsi"/>
          <w:sz w:val="22"/>
          <w:szCs w:val="22"/>
        </w:rPr>
      </w:pPr>
      <w:bookmarkStart w:id="3258" w:name="_Toc504566802"/>
      <w:bookmarkStart w:id="3259" w:name="_Toc407013507"/>
      <w:bookmarkStart w:id="3260" w:name="_Toc406754183"/>
      <w:bookmarkStart w:id="3261" w:name="_Toc406058382"/>
      <w:bookmarkStart w:id="3262" w:name="_Toc514838987"/>
      <w:bookmarkEnd w:id="3258"/>
      <w:bookmarkEnd w:id="3259"/>
      <w:bookmarkEnd w:id="3260"/>
      <w:bookmarkEnd w:id="3261"/>
      <w:r w:rsidRPr="00C02545">
        <w:rPr>
          <w:rFonts w:asciiTheme="minorHAnsi" w:hAnsiTheme="minorHAnsi"/>
          <w:sz w:val="22"/>
          <w:szCs w:val="22"/>
        </w:rPr>
        <w:t>CONTENUTO OFFERTA TECNICA</w:t>
      </w:r>
      <w:bookmarkEnd w:id="3262"/>
    </w:p>
    <w:p w14:paraId="2803DD67" w14:textId="77777777" w:rsidR="00BC5885" w:rsidRDefault="00F25EDE">
      <w:pPr>
        <w:pStyle w:val="Corpotesto"/>
        <w:spacing w:line="278" w:lineRule="auto"/>
        <w:ind w:right="5"/>
        <w:rPr>
          <w:rFonts w:asciiTheme="minorHAnsi" w:hAnsiTheme="minorHAnsi"/>
          <w:sz w:val="22"/>
          <w:szCs w:val="22"/>
        </w:rPr>
      </w:pPr>
      <w:r w:rsidRPr="00442CDA">
        <w:rPr>
          <w:rFonts w:asciiTheme="minorHAnsi" w:hAnsiTheme="minorHAnsi"/>
          <w:sz w:val="22"/>
          <w:szCs w:val="22"/>
        </w:rPr>
        <w:t xml:space="preserve">Dovrà essere presentata </w:t>
      </w:r>
      <w:r w:rsidRPr="00563B0E">
        <w:rPr>
          <w:rFonts w:asciiTheme="minorHAnsi" w:hAnsiTheme="minorHAnsi"/>
          <w:sz w:val="22"/>
          <w:szCs w:val="22"/>
          <w:u w:val="single"/>
        </w:rPr>
        <w:t>un'offerta tecnica per ciascun lotto al quale l’impresa intende partecipare</w:t>
      </w:r>
      <w:r w:rsidRPr="00442CDA">
        <w:rPr>
          <w:rFonts w:asciiTheme="minorHAnsi" w:hAnsiTheme="minorHAnsi"/>
          <w:sz w:val="22"/>
          <w:szCs w:val="22"/>
        </w:rPr>
        <w:t xml:space="preserve">, firmata digitalmente dal titolare o legale rappresentante o procuratore fornito dei poteri necessari, del soggetto concorrente. </w:t>
      </w:r>
    </w:p>
    <w:p w14:paraId="375179D5" w14:textId="76ABD6A4" w:rsidR="00F31406" w:rsidRPr="00DA6805" w:rsidRDefault="00F25EDE">
      <w:pPr>
        <w:pStyle w:val="Corpotesto"/>
        <w:spacing w:line="278" w:lineRule="auto"/>
        <w:ind w:right="5"/>
        <w:rPr>
          <w:rFonts w:asciiTheme="minorHAnsi" w:hAnsiTheme="minorHAnsi"/>
          <w:sz w:val="22"/>
          <w:szCs w:val="22"/>
        </w:rPr>
      </w:pPr>
      <w:r w:rsidRPr="00DA6805">
        <w:rPr>
          <w:rFonts w:asciiTheme="minorHAnsi" w:hAnsiTheme="minorHAnsi"/>
          <w:sz w:val="22"/>
          <w:szCs w:val="22"/>
        </w:rPr>
        <w:t xml:space="preserve">L'offerta tecnica </w:t>
      </w:r>
      <w:r w:rsidR="000A7CD6" w:rsidRPr="00DA6805">
        <w:rPr>
          <w:rFonts w:asciiTheme="minorHAnsi" w:hAnsiTheme="minorHAnsi"/>
          <w:sz w:val="22"/>
          <w:szCs w:val="22"/>
        </w:rPr>
        <w:t>dovrà essere presentata mediante la compilazione dell’</w:t>
      </w:r>
      <w:r w:rsidR="000A7CD6" w:rsidRPr="00545C77">
        <w:rPr>
          <w:rFonts w:asciiTheme="minorHAnsi" w:hAnsiTheme="minorHAnsi"/>
          <w:b/>
          <w:sz w:val="22"/>
          <w:szCs w:val="22"/>
        </w:rPr>
        <w:t>Allegato 3</w:t>
      </w:r>
      <w:r w:rsidR="000A7CD6" w:rsidRPr="00DA6805">
        <w:rPr>
          <w:rFonts w:asciiTheme="minorHAnsi" w:hAnsiTheme="minorHAnsi"/>
          <w:sz w:val="22"/>
          <w:szCs w:val="22"/>
        </w:rPr>
        <w:t>, con le seguenti modalità:</w:t>
      </w:r>
    </w:p>
    <w:p w14:paraId="4BBBA9CF" w14:textId="77777777" w:rsidR="00A93261" w:rsidRPr="00DA6805" w:rsidRDefault="00F25EDE" w:rsidP="006C4FDD">
      <w:pPr>
        <w:pStyle w:val="Corpotesto"/>
        <w:numPr>
          <w:ilvl w:val="0"/>
          <w:numId w:val="26"/>
        </w:numPr>
        <w:spacing w:line="278" w:lineRule="auto"/>
        <w:ind w:right="5"/>
        <w:rPr>
          <w:rFonts w:asciiTheme="minorHAnsi" w:hAnsiTheme="minorHAnsi"/>
          <w:i/>
          <w:sz w:val="22"/>
          <w:szCs w:val="22"/>
        </w:rPr>
      </w:pPr>
      <w:r w:rsidRPr="00DA6805">
        <w:rPr>
          <w:rFonts w:asciiTheme="minorHAnsi" w:hAnsiTheme="minorHAnsi"/>
          <w:sz w:val="22"/>
          <w:szCs w:val="22"/>
        </w:rPr>
        <w:t xml:space="preserve"> </w:t>
      </w:r>
      <w:proofErr w:type="gramStart"/>
      <w:r w:rsidRPr="00DA6805">
        <w:rPr>
          <w:rFonts w:asciiTheme="minorHAnsi" w:hAnsiTheme="minorHAnsi"/>
          <w:sz w:val="22"/>
          <w:szCs w:val="22"/>
        </w:rPr>
        <w:t>una</w:t>
      </w:r>
      <w:proofErr w:type="gramEnd"/>
      <w:r w:rsidRPr="00DA6805">
        <w:rPr>
          <w:rFonts w:asciiTheme="minorHAnsi" w:hAnsiTheme="minorHAnsi"/>
          <w:sz w:val="22"/>
          <w:szCs w:val="22"/>
        </w:rPr>
        <w:t xml:space="preserve"> </w:t>
      </w:r>
      <w:r w:rsidR="004B1BE1" w:rsidRPr="00DA6805">
        <w:rPr>
          <w:rFonts w:asciiTheme="minorHAnsi" w:hAnsiTheme="minorHAnsi"/>
          <w:sz w:val="22"/>
          <w:szCs w:val="22"/>
        </w:rPr>
        <w:t>“</w:t>
      </w:r>
      <w:r w:rsidRPr="00DA6805">
        <w:rPr>
          <w:rFonts w:asciiTheme="minorHAnsi" w:hAnsiTheme="minorHAnsi"/>
          <w:i/>
          <w:sz w:val="22"/>
          <w:szCs w:val="22"/>
        </w:rPr>
        <w:t>Dichiarazione di accettazione integrale delle condizioni del capitolato speciale</w:t>
      </w:r>
      <w:r w:rsidR="004B1BE1" w:rsidRPr="00DA6805">
        <w:rPr>
          <w:rFonts w:asciiTheme="minorHAnsi" w:hAnsiTheme="minorHAnsi"/>
          <w:sz w:val="22"/>
          <w:szCs w:val="22"/>
        </w:rPr>
        <w:t>”</w:t>
      </w:r>
      <w:r w:rsidR="00A93261" w:rsidRPr="00DA6805">
        <w:rPr>
          <w:rFonts w:asciiTheme="minorHAnsi" w:hAnsiTheme="minorHAnsi"/>
          <w:sz w:val="22"/>
          <w:szCs w:val="22"/>
        </w:rPr>
        <w:t>;</w:t>
      </w:r>
    </w:p>
    <w:p w14:paraId="796E4456" w14:textId="77777777" w:rsidR="00F31406" w:rsidRPr="00DA6805" w:rsidRDefault="00F25EDE" w:rsidP="00A93261">
      <w:pPr>
        <w:pStyle w:val="Corpotesto"/>
        <w:spacing w:line="278" w:lineRule="auto"/>
        <w:ind w:left="720" w:right="5"/>
        <w:rPr>
          <w:rFonts w:asciiTheme="minorHAnsi" w:hAnsiTheme="minorHAnsi"/>
          <w:i/>
          <w:sz w:val="22"/>
          <w:szCs w:val="22"/>
        </w:rPr>
      </w:pPr>
      <w:proofErr w:type="gramStart"/>
      <w:r w:rsidRPr="00DA6805">
        <w:rPr>
          <w:rFonts w:asciiTheme="minorHAnsi" w:hAnsiTheme="minorHAnsi"/>
          <w:i/>
          <w:sz w:val="22"/>
          <w:szCs w:val="22"/>
        </w:rPr>
        <w:t>oppure</w:t>
      </w:r>
      <w:proofErr w:type="gramEnd"/>
    </w:p>
    <w:p w14:paraId="164084CA" w14:textId="3D9C9215" w:rsidR="00333C56" w:rsidRPr="00DA6805" w:rsidRDefault="00F25EDE" w:rsidP="00F31406">
      <w:pPr>
        <w:pStyle w:val="Corpotesto"/>
        <w:numPr>
          <w:ilvl w:val="0"/>
          <w:numId w:val="26"/>
        </w:numPr>
        <w:spacing w:line="278" w:lineRule="auto"/>
        <w:ind w:right="5"/>
        <w:rPr>
          <w:rFonts w:asciiTheme="minorHAnsi" w:hAnsiTheme="minorHAnsi"/>
          <w:sz w:val="22"/>
          <w:szCs w:val="22"/>
        </w:rPr>
      </w:pPr>
      <w:proofErr w:type="gramStart"/>
      <w:r w:rsidRPr="00DA6805">
        <w:rPr>
          <w:rFonts w:asciiTheme="minorHAnsi" w:hAnsiTheme="minorHAnsi"/>
          <w:sz w:val="22"/>
          <w:szCs w:val="22"/>
        </w:rPr>
        <w:t>indicazione</w:t>
      </w:r>
      <w:proofErr w:type="gramEnd"/>
      <w:r w:rsidRPr="00DA6805">
        <w:rPr>
          <w:rFonts w:asciiTheme="minorHAnsi" w:hAnsiTheme="minorHAnsi"/>
          <w:sz w:val="22"/>
          <w:szCs w:val="22"/>
        </w:rPr>
        <w:t xml:space="preserve"> delle eventuali varianti proposte, come da modulo predisposto dalla stazione appaltante </w:t>
      </w:r>
      <w:r w:rsidR="00BC5885" w:rsidRPr="00DA6805">
        <w:rPr>
          <w:rFonts w:asciiTheme="minorHAnsi" w:hAnsiTheme="minorHAnsi"/>
          <w:sz w:val="22"/>
          <w:szCs w:val="22"/>
        </w:rPr>
        <w:t>in relazione ai criteri indicati al successivo articolo 1</w:t>
      </w:r>
      <w:r w:rsidR="00B44C5E" w:rsidRPr="00DA6805">
        <w:rPr>
          <w:rFonts w:asciiTheme="minorHAnsi" w:hAnsiTheme="minorHAnsi"/>
          <w:sz w:val="22"/>
          <w:szCs w:val="22"/>
        </w:rPr>
        <w:t>6</w:t>
      </w:r>
      <w:r w:rsidRPr="00DA6805">
        <w:rPr>
          <w:rFonts w:asciiTheme="minorHAnsi" w:hAnsiTheme="minorHAnsi"/>
          <w:sz w:val="22"/>
          <w:szCs w:val="22"/>
        </w:rPr>
        <w:t>. Dovrà essere compilato un allegato per ogni lotto a cui si partecipa</w:t>
      </w:r>
      <w:r w:rsidR="000A7CD6" w:rsidRPr="00DA6805">
        <w:rPr>
          <w:rFonts w:asciiTheme="minorHAnsi" w:hAnsiTheme="minorHAnsi"/>
          <w:sz w:val="22"/>
          <w:szCs w:val="22"/>
        </w:rPr>
        <w:t xml:space="preserve"> </w:t>
      </w:r>
      <w:r w:rsidR="00BC5885" w:rsidRPr="00DA6805">
        <w:rPr>
          <w:rFonts w:asciiTheme="minorHAnsi" w:hAnsiTheme="minorHAnsi"/>
          <w:sz w:val="22"/>
          <w:szCs w:val="22"/>
        </w:rPr>
        <w:t>e inserito nell’apposito spazio, riferito al lotto di interesse, predisposto dalla Stazione Appaltante sulla piattaforma START</w:t>
      </w:r>
      <w:r w:rsidRPr="00DA6805">
        <w:rPr>
          <w:rFonts w:asciiTheme="minorHAnsi" w:hAnsiTheme="minorHAnsi"/>
          <w:sz w:val="22"/>
          <w:szCs w:val="22"/>
        </w:rPr>
        <w:t>.</w:t>
      </w:r>
    </w:p>
    <w:p w14:paraId="44330270" w14:textId="77777777" w:rsidR="00A93261" w:rsidRPr="00DA6805" w:rsidRDefault="00A93261" w:rsidP="00A93261">
      <w:pPr>
        <w:pStyle w:val="Corpotesto"/>
        <w:spacing w:line="278" w:lineRule="auto"/>
        <w:ind w:right="5"/>
        <w:rPr>
          <w:rFonts w:asciiTheme="minorHAnsi" w:hAnsiTheme="minorHAnsi"/>
          <w:sz w:val="22"/>
          <w:szCs w:val="22"/>
        </w:rPr>
      </w:pPr>
    </w:p>
    <w:p w14:paraId="73F16058" w14:textId="2BD1B011" w:rsidR="00A93261" w:rsidRPr="00DA6805" w:rsidRDefault="00A93261" w:rsidP="00A93261">
      <w:pPr>
        <w:pStyle w:val="Corpotesto"/>
        <w:spacing w:line="278" w:lineRule="auto"/>
        <w:ind w:right="5"/>
        <w:rPr>
          <w:rFonts w:asciiTheme="minorHAnsi" w:hAnsiTheme="minorHAnsi"/>
          <w:sz w:val="22"/>
          <w:szCs w:val="22"/>
        </w:rPr>
      </w:pPr>
      <w:r w:rsidRPr="00DA6805">
        <w:rPr>
          <w:rFonts w:asciiTheme="minorHAnsi" w:hAnsiTheme="minorHAnsi"/>
          <w:sz w:val="22"/>
          <w:szCs w:val="22"/>
        </w:rPr>
        <w:t>Dovrà essere presentata un</w:t>
      </w:r>
      <w:r w:rsidR="000A7CD6" w:rsidRPr="00DA6805">
        <w:rPr>
          <w:rFonts w:asciiTheme="minorHAnsi" w:hAnsiTheme="minorHAnsi"/>
          <w:sz w:val="22"/>
          <w:szCs w:val="22"/>
        </w:rPr>
        <w:t xml:space="preserve">’offerta tecnica </w:t>
      </w:r>
      <w:r w:rsidR="000A7CD6" w:rsidRPr="00CE5060">
        <w:rPr>
          <w:rFonts w:asciiTheme="minorHAnsi" w:hAnsiTheme="minorHAnsi"/>
          <w:sz w:val="22"/>
          <w:szCs w:val="22"/>
        </w:rPr>
        <w:t>(Allegato 3)</w:t>
      </w:r>
      <w:r w:rsidRPr="00CE5060">
        <w:rPr>
          <w:rFonts w:asciiTheme="minorHAnsi" w:hAnsiTheme="minorHAnsi"/>
          <w:sz w:val="22"/>
          <w:szCs w:val="22"/>
        </w:rPr>
        <w:t xml:space="preserve"> per</w:t>
      </w:r>
      <w:r w:rsidRPr="00DA6805">
        <w:rPr>
          <w:rFonts w:asciiTheme="minorHAnsi" w:hAnsiTheme="minorHAnsi"/>
          <w:sz w:val="22"/>
          <w:szCs w:val="22"/>
        </w:rPr>
        <w:t xml:space="preserve"> ogni lotto a cui si partecipa; i documenti </w:t>
      </w:r>
      <w:r w:rsidRPr="00DA6805">
        <w:rPr>
          <w:rFonts w:asciiTheme="minorHAnsi" w:hAnsiTheme="minorHAnsi"/>
          <w:sz w:val="22"/>
          <w:szCs w:val="22"/>
        </w:rPr>
        <w:lastRenderedPageBreak/>
        <w:t>andranno inseriti nell’apposito spazio “Offerta tecnica” riferito al lotto di interesse, predisposto dalla Stazione Appaltante sulla piattaforma START.</w:t>
      </w:r>
    </w:p>
    <w:p w14:paraId="0E0A121F" w14:textId="77777777" w:rsidR="00A93261" w:rsidRPr="00DA6805" w:rsidRDefault="00A93261">
      <w:pPr>
        <w:tabs>
          <w:tab w:val="left" w:pos="426"/>
        </w:tabs>
        <w:rPr>
          <w:rFonts w:asciiTheme="minorHAnsi" w:hAnsiTheme="minorHAnsi" w:cs="Calibri"/>
          <w:sz w:val="22"/>
        </w:rPr>
      </w:pPr>
    </w:p>
    <w:p w14:paraId="3365F65F" w14:textId="265C3B1E" w:rsidR="00333C56" w:rsidRPr="00DA6805" w:rsidRDefault="00F25EDE">
      <w:pPr>
        <w:tabs>
          <w:tab w:val="left" w:pos="426"/>
        </w:tabs>
        <w:rPr>
          <w:rFonts w:asciiTheme="minorHAnsi" w:hAnsiTheme="minorHAnsi" w:cs="Calibri"/>
          <w:sz w:val="22"/>
        </w:rPr>
      </w:pPr>
      <w:r w:rsidRPr="00DA6805">
        <w:rPr>
          <w:rFonts w:asciiTheme="minorHAnsi" w:hAnsiTheme="minorHAnsi" w:cs="Calibri"/>
          <w:sz w:val="22"/>
        </w:rPr>
        <w:t xml:space="preserve">L’offerta tecnica deve essere sottoscritta digitalmente dal legale rappresentante del concorrente o da un suo procuratore. </w:t>
      </w:r>
    </w:p>
    <w:p w14:paraId="69A95C72" w14:textId="77777777" w:rsidR="00563B0E" w:rsidRDefault="00563B0E">
      <w:pPr>
        <w:tabs>
          <w:tab w:val="left" w:pos="426"/>
        </w:tabs>
        <w:rPr>
          <w:rFonts w:asciiTheme="minorHAnsi" w:hAnsiTheme="minorHAnsi" w:cs="Calibri"/>
          <w:sz w:val="22"/>
        </w:rPr>
      </w:pPr>
    </w:p>
    <w:p w14:paraId="214C7BA0" w14:textId="77777777" w:rsidR="00563B0E" w:rsidRPr="00C02545" w:rsidRDefault="00563B0E" w:rsidP="00563B0E">
      <w:pPr>
        <w:pStyle w:val="Standard"/>
        <w:widowControl w:val="0"/>
        <w:spacing w:after="0" w:line="240" w:lineRule="auto"/>
        <w:jc w:val="both"/>
        <w:rPr>
          <w:rFonts w:asciiTheme="minorHAnsi" w:hAnsiTheme="minorHAnsi" w:cstheme="minorHAnsi"/>
          <w:bCs/>
          <w:szCs w:val="24"/>
        </w:rPr>
      </w:pPr>
      <w:r w:rsidRPr="00C02545">
        <w:rPr>
          <w:rFonts w:asciiTheme="minorHAnsi" w:hAnsiTheme="minorHAnsi" w:cstheme="minorHAnsi"/>
          <w:bCs/>
          <w:szCs w:val="24"/>
        </w:rPr>
        <w:t xml:space="preserve">Nel caso di offerta presentata da un </w:t>
      </w:r>
      <w:r w:rsidRPr="00C02545">
        <w:rPr>
          <w:rFonts w:asciiTheme="minorHAnsi" w:hAnsiTheme="minorHAnsi" w:cstheme="minorHAnsi"/>
          <w:b/>
          <w:bCs/>
          <w:szCs w:val="24"/>
        </w:rPr>
        <w:t>Raggruppamento temporaneo di concorrenti, Consorzio ordinario di concorrenti, GEIE non ancora costituiti</w:t>
      </w:r>
      <w:r w:rsidRPr="00C02545">
        <w:rPr>
          <w:rFonts w:asciiTheme="minorHAnsi" w:hAnsiTheme="minorHAnsi" w:cstheme="minorHAnsi"/>
          <w:bCs/>
          <w:szCs w:val="24"/>
        </w:rPr>
        <w:t>, l’</w:t>
      </w:r>
      <w:r w:rsidRPr="00C02545">
        <w:rPr>
          <w:rFonts w:asciiTheme="minorHAnsi" w:hAnsiTheme="minorHAnsi" w:cstheme="minorHAnsi"/>
          <w:bCs/>
          <w:i/>
          <w:iCs/>
          <w:szCs w:val="24"/>
        </w:rPr>
        <w:t xml:space="preserve">offerta tecnica </w:t>
      </w:r>
      <w:r w:rsidRPr="00C02545">
        <w:rPr>
          <w:rFonts w:asciiTheme="minorHAnsi" w:hAnsiTheme="minorHAnsi" w:cstheme="minorHAnsi"/>
          <w:bCs/>
          <w:szCs w:val="24"/>
        </w:rPr>
        <w:t>deve essere sottoscritta con firma digitale da tutti i soggetti che costituiranno il raggruppamento temporaneo di concorrenti, Consorzio ordinario di concorrenti, GEIE.</w:t>
      </w:r>
    </w:p>
    <w:p w14:paraId="0E2F666B" w14:textId="77777777" w:rsidR="00563B0E" w:rsidRPr="00C02545" w:rsidRDefault="00563B0E" w:rsidP="00563B0E">
      <w:pPr>
        <w:pStyle w:val="Standard"/>
        <w:widowControl w:val="0"/>
        <w:spacing w:after="0" w:line="240" w:lineRule="auto"/>
        <w:jc w:val="both"/>
        <w:rPr>
          <w:rFonts w:asciiTheme="minorHAnsi" w:hAnsiTheme="minorHAnsi" w:cstheme="minorHAnsi"/>
          <w:szCs w:val="24"/>
        </w:rPr>
      </w:pPr>
    </w:p>
    <w:p w14:paraId="4B78E0AD" w14:textId="75EA99ED" w:rsidR="00563B0E" w:rsidRDefault="00563B0E" w:rsidP="00B44C5E">
      <w:pPr>
        <w:pStyle w:val="Standard"/>
        <w:widowControl w:val="0"/>
        <w:spacing w:after="0" w:line="240" w:lineRule="auto"/>
        <w:jc w:val="both"/>
        <w:rPr>
          <w:rFonts w:asciiTheme="minorHAnsi" w:hAnsiTheme="minorHAnsi" w:cstheme="minorHAnsi"/>
          <w:szCs w:val="24"/>
        </w:rPr>
      </w:pPr>
      <w:r w:rsidRPr="00C02545">
        <w:rPr>
          <w:rFonts w:asciiTheme="minorHAnsi" w:hAnsiTheme="minorHAnsi" w:cstheme="minorHAnsi"/>
          <w:szCs w:val="24"/>
        </w:rPr>
        <w:t xml:space="preserve">Nel caso </w:t>
      </w:r>
      <w:r w:rsidRPr="00C02545">
        <w:rPr>
          <w:rFonts w:asciiTheme="minorHAnsi" w:hAnsiTheme="minorHAnsi" w:cstheme="minorHAnsi"/>
          <w:b/>
          <w:szCs w:val="24"/>
        </w:rPr>
        <w:t>di Raggruppamento temporaneo di concorrenti, Consorzio ordinario di concorrenti, GEIE</w:t>
      </w:r>
      <w:r w:rsidR="005842EF">
        <w:rPr>
          <w:rFonts w:asciiTheme="minorHAnsi" w:hAnsiTheme="minorHAnsi" w:cstheme="minorHAnsi"/>
          <w:b/>
          <w:szCs w:val="24"/>
        </w:rPr>
        <w:t xml:space="preserve"> </w:t>
      </w:r>
      <w:r w:rsidRPr="00C02545">
        <w:rPr>
          <w:rFonts w:asciiTheme="minorHAnsi" w:hAnsiTheme="minorHAnsi" w:cstheme="minorHAnsi"/>
          <w:b/>
          <w:bCs/>
          <w:szCs w:val="24"/>
        </w:rPr>
        <w:t>già costituiti</w:t>
      </w:r>
      <w:r w:rsidRPr="00C02545">
        <w:rPr>
          <w:rFonts w:asciiTheme="minorHAnsi" w:hAnsiTheme="minorHAnsi" w:cstheme="minorHAnsi"/>
          <w:szCs w:val="24"/>
        </w:rPr>
        <w:t xml:space="preserve">, per i quali sussiste comunque l’obbligo di produrre </w:t>
      </w:r>
      <w:r w:rsidRPr="00C02545">
        <w:rPr>
          <w:rFonts w:asciiTheme="minorHAnsi" w:hAnsiTheme="minorHAnsi" w:cstheme="minorHAnsi"/>
          <w:b/>
          <w:bCs/>
          <w:szCs w:val="24"/>
        </w:rPr>
        <w:t>l’atto costitutivo</w:t>
      </w:r>
      <w:r w:rsidR="005842EF">
        <w:rPr>
          <w:rFonts w:asciiTheme="minorHAnsi" w:hAnsiTheme="minorHAnsi" w:cstheme="minorHAnsi"/>
          <w:bCs/>
          <w:szCs w:val="24"/>
        </w:rPr>
        <w:t xml:space="preserve"> </w:t>
      </w:r>
      <w:r w:rsidR="005842EF" w:rsidRPr="00570E73">
        <w:rPr>
          <w:rFonts w:asciiTheme="minorHAnsi" w:hAnsiTheme="minorHAnsi" w:cstheme="minorHAnsi"/>
          <w:bCs/>
          <w:szCs w:val="24"/>
        </w:rPr>
        <w:t xml:space="preserve">e di coassicurazione, nel qual caso sussiste comunque l’obbligo di presentare la delega di cui al successivo punto 15.3, </w:t>
      </w:r>
      <w:r w:rsidRPr="00570E73">
        <w:rPr>
          <w:rFonts w:asciiTheme="minorHAnsi" w:hAnsiTheme="minorHAnsi" w:cstheme="minorHAnsi"/>
          <w:szCs w:val="24"/>
        </w:rPr>
        <w:t>l’</w:t>
      </w:r>
      <w:r w:rsidRPr="00570E73">
        <w:rPr>
          <w:rFonts w:asciiTheme="minorHAnsi" w:hAnsiTheme="minorHAnsi" w:cstheme="minorHAnsi"/>
          <w:i/>
          <w:iCs/>
          <w:szCs w:val="24"/>
        </w:rPr>
        <w:t>offerta</w:t>
      </w:r>
      <w:r w:rsidRPr="00C02545">
        <w:rPr>
          <w:rFonts w:asciiTheme="minorHAnsi" w:hAnsiTheme="minorHAnsi" w:cstheme="minorHAnsi"/>
          <w:i/>
          <w:iCs/>
          <w:szCs w:val="24"/>
        </w:rPr>
        <w:t xml:space="preserve"> tecnica </w:t>
      </w:r>
      <w:r w:rsidRPr="00C02545">
        <w:rPr>
          <w:rFonts w:asciiTheme="minorHAnsi" w:hAnsiTheme="minorHAnsi" w:cstheme="minorHAnsi"/>
          <w:szCs w:val="24"/>
        </w:rPr>
        <w:t>può essere sottoscritta con firma digitale dal solo soggetto indicato quale mandatario.</w:t>
      </w:r>
    </w:p>
    <w:p w14:paraId="01AE5AF7" w14:textId="77777777" w:rsidR="00545C77" w:rsidRDefault="00545C77" w:rsidP="00B44C5E">
      <w:pPr>
        <w:pStyle w:val="Standard"/>
        <w:widowControl w:val="0"/>
        <w:spacing w:after="0" w:line="240" w:lineRule="auto"/>
        <w:jc w:val="both"/>
        <w:rPr>
          <w:rFonts w:asciiTheme="minorHAnsi" w:hAnsiTheme="minorHAnsi" w:cstheme="minorHAnsi"/>
          <w:szCs w:val="24"/>
        </w:rPr>
      </w:pPr>
    </w:p>
    <w:p w14:paraId="77502376" w14:textId="359AE26D" w:rsidR="00563B0E" w:rsidRDefault="00F25EDE" w:rsidP="006B0F47">
      <w:pPr>
        <w:pStyle w:val="Titolo2"/>
        <w:numPr>
          <w:ilvl w:val="0"/>
          <w:numId w:val="69"/>
        </w:numPr>
        <w:spacing w:before="0" w:after="0"/>
        <w:ind w:left="357" w:hanging="357"/>
        <w:rPr>
          <w:rFonts w:asciiTheme="minorHAnsi" w:hAnsiTheme="minorHAnsi"/>
          <w:sz w:val="22"/>
          <w:szCs w:val="22"/>
        </w:rPr>
      </w:pPr>
      <w:bookmarkStart w:id="3263" w:name="_Toc504566803"/>
      <w:bookmarkStart w:id="3264" w:name="_Toc483401270"/>
      <w:bookmarkStart w:id="3265" w:name="_Toc483325793"/>
      <w:bookmarkStart w:id="3266" w:name="_Toc483316490"/>
      <w:bookmarkStart w:id="3267" w:name="_Toc483316359"/>
      <w:bookmarkStart w:id="3268" w:name="_Toc483316227"/>
      <w:bookmarkStart w:id="3269" w:name="_Toc483316022"/>
      <w:bookmarkStart w:id="3270" w:name="_Toc483302401"/>
      <w:bookmarkStart w:id="3271" w:name="_Toc483233684"/>
      <w:bookmarkStart w:id="3272" w:name="_Toc482979724"/>
      <w:bookmarkStart w:id="3273" w:name="_Toc482979626"/>
      <w:bookmarkStart w:id="3274" w:name="_Toc482979528"/>
      <w:bookmarkStart w:id="3275" w:name="_Toc482979420"/>
      <w:bookmarkStart w:id="3276" w:name="_Toc482979311"/>
      <w:bookmarkStart w:id="3277" w:name="_Toc482979202"/>
      <w:bookmarkStart w:id="3278" w:name="_Toc482979091"/>
      <w:bookmarkStart w:id="3279" w:name="_Toc482978983"/>
      <w:bookmarkStart w:id="3280" w:name="_Toc482978874"/>
      <w:bookmarkStart w:id="3281" w:name="_Toc482959755"/>
      <w:bookmarkStart w:id="3282" w:name="_Toc482959645"/>
      <w:bookmarkStart w:id="3283" w:name="_Toc482959535"/>
      <w:bookmarkStart w:id="3284" w:name="_Toc482712747"/>
      <w:bookmarkStart w:id="3285" w:name="_Toc482641301"/>
      <w:bookmarkStart w:id="3286" w:name="_Toc482633124"/>
      <w:bookmarkStart w:id="3287" w:name="_Toc482352283"/>
      <w:bookmarkStart w:id="3288" w:name="_Toc482352193"/>
      <w:bookmarkStart w:id="3289" w:name="_Toc482352103"/>
      <w:bookmarkStart w:id="3290" w:name="_Toc482352013"/>
      <w:bookmarkStart w:id="3291" w:name="_Toc482102149"/>
      <w:bookmarkStart w:id="3292" w:name="_Toc482102055"/>
      <w:bookmarkStart w:id="3293" w:name="_Toc482101960"/>
      <w:bookmarkStart w:id="3294" w:name="_Toc482101865"/>
      <w:bookmarkStart w:id="3295" w:name="_Toc482101772"/>
      <w:bookmarkStart w:id="3296" w:name="_Toc482101597"/>
      <w:bookmarkStart w:id="3297" w:name="_Toc482101482"/>
      <w:bookmarkStart w:id="3298" w:name="_Toc482101345"/>
      <w:bookmarkStart w:id="3299" w:name="_Toc482100919"/>
      <w:bookmarkStart w:id="3300" w:name="_Toc482100762"/>
      <w:bookmarkStart w:id="3301" w:name="_Toc482099045"/>
      <w:bookmarkStart w:id="3302" w:name="_Toc482097943"/>
      <w:bookmarkStart w:id="3303" w:name="_Toc482097751"/>
      <w:bookmarkStart w:id="3304" w:name="_Toc482097662"/>
      <w:bookmarkStart w:id="3305" w:name="_Toc482097573"/>
      <w:bookmarkStart w:id="3306" w:name="_Toc482025749"/>
      <w:bookmarkStart w:id="3307" w:name="_Toc514838988"/>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sidRPr="00442CDA">
        <w:rPr>
          <w:rFonts w:asciiTheme="minorHAnsi" w:hAnsiTheme="minorHAnsi"/>
          <w:sz w:val="22"/>
          <w:szCs w:val="22"/>
        </w:rPr>
        <w:t xml:space="preserve">CONTENUTO </w:t>
      </w:r>
      <w:r w:rsidRPr="00B65700">
        <w:rPr>
          <w:rFonts w:asciiTheme="minorHAnsi" w:hAnsiTheme="minorHAnsi"/>
          <w:sz w:val="22"/>
          <w:szCs w:val="22"/>
        </w:rPr>
        <w:t>OFFERTA</w:t>
      </w:r>
      <w:r w:rsidR="00215A3F">
        <w:rPr>
          <w:rFonts w:asciiTheme="minorHAnsi" w:hAnsiTheme="minorHAnsi"/>
          <w:sz w:val="22"/>
          <w:szCs w:val="22"/>
        </w:rPr>
        <w:t xml:space="preserve"> </w:t>
      </w:r>
      <w:r w:rsidR="00761502" w:rsidRPr="00B65700">
        <w:rPr>
          <w:rFonts w:asciiTheme="minorHAnsi" w:hAnsiTheme="minorHAnsi"/>
          <w:sz w:val="22"/>
          <w:szCs w:val="22"/>
        </w:rPr>
        <w:t>BUSTA</w:t>
      </w:r>
      <w:r w:rsidR="00215A3F">
        <w:rPr>
          <w:rFonts w:asciiTheme="minorHAnsi" w:hAnsiTheme="minorHAnsi"/>
          <w:sz w:val="22"/>
          <w:szCs w:val="22"/>
        </w:rPr>
        <w:t xml:space="preserve"> </w:t>
      </w:r>
      <w:r w:rsidRPr="00442CDA">
        <w:rPr>
          <w:rFonts w:asciiTheme="minorHAnsi" w:hAnsiTheme="minorHAnsi"/>
          <w:sz w:val="22"/>
          <w:szCs w:val="22"/>
        </w:rPr>
        <w:t>ECONOMICA</w:t>
      </w:r>
      <w:bookmarkEnd w:id="3307"/>
    </w:p>
    <w:p w14:paraId="586D652B" w14:textId="77777777" w:rsidR="00761502" w:rsidRPr="00C02545" w:rsidRDefault="00761502" w:rsidP="00761502">
      <w:pPr>
        <w:pStyle w:val="Titolo2"/>
        <w:numPr>
          <w:ilvl w:val="0"/>
          <w:numId w:val="0"/>
        </w:numPr>
        <w:spacing w:before="0" w:after="0"/>
        <w:ind w:left="357"/>
        <w:rPr>
          <w:rFonts w:asciiTheme="minorHAnsi" w:hAnsiTheme="minorHAnsi"/>
          <w:sz w:val="22"/>
          <w:szCs w:val="22"/>
        </w:rPr>
      </w:pPr>
    </w:p>
    <w:p w14:paraId="77CF13D6" w14:textId="77777777" w:rsidR="00761502" w:rsidRPr="00C02545" w:rsidRDefault="004337D5" w:rsidP="004337D5">
      <w:pPr>
        <w:pStyle w:val="Titolo2"/>
        <w:numPr>
          <w:ilvl w:val="0"/>
          <w:numId w:val="0"/>
        </w:numPr>
        <w:spacing w:before="0" w:after="0"/>
        <w:rPr>
          <w:rFonts w:asciiTheme="minorHAnsi" w:hAnsiTheme="minorHAnsi"/>
          <w:caps w:val="0"/>
          <w:sz w:val="22"/>
          <w:szCs w:val="22"/>
        </w:rPr>
      </w:pPr>
      <w:bookmarkStart w:id="3308" w:name="_Toc514838989"/>
      <w:r w:rsidRPr="00C02545">
        <w:rPr>
          <w:rFonts w:asciiTheme="minorHAnsi" w:hAnsiTheme="minorHAnsi"/>
          <w:caps w:val="0"/>
          <w:sz w:val="22"/>
          <w:szCs w:val="22"/>
        </w:rPr>
        <w:t xml:space="preserve">15.1 </w:t>
      </w:r>
      <w:r w:rsidR="00761502" w:rsidRPr="00C02545">
        <w:rPr>
          <w:rFonts w:asciiTheme="minorHAnsi" w:hAnsiTheme="minorHAnsi"/>
          <w:caps w:val="0"/>
          <w:sz w:val="22"/>
          <w:szCs w:val="22"/>
        </w:rPr>
        <w:t>OFFERTA ECONOMICA</w:t>
      </w:r>
      <w:bookmarkEnd w:id="3308"/>
    </w:p>
    <w:p w14:paraId="5E38E430" w14:textId="191D2923" w:rsidR="00563B0E" w:rsidRPr="00C02545" w:rsidRDefault="00563B0E" w:rsidP="00761502">
      <w:pPr>
        <w:pStyle w:val="Titolo2"/>
        <w:numPr>
          <w:ilvl w:val="0"/>
          <w:numId w:val="0"/>
        </w:numPr>
        <w:spacing w:before="0" w:after="0"/>
        <w:ind w:left="360"/>
        <w:rPr>
          <w:rFonts w:asciiTheme="minorHAnsi" w:hAnsiTheme="minorHAnsi"/>
          <w:caps w:val="0"/>
          <w:sz w:val="22"/>
          <w:szCs w:val="22"/>
        </w:rPr>
      </w:pPr>
      <w:bookmarkStart w:id="3309" w:name="_Toc514837391"/>
      <w:bookmarkStart w:id="3310" w:name="_Toc514838990"/>
      <w:r w:rsidRPr="00C02545">
        <w:rPr>
          <w:rFonts w:asciiTheme="minorHAnsi" w:hAnsiTheme="minorHAnsi"/>
          <w:b w:val="0"/>
          <w:caps w:val="0"/>
          <w:sz w:val="22"/>
          <w:szCs w:val="22"/>
        </w:rPr>
        <w:t xml:space="preserve">Dovrà essere presentata </w:t>
      </w:r>
      <w:r w:rsidRPr="00C02545">
        <w:rPr>
          <w:rFonts w:asciiTheme="minorHAnsi" w:hAnsiTheme="minorHAnsi"/>
          <w:caps w:val="0"/>
          <w:sz w:val="22"/>
          <w:szCs w:val="22"/>
        </w:rPr>
        <w:t>un'offerta economica</w:t>
      </w:r>
      <w:r w:rsidR="005842EF">
        <w:rPr>
          <w:rFonts w:asciiTheme="minorHAnsi" w:hAnsiTheme="minorHAnsi"/>
          <w:caps w:val="0"/>
          <w:sz w:val="22"/>
          <w:szCs w:val="22"/>
        </w:rPr>
        <w:t xml:space="preserve"> </w:t>
      </w:r>
      <w:r w:rsidRPr="00C02545">
        <w:rPr>
          <w:rFonts w:asciiTheme="minorHAnsi" w:hAnsiTheme="minorHAnsi"/>
          <w:b w:val="0"/>
          <w:caps w:val="0"/>
          <w:sz w:val="22"/>
          <w:szCs w:val="22"/>
          <w:u w:val="single"/>
        </w:rPr>
        <w:t>per ciascun lotto al quale l’impresa intende partecipare</w:t>
      </w:r>
      <w:r w:rsidRPr="00C02545">
        <w:rPr>
          <w:rFonts w:asciiTheme="minorHAnsi" w:hAnsiTheme="minorHAnsi"/>
          <w:b w:val="0"/>
          <w:caps w:val="0"/>
          <w:sz w:val="22"/>
          <w:szCs w:val="22"/>
        </w:rPr>
        <w:t>.</w:t>
      </w:r>
      <w:bookmarkEnd w:id="3309"/>
      <w:bookmarkEnd w:id="3310"/>
    </w:p>
    <w:p w14:paraId="4796F18F" w14:textId="77777777" w:rsidR="00333C56" w:rsidRPr="00442CDA" w:rsidRDefault="00F25EDE" w:rsidP="008E4A07">
      <w:pPr>
        <w:pStyle w:val="Titolo2"/>
        <w:numPr>
          <w:ilvl w:val="0"/>
          <w:numId w:val="0"/>
        </w:numPr>
        <w:spacing w:before="0" w:after="0"/>
        <w:rPr>
          <w:rFonts w:asciiTheme="minorHAnsi" w:hAnsiTheme="minorHAnsi"/>
          <w:sz w:val="22"/>
          <w:szCs w:val="22"/>
        </w:rPr>
      </w:pPr>
      <w:bookmarkStart w:id="3311" w:name="_Toc505784232"/>
      <w:bookmarkStart w:id="3312" w:name="_Toc514837392"/>
      <w:bookmarkStart w:id="3313" w:name="_Toc514838991"/>
      <w:bookmarkEnd w:id="3311"/>
      <w:r w:rsidRPr="00C02545">
        <w:rPr>
          <w:rFonts w:asciiTheme="minorHAnsi" w:hAnsiTheme="minorHAnsi"/>
          <w:b w:val="0"/>
          <w:caps w:val="0"/>
          <w:sz w:val="22"/>
          <w:szCs w:val="22"/>
        </w:rPr>
        <w:t>L’offerta economica si presenta mediante la compilazione del modello “</w:t>
      </w:r>
      <w:proofErr w:type="spellStart"/>
      <w:r w:rsidRPr="00C02545">
        <w:rPr>
          <w:rFonts w:asciiTheme="minorHAnsi" w:hAnsiTheme="minorHAnsi"/>
          <w:b w:val="0"/>
          <w:caps w:val="0"/>
          <w:sz w:val="22"/>
          <w:szCs w:val="22"/>
        </w:rPr>
        <w:t>form</w:t>
      </w:r>
      <w:proofErr w:type="spellEnd"/>
      <w:r w:rsidR="008E4A07" w:rsidRPr="00C02545">
        <w:rPr>
          <w:rFonts w:asciiTheme="minorHAnsi" w:hAnsiTheme="minorHAnsi"/>
          <w:b w:val="0"/>
          <w:caps w:val="0"/>
          <w:sz w:val="22"/>
          <w:szCs w:val="22"/>
        </w:rPr>
        <w:t xml:space="preserve"> on line” generato dal sistema. </w:t>
      </w:r>
      <w:r w:rsidRPr="00442CDA">
        <w:rPr>
          <w:rFonts w:asciiTheme="minorHAnsi" w:hAnsiTheme="minorHAnsi"/>
          <w:b w:val="0"/>
          <w:caps w:val="0"/>
          <w:sz w:val="22"/>
          <w:szCs w:val="22"/>
        </w:rPr>
        <w:t>Dovrà essere presentata un'offerta per ciascun lotto al quale l'impresa intende partecipare.</w:t>
      </w:r>
      <w:bookmarkEnd w:id="3312"/>
      <w:bookmarkEnd w:id="3313"/>
    </w:p>
    <w:p w14:paraId="04BDD8EA" w14:textId="77777777" w:rsidR="00333C56" w:rsidRPr="00442CDA" w:rsidRDefault="00F25EDE">
      <w:pPr>
        <w:spacing w:before="1" w:line="252" w:lineRule="auto"/>
        <w:ind w:right="1328"/>
        <w:rPr>
          <w:rFonts w:asciiTheme="minorHAnsi" w:hAnsiTheme="minorHAnsi"/>
          <w:sz w:val="22"/>
        </w:rPr>
      </w:pPr>
      <w:r w:rsidRPr="00442CDA">
        <w:rPr>
          <w:rFonts w:asciiTheme="minorHAnsi" w:hAnsiTheme="minorHAnsi"/>
          <w:sz w:val="22"/>
        </w:rPr>
        <w:t>Per presentare l’offerta economica il fornitore dovrà:</w:t>
      </w:r>
    </w:p>
    <w:p w14:paraId="023733F2" w14:textId="77777777" w:rsidR="00333C56" w:rsidRPr="00442CDA" w:rsidRDefault="00F25EDE" w:rsidP="006B0F47">
      <w:pPr>
        <w:pStyle w:val="Paragrafoelenco"/>
        <w:widowControl w:val="0"/>
        <w:numPr>
          <w:ilvl w:val="2"/>
          <w:numId w:val="30"/>
        </w:numPr>
        <w:tabs>
          <w:tab w:val="left" w:pos="709"/>
        </w:tabs>
        <w:spacing w:before="1" w:line="240" w:lineRule="auto"/>
        <w:ind w:hanging="997"/>
        <w:jc w:val="left"/>
        <w:rPr>
          <w:rFonts w:asciiTheme="minorHAnsi" w:hAnsiTheme="minorHAnsi"/>
          <w:sz w:val="22"/>
        </w:rPr>
      </w:pPr>
      <w:r w:rsidRPr="00442CDA">
        <w:rPr>
          <w:rFonts w:asciiTheme="minorHAnsi" w:hAnsiTheme="minorHAnsi"/>
          <w:b/>
          <w:sz w:val="22"/>
        </w:rPr>
        <w:t xml:space="preserve">Accedere </w:t>
      </w:r>
      <w:r w:rsidRPr="00442CDA">
        <w:rPr>
          <w:rFonts w:asciiTheme="minorHAnsi" w:hAnsiTheme="minorHAnsi"/>
          <w:sz w:val="22"/>
        </w:rPr>
        <w:t>allo spazio dedicato alla gara sul sistema telematico;</w:t>
      </w:r>
    </w:p>
    <w:p w14:paraId="1AD08177" w14:textId="77777777" w:rsidR="00333C56" w:rsidRPr="00442CDA" w:rsidRDefault="00F25EDE" w:rsidP="006B0F47">
      <w:pPr>
        <w:pStyle w:val="Paragrafoelenco"/>
        <w:widowControl w:val="0"/>
        <w:numPr>
          <w:ilvl w:val="2"/>
          <w:numId w:val="30"/>
        </w:numPr>
        <w:tabs>
          <w:tab w:val="left" w:pos="709"/>
        </w:tabs>
        <w:spacing w:before="12" w:line="240" w:lineRule="auto"/>
        <w:ind w:hanging="997"/>
        <w:jc w:val="left"/>
        <w:rPr>
          <w:rFonts w:asciiTheme="minorHAnsi" w:hAnsiTheme="minorHAnsi"/>
          <w:sz w:val="22"/>
        </w:rPr>
      </w:pPr>
      <w:r w:rsidRPr="00442CDA">
        <w:rPr>
          <w:rFonts w:asciiTheme="minorHAnsi" w:hAnsiTheme="minorHAnsi"/>
          <w:b/>
          <w:sz w:val="22"/>
        </w:rPr>
        <w:t xml:space="preserve">Compilare </w:t>
      </w:r>
      <w:r w:rsidRPr="00442CDA">
        <w:rPr>
          <w:rFonts w:asciiTheme="minorHAnsi" w:hAnsiTheme="minorHAnsi"/>
          <w:sz w:val="22"/>
        </w:rPr>
        <w:t xml:space="preserve">il </w:t>
      </w:r>
      <w:proofErr w:type="spellStart"/>
      <w:r w:rsidRPr="00442CDA">
        <w:rPr>
          <w:rFonts w:asciiTheme="minorHAnsi" w:hAnsiTheme="minorHAnsi"/>
          <w:sz w:val="22"/>
        </w:rPr>
        <w:t>form</w:t>
      </w:r>
      <w:proofErr w:type="spellEnd"/>
      <w:r w:rsidRPr="00442CDA">
        <w:rPr>
          <w:rFonts w:asciiTheme="minorHAnsi" w:hAnsiTheme="minorHAnsi"/>
          <w:sz w:val="22"/>
        </w:rPr>
        <w:t xml:space="preserve"> on line al passo 3 “presenta offerta”</w:t>
      </w:r>
    </w:p>
    <w:p w14:paraId="4C036EB3" w14:textId="77777777" w:rsidR="00333C56" w:rsidRPr="00442CDA" w:rsidRDefault="00F25EDE" w:rsidP="006B0F47">
      <w:pPr>
        <w:pStyle w:val="Paragrafoelenco"/>
        <w:widowControl w:val="0"/>
        <w:numPr>
          <w:ilvl w:val="2"/>
          <w:numId w:val="30"/>
        </w:numPr>
        <w:tabs>
          <w:tab w:val="left" w:pos="709"/>
        </w:tabs>
        <w:spacing w:before="11" w:line="240" w:lineRule="auto"/>
        <w:ind w:hanging="997"/>
        <w:jc w:val="left"/>
        <w:rPr>
          <w:rFonts w:asciiTheme="minorHAnsi" w:hAnsiTheme="minorHAnsi"/>
          <w:sz w:val="22"/>
        </w:rPr>
      </w:pPr>
      <w:r w:rsidRPr="00442CDA">
        <w:rPr>
          <w:rFonts w:asciiTheme="minorHAnsi" w:hAnsiTheme="minorHAnsi"/>
          <w:b/>
          <w:sz w:val="22"/>
        </w:rPr>
        <w:t xml:space="preserve">Scaricare </w:t>
      </w:r>
      <w:r w:rsidRPr="00442CDA">
        <w:rPr>
          <w:rFonts w:asciiTheme="minorHAnsi" w:hAnsiTheme="minorHAnsi"/>
          <w:sz w:val="22"/>
        </w:rPr>
        <w:t>sul proprio pc il documento “offerta economica” generato dal sistema;</w:t>
      </w:r>
    </w:p>
    <w:p w14:paraId="3ABAA9E9" w14:textId="77777777" w:rsidR="00333C56" w:rsidRPr="00442CDA" w:rsidRDefault="00F25EDE" w:rsidP="006B0F47">
      <w:pPr>
        <w:pStyle w:val="Paragrafoelenco"/>
        <w:widowControl w:val="0"/>
        <w:numPr>
          <w:ilvl w:val="2"/>
          <w:numId w:val="30"/>
        </w:numPr>
        <w:tabs>
          <w:tab w:val="left" w:pos="709"/>
        </w:tabs>
        <w:spacing w:before="11" w:line="252" w:lineRule="auto"/>
        <w:ind w:left="709" w:hanging="425"/>
        <w:rPr>
          <w:rFonts w:asciiTheme="minorHAnsi" w:hAnsiTheme="minorHAnsi"/>
          <w:sz w:val="22"/>
        </w:rPr>
      </w:pPr>
      <w:r w:rsidRPr="00442CDA">
        <w:rPr>
          <w:rFonts w:asciiTheme="minorHAnsi" w:hAnsiTheme="minorHAnsi"/>
          <w:b/>
          <w:sz w:val="22"/>
        </w:rPr>
        <w:t xml:space="preserve">Firmare digitalmente </w:t>
      </w:r>
      <w:r w:rsidRPr="00442CDA">
        <w:rPr>
          <w:rFonts w:asciiTheme="minorHAnsi" w:hAnsiTheme="minorHAnsi"/>
          <w:sz w:val="22"/>
        </w:rPr>
        <w:t>il documento “offerta economica” generato dal sistema, senza apporre ulteriori modifiche, da parte del titolare o legale rappresentante o procuratore dell’operatore economico;</w:t>
      </w:r>
    </w:p>
    <w:p w14:paraId="2615242A" w14:textId="77777777" w:rsidR="00333C56" w:rsidRPr="00442CDA" w:rsidRDefault="00F25EDE" w:rsidP="006B0F47">
      <w:pPr>
        <w:pStyle w:val="Paragrafoelenco"/>
        <w:widowControl w:val="0"/>
        <w:numPr>
          <w:ilvl w:val="2"/>
          <w:numId w:val="30"/>
        </w:numPr>
        <w:tabs>
          <w:tab w:val="left" w:pos="709"/>
        </w:tabs>
        <w:spacing w:before="2" w:line="252" w:lineRule="auto"/>
        <w:ind w:left="709" w:hanging="425"/>
        <w:jc w:val="left"/>
        <w:rPr>
          <w:rFonts w:asciiTheme="minorHAnsi" w:hAnsiTheme="minorHAnsi"/>
          <w:sz w:val="22"/>
        </w:rPr>
      </w:pPr>
      <w:r w:rsidRPr="00442CDA">
        <w:rPr>
          <w:rFonts w:asciiTheme="minorHAnsi" w:hAnsiTheme="minorHAnsi"/>
          <w:b/>
          <w:sz w:val="22"/>
        </w:rPr>
        <w:t xml:space="preserve">Inserire </w:t>
      </w:r>
      <w:r w:rsidRPr="00442CDA">
        <w:rPr>
          <w:rFonts w:asciiTheme="minorHAnsi" w:hAnsiTheme="minorHAnsi"/>
          <w:sz w:val="22"/>
        </w:rPr>
        <w:t>nel sistema il documento “offerta economica” firmato digitalmente nell’apposito spazio L’offerta dovrà avere validità di almeno 180 giorni successivi alla data di scadenza del termine per la presentazione.</w:t>
      </w:r>
    </w:p>
    <w:p w14:paraId="141934E7" w14:textId="7047C920" w:rsidR="00333C56" w:rsidRPr="00442CDA" w:rsidRDefault="00F25EDE">
      <w:pPr>
        <w:pStyle w:val="Corpotesto"/>
        <w:spacing w:before="91" w:line="252" w:lineRule="auto"/>
        <w:rPr>
          <w:rFonts w:asciiTheme="minorHAnsi" w:hAnsiTheme="minorHAnsi"/>
          <w:sz w:val="22"/>
          <w:szCs w:val="22"/>
        </w:rPr>
      </w:pPr>
      <w:r w:rsidRPr="00442CDA">
        <w:rPr>
          <w:rFonts w:asciiTheme="minorHAnsi" w:hAnsiTheme="minorHAnsi"/>
          <w:sz w:val="22"/>
          <w:szCs w:val="22"/>
          <w:u w:val="single"/>
        </w:rPr>
        <w:t xml:space="preserve">Ai sensi dell’art.32 del Codice l’offerta dell’aggiudicatario è irrevocabile fino al termine stabilito per la </w:t>
      </w:r>
      <w:r w:rsidR="00847B6B" w:rsidRPr="00442CDA">
        <w:rPr>
          <w:rFonts w:asciiTheme="minorHAnsi" w:hAnsiTheme="minorHAnsi"/>
          <w:sz w:val="22"/>
          <w:szCs w:val="22"/>
          <w:u w:val="single"/>
        </w:rPr>
        <w:t>stipula</w:t>
      </w:r>
      <w:r w:rsidR="005842EF">
        <w:rPr>
          <w:rFonts w:asciiTheme="minorHAnsi" w:hAnsiTheme="minorHAnsi"/>
          <w:sz w:val="22"/>
          <w:szCs w:val="22"/>
          <w:u w:val="single"/>
        </w:rPr>
        <w:t xml:space="preserve"> </w:t>
      </w:r>
      <w:r w:rsidR="00847B6B" w:rsidRPr="00442CDA">
        <w:rPr>
          <w:rFonts w:asciiTheme="minorHAnsi" w:hAnsiTheme="minorHAnsi"/>
          <w:sz w:val="22"/>
          <w:szCs w:val="22"/>
          <w:u w:val="single"/>
        </w:rPr>
        <w:t>del</w:t>
      </w:r>
      <w:r w:rsidRPr="00442CDA">
        <w:rPr>
          <w:rFonts w:asciiTheme="minorHAnsi" w:hAnsiTheme="minorHAnsi"/>
          <w:sz w:val="22"/>
          <w:szCs w:val="22"/>
          <w:u w:val="single"/>
        </w:rPr>
        <w:t xml:space="preserve"> contratto</w:t>
      </w:r>
      <w:r w:rsidRPr="00442CDA">
        <w:rPr>
          <w:rFonts w:asciiTheme="minorHAnsi" w:hAnsiTheme="minorHAnsi"/>
          <w:sz w:val="22"/>
          <w:szCs w:val="22"/>
        </w:rPr>
        <w:t>.</w:t>
      </w:r>
    </w:p>
    <w:p w14:paraId="260F4CFF" w14:textId="5E250345" w:rsidR="00333C56" w:rsidRPr="00C02545" w:rsidRDefault="00F25EDE" w:rsidP="00B1752F">
      <w:pPr>
        <w:pStyle w:val="Corpodeltesto2"/>
        <w:spacing w:after="0" w:line="276" w:lineRule="auto"/>
        <w:ind w:right="49"/>
        <w:rPr>
          <w:rFonts w:asciiTheme="minorHAnsi" w:hAnsiTheme="minorHAnsi" w:cs="Calibri"/>
          <w:strike/>
          <w:sz w:val="22"/>
          <w:highlight w:val="yellow"/>
        </w:rPr>
      </w:pPr>
      <w:r w:rsidRPr="00442CDA">
        <w:rPr>
          <w:rFonts w:asciiTheme="minorHAnsi" w:hAnsiTheme="minorHAnsi" w:cs="Arial"/>
          <w:sz w:val="22"/>
        </w:rPr>
        <w:t xml:space="preserve">L’offerta a pena esclusione, dovrà contenere </w:t>
      </w:r>
      <w:r w:rsidR="00B1752F">
        <w:rPr>
          <w:rFonts w:asciiTheme="minorHAnsi" w:hAnsiTheme="minorHAnsi" w:cs="Arial"/>
          <w:sz w:val="22"/>
        </w:rPr>
        <w:t xml:space="preserve">il </w:t>
      </w:r>
      <w:r w:rsidR="001A28FB" w:rsidRPr="00C02545">
        <w:rPr>
          <w:rFonts w:asciiTheme="minorHAnsi" w:hAnsiTheme="minorHAnsi" w:cs="Calibri"/>
          <w:b/>
          <w:i/>
          <w:sz w:val="22"/>
        </w:rPr>
        <w:t>Ribasso percentuale offerto</w:t>
      </w:r>
      <w:r w:rsidR="001A28FB" w:rsidRPr="00C02545">
        <w:rPr>
          <w:rFonts w:asciiTheme="minorHAnsi" w:hAnsiTheme="minorHAnsi" w:cs="Calibri"/>
          <w:i/>
          <w:sz w:val="22"/>
        </w:rPr>
        <w:t xml:space="preserve">, espresso con </w:t>
      </w:r>
      <w:r w:rsidR="001A28FB" w:rsidRPr="00C02545">
        <w:rPr>
          <w:rFonts w:asciiTheme="minorHAnsi" w:hAnsiTheme="minorHAnsi" w:cs="Calibri"/>
          <w:b/>
          <w:i/>
          <w:sz w:val="22"/>
        </w:rPr>
        <w:t>due cifre decimali</w:t>
      </w:r>
      <w:r w:rsidR="001A28FB" w:rsidRPr="00C02545">
        <w:rPr>
          <w:rFonts w:asciiTheme="minorHAnsi" w:hAnsiTheme="minorHAnsi" w:cs="Calibri"/>
          <w:i/>
          <w:sz w:val="22"/>
        </w:rPr>
        <w:t>, da applicare sul</w:t>
      </w:r>
      <w:r w:rsidR="005842EF">
        <w:rPr>
          <w:rFonts w:asciiTheme="minorHAnsi" w:hAnsiTheme="minorHAnsi" w:cs="Calibri"/>
          <w:i/>
          <w:sz w:val="22"/>
        </w:rPr>
        <w:t xml:space="preserve"> </w:t>
      </w:r>
      <w:r w:rsidR="001A28FB" w:rsidRPr="00C02545">
        <w:rPr>
          <w:rFonts w:asciiTheme="minorHAnsi" w:hAnsiTheme="minorHAnsi" w:cs="Calibri"/>
          <w:i/>
          <w:sz w:val="22"/>
        </w:rPr>
        <w:t>valore</w:t>
      </w:r>
      <w:r w:rsidR="005842EF">
        <w:rPr>
          <w:rFonts w:asciiTheme="minorHAnsi" w:hAnsiTheme="minorHAnsi" w:cs="Calibri"/>
          <w:i/>
          <w:sz w:val="22"/>
        </w:rPr>
        <w:t xml:space="preserve"> </w:t>
      </w:r>
      <w:r w:rsidRPr="00C02545">
        <w:rPr>
          <w:rFonts w:asciiTheme="minorHAnsi" w:hAnsiTheme="minorHAnsi" w:cs="Calibri"/>
          <w:i/>
          <w:sz w:val="22"/>
        </w:rPr>
        <w:t>complessivo</w:t>
      </w:r>
      <w:r w:rsidR="005842EF">
        <w:rPr>
          <w:rFonts w:asciiTheme="minorHAnsi" w:hAnsiTheme="minorHAnsi" w:cs="Calibri"/>
          <w:i/>
          <w:sz w:val="22"/>
        </w:rPr>
        <w:t xml:space="preserve"> </w:t>
      </w:r>
      <w:r w:rsidR="001A28FB" w:rsidRPr="00C02545">
        <w:rPr>
          <w:rFonts w:asciiTheme="minorHAnsi" w:hAnsiTheme="minorHAnsi" w:cs="Calibri"/>
          <w:i/>
          <w:sz w:val="22"/>
        </w:rPr>
        <w:t>a base di gara</w:t>
      </w:r>
      <w:r w:rsidR="005842EF">
        <w:rPr>
          <w:rFonts w:asciiTheme="minorHAnsi" w:hAnsiTheme="minorHAnsi" w:cs="Calibri"/>
          <w:i/>
          <w:sz w:val="22"/>
        </w:rPr>
        <w:t xml:space="preserve"> </w:t>
      </w:r>
      <w:r w:rsidR="006B0F47">
        <w:rPr>
          <w:rFonts w:asciiTheme="minorHAnsi" w:hAnsiTheme="minorHAnsi" w:cs="Calibri"/>
          <w:i/>
          <w:sz w:val="22"/>
        </w:rPr>
        <w:t xml:space="preserve">(esclusa opzione di proroga) </w:t>
      </w:r>
      <w:r w:rsidR="001A28FB" w:rsidRPr="00C02545">
        <w:rPr>
          <w:rFonts w:asciiTheme="minorHAnsi" w:hAnsiTheme="minorHAnsi" w:cs="Calibri"/>
          <w:i/>
          <w:sz w:val="22"/>
        </w:rPr>
        <w:t>del</w:t>
      </w:r>
      <w:r w:rsidR="005842EF">
        <w:rPr>
          <w:rFonts w:asciiTheme="minorHAnsi" w:hAnsiTheme="minorHAnsi" w:cs="Calibri"/>
          <w:i/>
          <w:sz w:val="22"/>
        </w:rPr>
        <w:t xml:space="preserve"> </w:t>
      </w:r>
      <w:r w:rsidRPr="00C02545">
        <w:rPr>
          <w:rFonts w:asciiTheme="minorHAnsi" w:hAnsiTheme="minorHAnsi" w:cs="Calibri"/>
          <w:i/>
          <w:sz w:val="22"/>
        </w:rPr>
        <w:t xml:space="preserve">lotto per il quale viene presentata offerta, </w:t>
      </w:r>
      <w:r w:rsidRPr="00C02545">
        <w:rPr>
          <w:rFonts w:asciiTheme="minorHAnsi" w:hAnsiTheme="minorHAnsi" w:cs="Calibri"/>
          <w:sz w:val="22"/>
        </w:rPr>
        <w:t>al lordo di ogni imposta e/o onere fiscale.</w:t>
      </w:r>
    </w:p>
    <w:p w14:paraId="3409ACA0" w14:textId="77777777" w:rsidR="00333C56" w:rsidRPr="00C02545" w:rsidRDefault="00333C56">
      <w:pPr>
        <w:rPr>
          <w:rFonts w:asciiTheme="minorHAnsi" w:hAnsiTheme="minorHAnsi" w:cs="Calibri"/>
          <w:sz w:val="22"/>
        </w:rPr>
      </w:pPr>
    </w:p>
    <w:p w14:paraId="723055BB" w14:textId="77777777" w:rsidR="001A28FB" w:rsidRPr="00C02545" w:rsidRDefault="001A28FB" w:rsidP="001A28FB">
      <w:pPr>
        <w:pStyle w:val="Standard"/>
        <w:spacing w:line="240" w:lineRule="auto"/>
        <w:jc w:val="both"/>
        <w:rPr>
          <w:rFonts w:asciiTheme="minorHAnsi" w:hAnsiTheme="minorHAnsi" w:cstheme="minorHAnsi"/>
          <w:szCs w:val="24"/>
        </w:rPr>
      </w:pPr>
      <w:r w:rsidRPr="00C02545">
        <w:rPr>
          <w:rFonts w:asciiTheme="minorHAnsi" w:hAnsiTheme="minorHAnsi" w:cstheme="minorHAnsi"/>
          <w:szCs w:val="24"/>
        </w:rPr>
        <w:t xml:space="preserve">Nel caso di offerta presentata da un </w:t>
      </w:r>
      <w:r w:rsidRPr="00C02545">
        <w:rPr>
          <w:rFonts w:asciiTheme="minorHAnsi" w:hAnsiTheme="minorHAnsi" w:cstheme="minorHAnsi"/>
          <w:b/>
          <w:szCs w:val="24"/>
        </w:rPr>
        <w:t xml:space="preserve">Raggruppamento temporaneo di concorrenti, Consorzio ordinario di concorrenti, GEIE </w:t>
      </w:r>
      <w:r w:rsidRPr="00C02545">
        <w:rPr>
          <w:rFonts w:asciiTheme="minorHAnsi" w:hAnsiTheme="minorHAnsi" w:cstheme="minorHAnsi"/>
          <w:b/>
          <w:bCs/>
          <w:szCs w:val="24"/>
        </w:rPr>
        <w:t>non ancora costituiti</w:t>
      </w:r>
      <w:r w:rsidRPr="00C02545">
        <w:rPr>
          <w:rFonts w:asciiTheme="minorHAnsi" w:hAnsiTheme="minorHAnsi" w:cstheme="minorHAnsi"/>
          <w:szCs w:val="24"/>
        </w:rPr>
        <w:t>, l’</w:t>
      </w:r>
      <w:r w:rsidRPr="00C02545">
        <w:rPr>
          <w:rFonts w:asciiTheme="minorHAnsi" w:hAnsiTheme="minorHAnsi" w:cstheme="minorHAnsi"/>
          <w:i/>
          <w:iCs/>
          <w:szCs w:val="24"/>
        </w:rPr>
        <w:t xml:space="preserve">offerta economica </w:t>
      </w:r>
      <w:r w:rsidRPr="00C02545">
        <w:rPr>
          <w:rFonts w:asciiTheme="minorHAnsi" w:hAnsiTheme="minorHAnsi" w:cstheme="minorHAnsi"/>
          <w:szCs w:val="24"/>
        </w:rPr>
        <w:t>deve essere sottoscritta con firma digitale da tutti i soggetti che costituiranno il raggruppamento temporaneo di concorrenti, Consorzio ordinario di concorrenti, GEIE.</w:t>
      </w:r>
    </w:p>
    <w:p w14:paraId="4355DE72" w14:textId="1376E909" w:rsidR="001A28FB" w:rsidRPr="00C02545" w:rsidRDefault="001A28FB" w:rsidP="001A28FB">
      <w:pPr>
        <w:pStyle w:val="Standard"/>
        <w:spacing w:line="240" w:lineRule="auto"/>
        <w:jc w:val="both"/>
        <w:rPr>
          <w:rFonts w:asciiTheme="minorHAnsi" w:hAnsiTheme="minorHAnsi" w:cstheme="minorHAnsi"/>
          <w:szCs w:val="24"/>
        </w:rPr>
      </w:pPr>
      <w:r w:rsidRPr="00C02545">
        <w:rPr>
          <w:rFonts w:asciiTheme="minorHAnsi" w:hAnsiTheme="minorHAnsi" w:cstheme="minorHAnsi"/>
          <w:szCs w:val="24"/>
        </w:rPr>
        <w:t xml:space="preserve">Nel caso </w:t>
      </w:r>
      <w:r w:rsidRPr="00C02545">
        <w:rPr>
          <w:rFonts w:asciiTheme="minorHAnsi" w:hAnsiTheme="minorHAnsi" w:cstheme="minorHAnsi"/>
          <w:b/>
          <w:szCs w:val="24"/>
        </w:rPr>
        <w:t>di Raggruppamento temporaneo di concorrenti, Consorzio ordinario di concorrenti, GEIE</w:t>
      </w:r>
      <w:r w:rsidR="005842EF">
        <w:rPr>
          <w:rFonts w:asciiTheme="minorHAnsi" w:hAnsiTheme="minorHAnsi" w:cstheme="minorHAnsi"/>
          <w:b/>
          <w:szCs w:val="24"/>
        </w:rPr>
        <w:t xml:space="preserve"> </w:t>
      </w:r>
      <w:r w:rsidRPr="00C02545">
        <w:rPr>
          <w:rFonts w:asciiTheme="minorHAnsi" w:hAnsiTheme="minorHAnsi" w:cstheme="minorHAnsi"/>
          <w:b/>
          <w:bCs/>
          <w:szCs w:val="24"/>
        </w:rPr>
        <w:t>già costituiti</w:t>
      </w:r>
      <w:r w:rsidRPr="00C02545">
        <w:rPr>
          <w:rFonts w:asciiTheme="minorHAnsi" w:hAnsiTheme="minorHAnsi" w:cstheme="minorHAnsi"/>
          <w:szCs w:val="24"/>
        </w:rPr>
        <w:t xml:space="preserve">, per i quali sussiste comunque l’obbligo di produrre </w:t>
      </w:r>
      <w:r w:rsidRPr="00C02545">
        <w:rPr>
          <w:rFonts w:asciiTheme="minorHAnsi" w:hAnsiTheme="minorHAnsi" w:cstheme="minorHAnsi"/>
          <w:b/>
          <w:bCs/>
          <w:szCs w:val="24"/>
        </w:rPr>
        <w:t>l’atto costitutivo</w:t>
      </w:r>
      <w:r w:rsidRPr="00C02545">
        <w:rPr>
          <w:rFonts w:asciiTheme="minorHAnsi" w:hAnsiTheme="minorHAnsi" w:cstheme="minorHAnsi"/>
          <w:bCs/>
          <w:szCs w:val="24"/>
        </w:rPr>
        <w:t>,</w:t>
      </w:r>
      <w:r w:rsidR="005842EF">
        <w:rPr>
          <w:rFonts w:asciiTheme="minorHAnsi" w:hAnsiTheme="minorHAnsi" w:cstheme="minorHAnsi"/>
          <w:bCs/>
          <w:szCs w:val="24"/>
        </w:rPr>
        <w:t xml:space="preserve"> </w:t>
      </w:r>
      <w:r w:rsidR="005842EF" w:rsidRPr="00561639">
        <w:rPr>
          <w:rFonts w:asciiTheme="minorHAnsi" w:hAnsiTheme="minorHAnsi" w:cstheme="minorHAnsi"/>
          <w:bCs/>
          <w:szCs w:val="24"/>
        </w:rPr>
        <w:t>e di coassicurazione, nel qual caso sussiste comunque l’obbligo di presentare la delega di cui al successivo punto 15.3,</w:t>
      </w:r>
      <w:r w:rsidR="005842EF">
        <w:rPr>
          <w:rFonts w:asciiTheme="minorHAnsi" w:hAnsiTheme="minorHAnsi" w:cstheme="minorHAnsi"/>
          <w:bCs/>
          <w:szCs w:val="24"/>
        </w:rPr>
        <w:t xml:space="preserve"> </w:t>
      </w:r>
      <w:r w:rsidRPr="00C02545">
        <w:rPr>
          <w:rFonts w:asciiTheme="minorHAnsi" w:hAnsiTheme="minorHAnsi" w:cstheme="minorHAnsi"/>
          <w:szCs w:val="24"/>
        </w:rPr>
        <w:t>l’</w:t>
      </w:r>
      <w:r w:rsidRPr="00C02545">
        <w:rPr>
          <w:rFonts w:asciiTheme="minorHAnsi" w:hAnsiTheme="minorHAnsi" w:cstheme="minorHAnsi"/>
          <w:i/>
          <w:iCs/>
          <w:szCs w:val="24"/>
        </w:rPr>
        <w:t>offerta economica può</w:t>
      </w:r>
      <w:r w:rsidRPr="00C02545">
        <w:rPr>
          <w:rFonts w:asciiTheme="minorHAnsi" w:hAnsiTheme="minorHAnsi" w:cstheme="minorHAnsi"/>
          <w:szCs w:val="24"/>
        </w:rPr>
        <w:t xml:space="preserve"> essere sottoscritta con firma digitale dal solo soggetto indicato quale mandatario.</w:t>
      </w:r>
    </w:p>
    <w:p w14:paraId="50438A76" w14:textId="77777777" w:rsidR="001A28FB" w:rsidRPr="00C02545" w:rsidRDefault="001A28FB" w:rsidP="001A28FB">
      <w:pPr>
        <w:pStyle w:val="Standard"/>
        <w:spacing w:line="240" w:lineRule="auto"/>
        <w:jc w:val="both"/>
        <w:rPr>
          <w:rFonts w:asciiTheme="minorHAnsi" w:hAnsiTheme="minorHAnsi" w:cstheme="minorHAnsi"/>
          <w:szCs w:val="24"/>
        </w:rPr>
      </w:pPr>
      <w:r w:rsidRPr="00C02545">
        <w:rPr>
          <w:rFonts w:asciiTheme="minorHAnsi" w:hAnsiTheme="minorHAnsi" w:cstheme="minorHAnsi"/>
          <w:szCs w:val="24"/>
        </w:rPr>
        <w:t xml:space="preserve">Nel caso di offerta presentata da un </w:t>
      </w:r>
      <w:r w:rsidRPr="00C02545">
        <w:rPr>
          <w:rFonts w:asciiTheme="minorHAnsi" w:hAnsiTheme="minorHAnsi" w:cstheme="minorHAnsi"/>
          <w:b/>
          <w:szCs w:val="24"/>
        </w:rPr>
        <w:t xml:space="preserve">raggruppamento temporaneo di concorrenti, Consorzio ordinario di concorrenti, GEIE </w:t>
      </w:r>
      <w:r w:rsidRPr="00C02545">
        <w:rPr>
          <w:rFonts w:asciiTheme="minorHAnsi" w:hAnsiTheme="minorHAnsi" w:cstheme="minorHAnsi"/>
          <w:b/>
          <w:bCs/>
          <w:szCs w:val="24"/>
        </w:rPr>
        <w:t>non ancora costituiti</w:t>
      </w:r>
      <w:r w:rsidRPr="00C02545">
        <w:rPr>
          <w:rFonts w:asciiTheme="minorHAnsi" w:hAnsiTheme="minorHAnsi" w:cstheme="minorHAnsi"/>
          <w:szCs w:val="24"/>
        </w:rPr>
        <w:t xml:space="preserve">, </w:t>
      </w:r>
      <w:r w:rsidRPr="00C02545">
        <w:rPr>
          <w:rFonts w:asciiTheme="minorHAnsi" w:hAnsiTheme="minorHAnsi" w:cstheme="minorHAnsi"/>
          <w:i/>
          <w:szCs w:val="24"/>
        </w:rPr>
        <w:t>l’offerta economica</w:t>
      </w:r>
      <w:r w:rsidRPr="00C02545">
        <w:rPr>
          <w:rFonts w:asciiTheme="minorHAnsi" w:hAnsiTheme="minorHAnsi" w:cstheme="minorHAnsi"/>
          <w:szCs w:val="24"/>
        </w:rPr>
        <w:t xml:space="preserve"> deve contenere </w:t>
      </w:r>
      <w:r w:rsidRPr="00C02545">
        <w:rPr>
          <w:rFonts w:asciiTheme="minorHAnsi" w:hAnsiTheme="minorHAnsi" w:cstheme="minorHAnsi"/>
          <w:b/>
          <w:szCs w:val="24"/>
        </w:rPr>
        <w:t>l'impegno</w:t>
      </w:r>
      <w:r w:rsidRPr="00C02545">
        <w:rPr>
          <w:rFonts w:asciiTheme="minorHAnsi" w:hAnsiTheme="minorHAnsi" w:cstheme="minorHAnsi"/>
          <w:szCs w:val="24"/>
        </w:rPr>
        <w:t xml:space="preserve"> che, nel caso di </w:t>
      </w:r>
      <w:r w:rsidRPr="00C02545">
        <w:rPr>
          <w:rFonts w:asciiTheme="minorHAnsi" w:hAnsiTheme="minorHAnsi" w:cstheme="minorHAnsi"/>
          <w:szCs w:val="24"/>
        </w:rPr>
        <w:lastRenderedPageBreak/>
        <w:t>aggiudicazione della gara, le stesse imprese conferiranno, con unico atto, mandato collettivo speciale con rappresentanza ad una di esse, designata quale mandataria.</w:t>
      </w:r>
    </w:p>
    <w:p w14:paraId="4A23C2E8" w14:textId="77777777" w:rsidR="001A28FB" w:rsidRPr="00C02545" w:rsidRDefault="001A28FB" w:rsidP="001A28FB">
      <w:pPr>
        <w:pStyle w:val="Standard"/>
        <w:spacing w:line="240" w:lineRule="auto"/>
        <w:jc w:val="both"/>
        <w:rPr>
          <w:rFonts w:asciiTheme="minorHAnsi" w:hAnsiTheme="minorHAnsi" w:cstheme="minorHAnsi"/>
          <w:szCs w:val="24"/>
        </w:rPr>
      </w:pPr>
      <w:r w:rsidRPr="00C02545">
        <w:rPr>
          <w:rFonts w:asciiTheme="minorHAnsi" w:hAnsiTheme="minorHAnsi" w:cstheme="minorHAnsi"/>
          <w:szCs w:val="24"/>
        </w:rPr>
        <w:t xml:space="preserve">In caso di </w:t>
      </w:r>
      <w:r w:rsidRPr="00C02545">
        <w:rPr>
          <w:rFonts w:asciiTheme="minorHAnsi" w:hAnsiTheme="minorHAnsi" w:cstheme="minorHAnsi"/>
          <w:b/>
          <w:szCs w:val="24"/>
        </w:rPr>
        <w:t>raggruppamento, consorzio ordinario di concorrenti o G.E.I.E. di tipo orizzontale</w:t>
      </w:r>
      <w:r w:rsidRPr="00C02545">
        <w:rPr>
          <w:rFonts w:asciiTheme="minorHAnsi" w:hAnsiTheme="minorHAnsi" w:cstheme="minorHAnsi"/>
          <w:szCs w:val="24"/>
        </w:rPr>
        <w:t>, l’offerta presentata determina la loro responsabilità solidale nei confronti della Amministrazione nonché nei confronti degli eventuali subappaltatori e fornitori.</w:t>
      </w:r>
    </w:p>
    <w:p w14:paraId="58F929A7" w14:textId="77777777" w:rsidR="00512516" w:rsidRPr="00512516" w:rsidRDefault="00512516" w:rsidP="00512516">
      <w:pPr>
        <w:pStyle w:val="Paragrafoelenco"/>
        <w:keepNext/>
        <w:widowControl w:val="0"/>
        <w:numPr>
          <w:ilvl w:val="0"/>
          <w:numId w:val="68"/>
        </w:numPr>
        <w:tabs>
          <w:tab w:val="left" w:pos="435"/>
        </w:tabs>
        <w:spacing w:line="240" w:lineRule="auto"/>
        <w:outlineLvl w:val="1"/>
        <w:rPr>
          <w:rFonts w:asciiTheme="minorHAnsi" w:eastAsia="Times New Roman" w:hAnsiTheme="minorHAnsi" w:cstheme="minorHAnsi"/>
          <w:b/>
          <w:bCs/>
          <w:iCs/>
          <w:caps/>
          <w:vanish/>
          <w:sz w:val="22"/>
          <w:szCs w:val="24"/>
          <w:lang w:eastAsia="en-US"/>
        </w:rPr>
      </w:pPr>
      <w:bookmarkStart w:id="3314" w:name="_Toc514838992"/>
    </w:p>
    <w:p w14:paraId="69BFD0AB" w14:textId="77777777" w:rsidR="00512516" w:rsidRPr="00512516" w:rsidRDefault="00512516" w:rsidP="00512516">
      <w:pPr>
        <w:pStyle w:val="Paragrafoelenco"/>
        <w:keepNext/>
        <w:widowControl w:val="0"/>
        <w:numPr>
          <w:ilvl w:val="0"/>
          <w:numId w:val="68"/>
        </w:numPr>
        <w:tabs>
          <w:tab w:val="left" w:pos="435"/>
        </w:tabs>
        <w:spacing w:line="240" w:lineRule="auto"/>
        <w:outlineLvl w:val="1"/>
        <w:rPr>
          <w:rFonts w:asciiTheme="minorHAnsi" w:eastAsia="Times New Roman" w:hAnsiTheme="minorHAnsi" w:cstheme="minorHAnsi"/>
          <w:b/>
          <w:bCs/>
          <w:iCs/>
          <w:caps/>
          <w:vanish/>
          <w:sz w:val="22"/>
          <w:szCs w:val="24"/>
          <w:lang w:eastAsia="en-US"/>
        </w:rPr>
      </w:pPr>
    </w:p>
    <w:p w14:paraId="7EB52AA0" w14:textId="77777777" w:rsidR="00512516" w:rsidRPr="00512516" w:rsidRDefault="00512516" w:rsidP="00512516">
      <w:pPr>
        <w:pStyle w:val="Paragrafoelenco"/>
        <w:keepNext/>
        <w:widowControl w:val="0"/>
        <w:numPr>
          <w:ilvl w:val="1"/>
          <w:numId w:val="68"/>
        </w:numPr>
        <w:tabs>
          <w:tab w:val="left" w:pos="435"/>
        </w:tabs>
        <w:spacing w:line="240" w:lineRule="auto"/>
        <w:outlineLvl w:val="1"/>
        <w:rPr>
          <w:rFonts w:asciiTheme="minorHAnsi" w:eastAsia="Times New Roman" w:hAnsiTheme="minorHAnsi" w:cstheme="minorHAnsi"/>
          <w:b/>
          <w:bCs/>
          <w:iCs/>
          <w:caps/>
          <w:vanish/>
          <w:sz w:val="22"/>
          <w:szCs w:val="24"/>
          <w:lang w:eastAsia="en-US"/>
        </w:rPr>
      </w:pPr>
    </w:p>
    <w:p w14:paraId="07313BA8" w14:textId="77777777" w:rsidR="00761502" w:rsidRPr="00C02545" w:rsidRDefault="00761502" w:rsidP="00512516">
      <w:pPr>
        <w:pStyle w:val="Titolo2"/>
        <w:widowControl w:val="0"/>
        <w:numPr>
          <w:ilvl w:val="1"/>
          <w:numId w:val="68"/>
        </w:numPr>
        <w:tabs>
          <w:tab w:val="left" w:pos="435"/>
        </w:tabs>
        <w:spacing w:before="0" w:after="0" w:line="240" w:lineRule="auto"/>
        <w:rPr>
          <w:rFonts w:asciiTheme="minorHAnsi" w:hAnsiTheme="minorHAnsi" w:cstheme="minorHAnsi"/>
          <w:sz w:val="22"/>
          <w:szCs w:val="24"/>
        </w:rPr>
      </w:pPr>
      <w:r w:rsidRPr="00C02545">
        <w:rPr>
          <w:rFonts w:asciiTheme="minorHAnsi" w:hAnsiTheme="minorHAnsi" w:cstheme="minorHAnsi"/>
          <w:sz w:val="22"/>
          <w:szCs w:val="24"/>
        </w:rPr>
        <w:t>IMPEGNO E MANDATO IN CASO DI RETE DI IMPRESE</w:t>
      </w:r>
      <w:bookmarkEnd w:id="3314"/>
    </w:p>
    <w:p w14:paraId="06CA5581" w14:textId="77777777" w:rsidR="00761502" w:rsidRPr="00C02545" w:rsidRDefault="00761502" w:rsidP="00761502">
      <w:pPr>
        <w:pStyle w:val="Standard"/>
        <w:widowControl w:val="0"/>
        <w:tabs>
          <w:tab w:val="left" w:pos="435"/>
        </w:tabs>
        <w:spacing w:after="0" w:line="240" w:lineRule="auto"/>
        <w:jc w:val="both"/>
        <w:rPr>
          <w:rFonts w:ascii="Times New Roman" w:hAnsi="Times New Roman"/>
          <w:sz w:val="24"/>
          <w:szCs w:val="24"/>
          <w:shd w:val="clear" w:color="auto" w:fill="FFFFFF"/>
        </w:rPr>
      </w:pPr>
    </w:p>
    <w:p w14:paraId="1B3EF58E" w14:textId="77777777" w:rsidR="00761502" w:rsidRPr="00C02545" w:rsidRDefault="00761502" w:rsidP="00761502">
      <w:pPr>
        <w:pStyle w:val="Standard"/>
        <w:widowControl w:val="0"/>
        <w:tabs>
          <w:tab w:val="left" w:pos="435"/>
        </w:tabs>
        <w:spacing w:after="0" w:line="240" w:lineRule="auto"/>
        <w:jc w:val="both"/>
        <w:rPr>
          <w:rFonts w:asciiTheme="minorHAnsi" w:hAnsiTheme="minorHAnsi" w:cstheme="minorHAnsi"/>
          <w:b/>
          <w:szCs w:val="24"/>
          <w:shd w:val="clear" w:color="auto" w:fill="FFFFFF"/>
        </w:rPr>
      </w:pPr>
      <w:r w:rsidRPr="00C02545">
        <w:rPr>
          <w:rFonts w:asciiTheme="minorHAnsi" w:hAnsiTheme="minorHAnsi" w:cstheme="minorHAnsi"/>
          <w:szCs w:val="24"/>
          <w:shd w:val="clear" w:color="auto" w:fill="FFFFFF"/>
        </w:rPr>
        <w:t xml:space="preserve">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w:t>
      </w:r>
      <w:r w:rsidRPr="00C02545">
        <w:rPr>
          <w:rFonts w:asciiTheme="minorHAnsi" w:hAnsiTheme="minorHAnsi" w:cstheme="minorHAnsi"/>
          <w:b/>
          <w:szCs w:val="24"/>
          <w:shd w:val="clear" w:color="auto" w:fill="FFFFFF"/>
        </w:rPr>
        <w:t xml:space="preserve">l’offerta economica dovrà essere corredata da un documento contenente le seguenti dichiarazioni: </w:t>
      </w:r>
    </w:p>
    <w:p w14:paraId="595F0B32" w14:textId="77777777" w:rsidR="00761502" w:rsidRPr="00C02545" w:rsidRDefault="00761502" w:rsidP="00761502">
      <w:pPr>
        <w:pStyle w:val="Standard"/>
        <w:widowControl w:val="0"/>
        <w:tabs>
          <w:tab w:val="left" w:pos="435"/>
        </w:tabs>
        <w:spacing w:after="0" w:line="240" w:lineRule="auto"/>
        <w:jc w:val="both"/>
        <w:rPr>
          <w:rFonts w:asciiTheme="minorHAnsi" w:hAnsiTheme="minorHAnsi" w:cstheme="minorHAnsi"/>
          <w:szCs w:val="24"/>
          <w:shd w:val="clear" w:color="auto" w:fill="FFFFFF"/>
        </w:rPr>
      </w:pPr>
      <w:r w:rsidRPr="00C02545">
        <w:rPr>
          <w:rFonts w:asciiTheme="minorHAnsi" w:hAnsiTheme="minorHAnsi" w:cstheme="minorHAnsi"/>
          <w:szCs w:val="24"/>
          <w:shd w:val="clear" w:color="auto" w:fill="FFFFFF"/>
        </w:rPr>
        <w:t xml:space="preserve">- l’indicazione dell’operatore economico al quale, in caso di aggiudicazione, sarà conferito </w:t>
      </w:r>
      <w:r w:rsidRPr="00C02545">
        <w:rPr>
          <w:rFonts w:asciiTheme="minorHAnsi" w:hAnsiTheme="minorHAnsi" w:cstheme="minorHAnsi"/>
          <w:b/>
          <w:szCs w:val="24"/>
          <w:shd w:val="clear" w:color="auto" w:fill="FFFFFF"/>
        </w:rPr>
        <w:t xml:space="preserve">mandato </w:t>
      </w:r>
      <w:r w:rsidRPr="00C02545">
        <w:rPr>
          <w:rFonts w:asciiTheme="minorHAnsi" w:hAnsiTheme="minorHAnsi" w:cstheme="minorHAnsi"/>
          <w:szCs w:val="24"/>
          <w:shd w:val="clear" w:color="auto" w:fill="FFFFFF"/>
        </w:rPr>
        <w:t>speciale con rappresentanza o funzioni di capogruppo;</w:t>
      </w:r>
    </w:p>
    <w:p w14:paraId="2E3D695D" w14:textId="77777777" w:rsidR="00761502" w:rsidRPr="00C02545" w:rsidRDefault="00761502" w:rsidP="00761502">
      <w:pPr>
        <w:pStyle w:val="Standard"/>
        <w:widowControl w:val="0"/>
        <w:tabs>
          <w:tab w:val="left" w:pos="435"/>
        </w:tabs>
        <w:spacing w:after="0" w:line="240" w:lineRule="auto"/>
        <w:jc w:val="both"/>
        <w:rPr>
          <w:rFonts w:asciiTheme="minorHAnsi" w:hAnsiTheme="minorHAnsi" w:cstheme="minorHAnsi"/>
          <w:szCs w:val="24"/>
          <w:shd w:val="clear" w:color="auto" w:fill="FFFFFF"/>
        </w:rPr>
      </w:pPr>
      <w:r w:rsidRPr="00C02545">
        <w:rPr>
          <w:rFonts w:asciiTheme="minorHAnsi" w:hAnsiTheme="minorHAnsi" w:cstheme="minorHAnsi"/>
          <w:szCs w:val="24"/>
          <w:shd w:val="clear" w:color="auto" w:fill="FFFFFF"/>
        </w:rPr>
        <w:t>-l’</w:t>
      </w:r>
      <w:r w:rsidRPr="00C02545">
        <w:rPr>
          <w:rFonts w:asciiTheme="minorHAnsi" w:hAnsiTheme="minorHAnsi" w:cstheme="minorHAnsi"/>
          <w:b/>
          <w:szCs w:val="24"/>
          <w:shd w:val="clear" w:color="auto" w:fill="FFFFFF"/>
        </w:rPr>
        <w:t>impegno</w:t>
      </w:r>
      <w:r w:rsidRPr="00C02545">
        <w:rPr>
          <w:rFonts w:asciiTheme="minorHAnsi" w:hAnsiTheme="minorHAnsi" w:cstheme="minorHAnsi"/>
          <w:szCs w:val="24"/>
          <w:shd w:val="clear" w:color="auto" w:fill="FFFFFF"/>
        </w:rP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4FFD35B" w14:textId="77777777" w:rsidR="00761502" w:rsidRPr="00C02545" w:rsidRDefault="00761502" w:rsidP="00761502">
      <w:pPr>
        <w:pStyle w:val="Standard"/>
        <w:widowControl w:val="0"/>
        <w:tabs>
          <w:tab w:val="left" w:pos="435"/>
        </w:tabs>
        <w:spacing w:after="0" w:line="240" w:lineRule="auto"/>
        <w:jc w:val="both"/>
        <w:rPr>
          <w:rFonts w:asciiTheme="minorHAnsi" w:hAnsiTheme="minorHAnsi" w:cstheme="minorHAnsi"/>
          <w:szCs w:val="24"/>
          <w:shd w:val="clear" w:color="auto" w:fill="FFFFFF"/>
        </w:rPr>
      </w:pPr>
    </w:p>
    <w:p w14:paraId="655BF0DF" w14:textId="77777777" w:rsidR="00761502" w:rsidRDefault="00761502" w:rsidP="00761502">
      <w:pPr>
        <w:pStyle w:val="Standard"/>
        <w:widowControl w:val="0"/>
        <w:tabs>
          <w:tab w:val="left" w:pos="435"/>
        </w:tabs>
        <w:spacing w:after="0" w:line="240" w:lineRule="auto"/>
        <w:jc w:val="both"/>
        <w:rPr>
          <w:rFonts w:asciiTheme="minorHAnsi" w:hAnsiTheme="minorHAnsi" w:cstheme="minorHAnsi"/>
          <w:szCs w:val="24"/>
          <w:shd w:val="clear" w:color="auto" w:fill="FFFFFF"/>
        </w:rPr>
      </w:pPr>
      <w:r w:rsidRPr="00C02545">
        <w:rPr>
          <w:rFonts w:asciiTheme="minorHAnsi" w:hAnsiTheme="minorHAnsi" w:cstheme="minorHAnsi"/>
          <w:szCs w:val="24"/>
          <w:shd w:val="clear" w:color="auto" w:fill="FFFFFF"/>
        </w:rPr>
        <w:t xml:space="preserve">Suddetto documento dovrà essere </w:t>
      </w:r>
      <w:r w:rsidR="00512516">
        <w:rPr>
          <w:rFonts w:asciiTheme="minorHAnsi" w:hAnsiTheme="minorHAnsi" w:cstheme="minorHAnsi"/>
          <w:szCs w:val="24"/>
          <w:shd w:val="clear" w:color="auto" w:fill="FFFFFF"/>
        </w:rPr>
        <w:t xml:space="preserve">presentato in maniera congiunta </w:t>
      </w:r>
      <w:r w:rsidRPr="00C02545">
        <w:rPr>
          <w:rFonts w:asciiTheme="minorHAnsi" w:hAnsiTheme="minorHAnsi" w:cstheme="minorHAnsi"/>
          <w:szCs w:val="24"/>
          <w:shd w:val="clear" w:color="auto" w:fill="FFFFFF"/>
        </w:rPr>
        <w:t xml:space="preserve">firmato digitalmente dal titolare o legale rappresentante o procuratore </w:t>
      </w:r>
      <w:r w:rsidR="00512516">
        <w:rPr>
          <w:rFonts w:asciiTheme="minorHAnsi" w:hAnsiTheme="minorHAnsi" w:cstheme="minorHAnsi"/>
          <w:szCs w:val="24"/>
          <w:shd w:val="clear" w:color="auto" w:fill="FFFFFF"/>
        </w:rPr>
        <w:t>di ciascuna impresa della rete che partecipa alla gara</w:t>
      </w:r>
      <w:r w:rsidRPr="00C02545">
        <w:rPr>
          <w:rFonts w:asciiTheme="minorHAnsi" w:hAnsiTheme="minorHAnsi" w:cstheme="minorHAnsi"/>
          <w:szCs w:val="24"/>
          <w:shd w:val="clear" w:color="auto" w:fill="FFFFFF"/>
        </w:rPr>
        <w:t xml:space="preserve"> e inserito </w:t>
      </w:r>
      <w:r w:rsidR="00512516">
        <w:rPr>
          <w:rFonts w:asciiTheme="minorHAnsi" w:hAnsiTheme="minorHAnsi" w:cstheme="minorHAnsi"/>
          <w:szCs w:val="24"/>
          <w:shd w:val="clear" w:color="auto" w:fill="FFFFFF"/>
        </w:rPr>
        <w:t xml:space="preserve">dalla capogruppo </w:t>
      </w:r>
      <w:r w:rsidRPr="00C02545">
        <w:rPr>
          <w:rFonts w:asciiTheme="minorHAnsi" w:hAnsiTheme="minorHAnsi" w:cstheme="minorHAnsi"/>
          <w:szCs w:val="24"/>
          <w:shd w:val="clear" w:color="auto" w:fill="FFFFFF"/>
        </w:rPr>
        <w:t>nell’apposito spazio su START.</w:t>
      </w:r>
    </w:p>
    <w:p w14:paraId="1334784D" w14:textId="77777777" w:rsidR="00512516" w:rsidRDefault="00512516" w:rsidP="00761502">
      <w:pPr>
        <w:pStyle w:val="Standard"/>
        <w:widowControl w:val="0"/>
        <w:tabs>
          <w:tab w:val="left" w:pos="435"/>
        </w:tabs>
        <w:spacing w:after="0" w:line="240" w:lineRule="auto"/>
        <w:jc w:val="both"/>
        <w:rPr>
          <w:rFonts w:asciiTheme="minorHAnsi" w:hAnsiTheme="minorHAnsi" w:cstheme="minorHAnsi"/>
          <w:szCs w:val="24"/>
          <w:shd w:val="clear" w:color="auto" w:fill="FFFFFF"/>
        </w:rPr>
      </w:pPr>
    </w:p>
    <w:p w14:paraId="5EF7DAEB" w14:textId="77777777" w:rsidR="00512516" w:rsidRPr="00561639" w:rsidRDefault="00512516" w:rsidP="00512516">
      <w:pPr>
        <w:pStyle w:val="Titolo2"/>
        <w:widowControl w:val="0"/>
        <w:numPr>
          <w:ilvl w:val="1"/>
          <w:numId w:val="68"/>
        </w:numPr>
        <w:tabs>
          <w:tab w:val="left" w:pos="435"/>
        </w:tabs>
        <w:spacing w:before="0" w:after="0" w:line="240" w:lineRule="auto"/>
        <w:rPr>
          <w:rFonts w:asciiTheme="minorHAnsi" w:hAnsiTheme="minorHAnsi" w:cstheme="minorHAnsi"/>
          <w:sz w:val="22"/>
        </w:rPr>
      </w:pPr>
      <w:r w:rsidRPr="00561639">
        <w:rPr>
          <w:rFonts w:asciiTheme="minorHAnsi" w:hAnsiTheme="minorHAnsi" w:cstheme="minorHAnsi"/>
          <w:sz w:val="22"/>
        </w:rPr>
        <w:t xml:space="preserve"> DELEGA IN CASO DI COASSICURAZIONE</w:t>
      </w:r>
    </w:p>
    <w:p w14:paraId="65964502" w14:textId="77777777" w:rsidR="00512516" w:rsidRPr="00561639" w:rsidRDefault="00512516" w:rsidP="00512516">
      <w:pPr>
        <w:pStyle w:val="Titolo2"/>
        <w:widowControl w:val="0"/>
        <w:numPr>
          <w:ilvl w:val="0"/>
          <w:numId w:val="0"/>
        </w:numPr>
        <w:tabs>
          <w:tab w:val="left" w:pos="435"/>
        </w:tabs>
        <w:spacing w:before="0" w:after="0" w:line="240" w:lineRule="auto"/>
        <w:ind w:left="384"/>
        <w:rPr>
          <w:rFonts w:asciiTheme="minorHAnsi" w:hAnsiTheme="minorHAnsi" w:cstheme="minorHAnsi"/>
          <w:sz w:val="22"/>
        </w:rPr>
      </w:pPr>
    </w:p>
    <w:p w14:paraId="50E23D2F" w14:textId="77777777" w:rsidR="00512516" w:rsidRPr="00561639" w:rsidRDefault="00512516" w:rsidP="00512516">
      <w:pPr>
        <w:pStyle w:val="Standard"/>
        <w:widowControl w:val="0"/>
        <w:tabs>
          <w:tab w:val="left" w:pos="435"/>
        </w:tabs>
        <w:spacing w:after="0" w:line="240" w:lineRule="auto"/>
        <w:jc w:val="both"/>
        <w:rPr>
          <w:rFonts w:asciiTheme="minorHAnsi" w:hAnsiTheme="minorHAnsi" w:cstheme="minorHAnsi"/>
          <w:szCs w:val="24"/>
          <w:shd w:val="clear" w:color="auto" w:fill="FFFFFF"/>
        </w:rPr>
      </w:pPr>
      <w:r w:rsidRPr="00561639">
        <w:rPr>
          <w:rFonts w:asciiTheme="minorHAnsi" w:hAnsiTheme="minorHAnsi" w:cstheme="minorHAnsi"/>
          <w:szCs w:val="24"/>
          <w:shd w:val="clear" w:color="auto" w:fill="FFFFFF"/>
        </w:rPr>
        <w:t xml:space="preserve">In caso di coassicurazione, l’offerta economica dovrà essere corredata dalle seguenti dichiarazioni: </w:t>
      </w:r>
    </w:p>
    <w:p w14:paraId="12521DA7" w14:textId="77777777" w:rsidR="00512516" w:rsidRPr="00561639" w:rsidRDefault="00512516" w:rsidP="00512516">
      <w:pPr>
        <w:rPr>
          <w:rFonts w:asciiTheme="minorHAnsi" w:hAnsiTheme="minorHAnsi" w:cs="Arial"/>
          <w:sz w:val="22"/>
          <w:highlight w:val="cyan"/>
        </w:rPr>
      </w:pPr>
    </w:p>
    <w:p w14:paraId="73484085" w14:textId="77777777" w:rsidR="00512516" w:rsidRPr="00561639" w:rsidRDefault="00512516" w:rsidP="00512516">
      <w:pPr>
        <w:pStyle w:val="Paragrafoelenco"/>
        <w:numPr>
          <w:ilvl w:val="0"/>
          <w:numId w:val="72"/>
        </w:numPr>
        <w:rPr>
          <w:rFonts w:asciiTheme="minorHAnsi" w:hAnsiTheme="minorHAnsi" w:cs="Arial"/>
          <w:sz w:val="22"/>
        </w:rPr>
      </w:pPr>
      <w:r w:rsidRPr="00561639">
        <w:rPr>
          <w:rFonts w:asciiTheme="minorHAnsi" w:hAnsiTheme="minorHAnsi" w:cs="Arial"/>
          <w:sz w:val="22"/>
        </w:rPr>
        <w:t>Delega al coassicuratore delegatario dalla quale risulti:</w:t>
      </w:r>
    </w:p>
    <w:p w14:paraId="35E018A4" w14:textId="77777777" w:rsidR="00512516" w:rsidRPr="00561639" w:rsidRDefault="00512516" w:rsidP="00512516">
      <w:pPr>
        <w:numPr>
          <w:ilvl w:val="1"/>
          <w:numId w:val="72"/>
        </w:numPr>
        <w:spacing w:line="240" w:lineRule="auto"/>
        <w:rPr>
          <w:rFonts w:asciiTheme="minorHAnsi" w:hAnsiTheme="minorHAnsi" w:cs="Arial"/>
          <w:sz w:val="22"/>
        </w:rPr>
      </w:pPr>
      <w:proofErr w:type="gramStart"/>
      <w:r w:rsidRPr="00561639">
        <w:rPr>
          <w:rFonts w:asciiTheme="minorHAnsi" w:hAnsiTheme="minorHAnsi" w:cs="Arial"/>
          <w:sz w:val="22"/>
        </w:rPr>
        <w:t>la</w:t>
      </w:r>
      <w:proofErr w:type="gramEnd"/>
      <w:r w:rsidRPr="00561639">
        <w:rPr>
          <w:rFonts w:asciiTheme="minorHAnsi" w:hAnsiTheme="minorHAnsi" w:cs="Arial"/>
          <w:sz w:val="22"/>
        </w:rPr>
        <w:t xml:space="preserve"> percentuale di ripartizione del rischio a carico dell’Assicuratore;</w:t>
      </w:r>
    </w:p>
    <w:p w14:paraId="711E1BD3" w14:textId="77777777" w:rsidR="00512516" w:rsidRPr="00561639" w:rsidRDefault="00512516" w:rsidP="00512516">
      <w:pPr>
        <w:numPr>
          <w:ilvl w:val="1"/>
          <w:numId w:val="72"/>
        </w:numPr>
        <w:spacing w:line="240" w:lineRule="auto"/>
        <w:rPr>
          <w:rFonts w:asciiTheme="minorHAnsi" w:hAnsiTheme="minorHAnsi" w:cs="Arial"/>
          <w:sz w:val="22"/>
        </w:rPr>
      </w:pPr>
      <w:proofErr w:type="gramStart"/>
      <w:r w:rsidRPr="00561639">
        <w:rPr>
          <w:rFonts w:asciiTheme="minorHAnsi" w:hAnsiTheme="minorHAnsi" w:cs="Arial"/>
          <w:sz w:val="22"/>
        </w:rPr>
        <w:t>l’impegno</w:t>
      </w:r>
      <w:proofErr w:type="gramEnd"/>
      <w:r w:rsidRPr="00561639">
        <w:rPr>
          <w:rFonts w:asciiTheme="minorHAnsi" w:hAnsiTheme="minorHAnsi" w:cs="Arial"/>
          <w:sz w:val="22"/>
        </w:rPr>
        <w:t xml:space="preserve"> dell’Assicuratore a riconoscere validi ed efficaci gli atti di gestione del coassicuratore delegatario;</w:t>
      </w:r>
    </w:p>
    <w:p w14:paraId="2B1E5C19" w14:textId="77777777" w:rsidR="00512516" w:rsidRPr="00561639" w:rsidRDefault="00512516" w:rsidP="00512516">
      <w:pPr>
        <w:numPr>
          <w:ilvl w:val="1"/>
          <w:numId w:val="72"/>
        </w:numPr>
        <w:spacing w:line="240" w:lineRule="auto"/>
        <w:rPr>
          <w:rFonts w:asciiTheme="minorHAnsi" w:hAnsiTheme="minorHAnsi" w:cs="Arial"/>
          <w:sz w:val="22"/>
        </w:rPr>
      </w:pPr>
      <w:proofErr w:type="gramStart"/>
      <w:r w:rsidRPr="00561639">
        <w:rPr>
          <w:rFonts w:asciiTheme="minorHAnsi" w:hAnsiTheme="minorHAnsi" w:cs="Arial"/>
          <w:sz w:val="22"/>
        </w:rPr>
        <w:t>l’impegno</w:t>
      </w:r>
      <w:proofErr w:type="gramEnd"/>
      <w:r w:rsidRPr="00561639">
        <w:rPr>
          <w:rFonts w:asciiTheme="minorHAnsi" w:hAnsiTheme="minorHAnsi" w:cs="Arial"/>
          <w:sz w:val="22"/>
        </w:rPr>
        <w:t xml:space="preserve"> dell’Assicuratore a riconoscere validi ed efficaci gli obblighi assunti e l’offerta economica formulata dal coassicuratore delegatario;</w:t>
      </w:r>
    </w:p>
    <w:p w14:paraId="46BFFB08" w14:textId="77777777" w:rsidR="00512516" w:rsidRPr="00561639" w:rsidRDefault="00512516" w:rsidP="00512516">
      <w:pPr>
        <w:numPr>
          <w:ilvl w:val="1"/>
          <w:numId w:val="72"/>
        </w:numPr>
        <w:spacing w:line="240" w:lineRule="auto"/>
        <w:rPr>
          <w:rFonts w:asciiTheme="minorHAnsi" w:hAnsiTheme="minorHAnsi" w:cs="Arial"/>
          <w:sz w:val="22"/>
        </w:rPr>
      </w:pPr>
      <w:proofErr w:type="gramStart"/>
      <w:r w:rsidRPr="00561639">
        <w:rPr>
          <w:rFonts w:asciiTheme="minorHAnsi" w:hAnsiTheme="minorHAnsi" w:cs="Arial"/>
          <w:sz w:val="22"/>
        </w:rPr>
        <w:t>l’accettazione</w:t>
      </w:r>
      <w:proofErr w:type="gramEnd"/>
      <w:r w:rsidRPr="00561639">
        <w:rPr>
          <w:rFonts w:asciiTheme="minorHAnsi" w:hAnsiTheme="minorHAnsi" w:cs="Arial"/>
          <w:sz w:val="22"/>
        </w:rPr>
        <w:t xml:space="preserve"> delle quote di coassicurazione riservate dalla compagnia delegataria per ciascuno dei lotti per i quali è presentata offerta.</w:t>
      </w:r>
    </w:p>
    <w:p w14:paraId="4E0E347A" w14:textId="77777777" w:rsidR="00512516" w:rsidRPr="00561639" w:rsidRDefault="00512516" w:rsidP="00512516">
      <w:pPr>
        <w:pStyle w:val="Paragrafoelenco"/>
        <w:numPr>
          <w:ilvl w:val="0"/>
          <w:numId w:val="72"/>
        </w:numPr>
        <w:rPr>
          <w:rFonts w:asciiTheme="minorHAnsi" w:hAnsiTheme="minorHAnsi" w:cs="Arial"/>
          <w:sz w:val="22"/>
        </w:rPr>
      </w:pPr>
      <w:r w:rsidRPr="00561639">
        <w:rPr>
          <w:rFonts w:asciiTheme="minorHAnsi" w:hAnsiTheme="minorHAnsi" w:cs="Arial"/>
          <w:sz w:val="22"/>
        </w:rPr>
        <w:t>Impegno della Società delegataria, in ogni caso e comunque, a emettere atto di liquidazione per l’intero importo dei sinistri e a rilasciare all’Assicurato quietanza per l’ammontare complessivo dell’indennizzo, salvi ed impregiudicati i rapporti interni tra le società coassicuratrici.</w:t>
      </w:r>
    </w:p>
    <w:p w14:paraId="12000C9B" w14:textId="77777777" w:rsidR="00512516" w:rsidRPr="00561639" w:rsidRDefault="00512516" w:rsidP="00512516">
      <w:pPr>
        <w:spacing w:line="240" w:lineRule="auto"/>
        <w:ind w:left="1080"/>
        <w:rPr>
          <w:rFonts w:asciiTheme="minorHAnsi" w:hAnsiTheme="minorHAnsi" w:cs="Arial"/>
          <w:sz w:val="22"/>
        </w:rPr>
      </w:pPr>
    </w:p>
    <w:p w14:paraId="26F05972" w14:textId="77777777" w:rsidR="00512516" w:rsidRPr="00561639" w:rsidRDefault="00512516" w:rsidP="00512516">
      <w:pPr>
        <w:pStyle w:val="Standard"/>
        <w:widowControl w:val="0"/>
        <w:tabs>
          <w:tab w:val="left" w:pos="435"/>
        </w:tabs>
        <w:spacing w:after="0" w:line="240" w:lineRule="auto"/>
        <w:jc w:val="both"/>
        <w:rPr>
          <w:rFonts w:asciiTheme="minorHAnsi" w:hAnsiTheme="minorHAnsi" w:cstheme="minorHAnsi"/>
          <w:szCs w:val="24"/>
          <w:shd w:val="clear" w:color="auto" w:fill="FFFFFF"/>
        </w:rPr>
      </w:pPr>
    </w:p>
    <w:p w14:paraId="6DA43AA9" w14:textId="70EE32D7" w:rsidR="00512516" w:rsidRPr="00561639" w:rsidRDefault="005842EF" w:rsidP="00512516">
      <w:pPr>
        <w:pStyle w:val="Standard"/>
        <w:widowControl w:val="0"/>
        <w:tabs>
          <w:tab w:val="left" w:pos="435"/>
        </w:tabs>
        <w:spacing w:after="0" w:line="240" w:lineRule="auto"/>
        <w:jc w:val="both"/>
        <w:rPr>
          <w:rFonts w:asciiTheme="minorHAnsi" w:hAnsiTheme="minorHAnsi" w:cstheme="minorHAnsi"/>
          <w:szCs w:val="24"/>
          <w:shd w:val="clear" w:color="auto" w:fill="FFFFFF"/>
        </w:rPr>
      </w:pPr>
      <w:r w:rsidRPr="00561639">
        <w:rPr>
          <w:rFonts w:asciiTheme="minorHAnsi" w:hAnsiTheme="minorHAnsi" w:cstheme="minorHAnsi"/>
          <w:szCs w:val="24"/>
          <w:shd w:val="clear" w:color="auto" w:fill="FFFFFF"/>
        </w:rPr>
        <w:t>Le s</w:t>
      </w:r>
      <w:r w:rsidR="00512516" w:rsidRPr="00561639">
        <w:rPr>
          <w:rFonts w:asciiTheme="minorHAnsi" w:hAnsiTheme="minorHAnsi" w:cstheme="minorHAnsi"/>
          <w:szCs w:val="24"/>
          <w:shd w:val="clear" w:color="auto" w:fill="FFFFFF"/>
        </w:rPr>
        <w:t>uddette</w:t>
      </w:r>
      <w:r w:rsidRPr="00561639">
        <w:rPr>
          <w:rFonts w:asciiTheme="minorHAnsi" w:hAnsiTheme="minorHAnsi" w:cstheme="minorHAnsi"/>
          <w:szCs w:val="24"/>
          <w:shd w:val="clear" w:color="auto" w:fill="FFFFFF"/>
        </w:rPr>
        <w:t xml:space="preserve"> </w:t>
      </w:r>
      <w:r w:rsidR="00512516" w:rsidRPr="00561639">
        <w:rPr>
          <w:rFonts w:asciiTheme="minorHAnsi" w:hAnsiTheme="minorHAnsi" w:cstheme="minorHAnsi"/>
          <w:szCs w:val="24"/>
          <w:shd w:val="clear" w:color="auto" w:fill="FFFFFF"/>
        </w:rPr>
        <w:t>dichiarazioni dovranno essere sottoscritte digitalmente dal titolare o legale rappresentante o procuratore di</w:t>
      </w:r>
      <w:r w:rsidRPr="00561639">
        <w:rPr>
          <w:rFonts w:asciiTheme="minorHAnsi" w:hAnsiTheme="minorHAnsi" w:cstheme="minorHAnsi"/>
          <w:szCs w:val="24"/>
          <w:shd w:val="clear" w:color="auto" w:fill="FFFFFF"/>
        </w:rPr>
        <w:t xml:space="preserve"> </w:t>
      </w:r>
      <w:r w:rsidR="00512516" w:rsidRPr="00561639">
        <w:rPr>
          <w:rFonts w:asciiTheme="minorHAnsi" w:hAnsiTheme="minorHAnsi" w:cstheme="minorHAnsi"/>
          <w:szCs w:val="24"/>
          <w:shd w:val="clear" w:color="auto" w:fill="FFFFFF"/>
        </w:rPr>
        <w:t>ciascun componente</w:t>
      </w:r>
      <w:r w:rsidRPr="00561639">
        <w:rPr>
          <w:rFonts w:asciiTheme="minorHAnsi" w:hAnsiTheme="minorHAnsi" w:cstheme="minorHAnsi"/>
          <w:szCs w:val="24"/>
          <w:shd w:val="clear" w:color="auto" w:fill="FFFFFF"/>
        </w:rPr>
        <w:t xml:space="preserve"> </w:t>
      </w:r>
      <w:r w:rsidR="00512516" w:rsidRPr="00561639">
        <w:rPr>
          <w:rFonts w:asciiTheme="minorHAnsi" w:hAnsiTheme="minorHAnsi" w:cstheme="minorHAnsi"/>
          <w:szCs w:val="24"/>
          <w:shd w:val="clear" w:color="auto" w:fill="FFFFFF"/>
        </w:rPr>
        <w:t>della coassicurazione</w:t>
      </w:r>
      <w:r w:rsidRPr="00561639">
        <w:rPr>
          <w:rFonts w:asciiTheme="minorHAnsi" w:hAnsiTheme="minorHAnsi" w:cstheme="minorHAnsi"/>
          <w:szCs w:val="24"/>
          <w:shd w:val="clear" w:color="auto" w:fill="FFFFFF"/>
        </w:rPr>
        <w:t xml:space="preserve"> </w:t>
      </w:r>
      <w:r w:rsidR="00512516" w:rsidRPr="00561639">
        <w:rPr>
          <w:rFonts w:asciiTheme="minorHAnsi" w:hAnsiTheme="minorHAnsi" w:cstheme="minorHAnsi"/>
          <w:szCs w:val="24"/>
          <w:shd w:val="clear" w:color="auto" w:fill="FFFFFF"/>
        </w:rPr>
        <w:t>e inserito dalla capogruppo nell’apposito spazio su START.</w:t>
      </w:r>
    </w:p>
    <w:p w14:paraId="506B53D7" w14:textId="77777777" w:rsidR="00512516" w:rsidRPr="00561639" w:rsidRDefault="00512516" w:rsidP="00512516">
      <w:pPr>
        <w:spacing w:line="240" w:lineRule="auto"/>
        <w:rPr>
          <w:rFonts w:asciiTheme="minorHAnsi" w:hAnsiTheme="minorHAnsi" w:cs="Arial"/>
          <w:sz w:val="22"/>
        </w:rPr>
      </w:pPr>
    </w:p>
    <w:p w14:paraId="407C2F0E" w14:textId="77777777" w:rsidR="009A6C6A" w:rsidRPr="00C02545" w:rsidRDefault="009A6C6A" w:rsidP="009A6C6A">
      <w:pPr>
        <w:pStyle w:val="Standard"/>
        <w:jc w:val="both"/>
        <w:rPr>
          <w:rFonts w:asciiTheme="minorHAnsi" w:hAnsiTheme="minorHAnsi" w:cstheme="minorHAnsi"/>
          <w:sz w:val="20"/>
        </w:rPr>
      </w:pPr>
      <w:r w:rsidRPr="00C02545">
        <w:rPr>
          <w:rFonts w:asciiTheme="minorHAnsi" w:hAnsiTheme="minorHAnsi" w:cstheme="minorHAnsi"/>
          <w:b/>
          <w:bCs/>
          <w:szCs w:val="24"/>
        </w:rPr>
        <w:t>N.B. Non saranno ammesse, a pena di esclusione, offerte in rialzo rispetto a quello a base di gara per ciascun lotto.</w:t>
      </w:r>
    </w:p>
    <w:p w14:paraId="7725FEA7" w14:textId="77777777" w:rsidR="009A6C6A" w:rsidRPr="00C02545" w:rsidRDefault="009A6C6A" w:rsidP="009A6C6A">
      <w:pPr>
        <w:pStyle w:val="Stilepredefinito"/>
        <w:jc w:val="both"/>
        <w:rPr>
          <w:rFonts w:asciiTheme="minorHAnsi" w:hAnsiTheme="minorHAnsi" w:cstheme="minorHAnsi"/>
          <w:color w:val="auto"/>
          <w:sz w:val="22"/>
        </w:rPr>
      </w:pPr>
      <w:r w:rsidRPr="00C02545">
        <w:rPr>
          <w:rFonts w:asciiTheme="minorHAnsi" w:hAnsiTheme="minorHAnsi" w:cstheme="minorHAnsi"/>
          <w:color w:val="auto"/>
          <w:sz w:val="22"/>
        </w:rPr>
        <w:t xml:space="preserve">L’offerta dovrà avere validità di almeno 180 giorni successivi alla data di scadenza del termine per la presentazione. </w:t>
      </w:r>
    </w:p>
    <w:p w14:paraId="07A75351" w14:textId="77777777" w:rsidR="009A6C6A" w:rsidRPr="00C02545" w:rsidRDefault="009A6C6A" w:rsidP="009A6C6A">
      <w:pPr>
        <w:pStyle w:val="Stilepredefinito"/>
        <w:jc w:val="both"/>
        <w:rPr>
          <w:rFonts w:asciiTheme="minorHAnsi" w:hAnsiTheme="minorHAnsi" w:cstheme="minorHAnsi"/>
          <w:color w:val="auto"/>
          <w:sz w:val="22"/>
        </w:rPr>
      </w:pPr>
    </w:p>
    <w:p w14:paraId="39340DA3" w14:textId="77777777" w:rsidR="009A6C6A" w:rsidRPr="00C02545" w:rsidRDefault="009A6C6A" w:rsidP="009A6C6A">
      <w:pPr>
        <w:pStyle w:val="Standard"/>
        <w:spacing w:line="240" w:lineRule="auto"/>
        <w:jc w:val="both"/>
        <w:rPr>
          <w:rFonts w:asciiTheme="minorHAnsi" w:hAnsiTheme="minorHAnsi" w:cstheme="minorHAnsi"/>
          <w:b/>
        </w:rPr>
      </w:pPr>
      <w:r w:rsidRPr="00C02545">
        <w:rPr>
          <w:rFonts w:asciiTheme="minorHAnsi" w:hAnsiTheme="minorHAnsi" w:cstheme="minorHAnsi"/>
          <w:b/>
        </w:rPr>
        <w:t>MODALITA’ DI INVIO DELLA DOCUMENTAZIONE ATTRAVERSO START</w:t>
      </w:r>
    </w:p>
    <w:p w14:paraId="1CFBFD6F" w14:textId="77777777" w:rsidR="009A6C6A" w:rsidRPr="00C02545" w:rsidRDefault="009A6C6A" w:rsidP="009A6C6A">
      <w:pPr>
        <w:pStyle w:val="Stilepredefinito"/>
        <w:jc w:val="both"/>
        <w:rPr>
          <w:rFonts w:asciiTheme="minorHAnsi" w:hAnsiTheme="minorHAnsi" w:cstheme="minorHAnsi"/>
          <w:color w:val="auto"/>
          <w:sz w:val="22"/>
          <w:szCs w:val="22"/>
        </w:rPr>
      </w:pPr>
      <w:r w:rsidRPr="00C02545">
        <w:rPr>
          <w:rFonts w:asciiTheme="minorHAnsi" w:hAnsiTheme="minorHAnsi" w:cstheme="minorHAnsi"/>
          <w:color w:val="auto"/>
          <w:sz w:val="22"/>
          <w:szCs w:val="22"/>
        </w:rPr>
        <w:lastRenderedPageBreak/>
        <w:t>Entro il termine ultimo di cui al precedente Art. 1</w:t>
      </w:r>
      <w:r w:rsidR="00F31406" w:rsidRPr="00C02545">
        <w:rPr>
          <w:rFonts w:asciiTheme="minorHAnsi" w:hAnsiTheme="minorHAnsi" w:cstheme="minorHAnsi"/>
          <w:color w:val="auto"/>
          <w:sz w:val="22"/>
          <w:szCs w:val="22"/>
        </w:rPr>
        <w:t>3</w:t>
      </w:r>
      <w:r w:rsidRPr="00C02545">
        <w:rPr>
          <w:rFonts w:asciiTheme="minorHAnsi" w:hAnsiTheme="minorHAnsi" w:cstheme="minorHAnsi"/>
          <w:color w:val="auto"/>
          <w:sz w:val="22"/>
          <w:szCs w:val="22"/>
        </w:rPr>
        <w:t xml:space="preserve">, l’operatore economico dovrà caricare sulla piattaforma START tutta la documentazione amministrativa di proprio interesse sulla base della forma di partecipazione scelta, la documentazione tecnica ed economica richiesta per la partecipazione alla presente procedura. </w:t>
      </w:r>
    </w:p>
    <w:p w14:paraId="0A364F4A" w14:textId="77777777" w:rsidR="009A6C6A" w:rsidRPr="00C02545" w:rsidRDefault="009A6C6A" w:rsidP="009A6C6A">
      <w:pPr>
        <w:pStyle w:val="Stilepredefinito"/>
        <w:jc w:val="both"/>
        <w:rPr>
          <w:rFonts w:asciiTheme="minorHAnsi" w:hAnsiTheme="minorHAnsi" w:cstheme="minorHAnsi"/>
          <w:color w:val="auto"/>
          <w:sz w:val="22"/>
          <w:szCs w:val="22"/>
        </w:rPr>
      </w:pPr>
      <w:r w:rsidRPr="00C02545">
        <w:rPr>
          <w:rFonts w:asciiTheme="minorHAnsi" w:hAnsiTheme="minorHAnsi" w:cstheme="minorHAnsi"/>
          <w:color w:val="auto"/>
          <w:sz w:val="22"/>
          <w:szCs w:val="22"/>
        </w:rPr>
        <w:t xml:space="preserve">Al passo 3 “presenta offerta” si accede alla schermata di riepilogo della documentazione caricata sulla piattaforma START. L’operatore economico può prendere visione dei documenti caricati verificando la validità delle firme apposte nonché, il contenuto degli stessi al fine di non commettere errori formali. </w:t>
      </w:r>
    </w:p>
    <w:p w14:paraId="608C73B1" w14:textId="77777777" w:rsidR="009A6C6A" w:rsidRPr="00C02545" w:rsidRDefault="009A6C6A" w:rsidP="009A6C6A">
      <w:pPr>
        <w:pStyle w:val="Stilepredefinito"/>
        <w:jc w:val="both"/>
        <w:rPr>
          <w:rFonts w:asciiTheme="minorHAnsi" w:hAnsiTheme="minorHAnsi" w:cstheme="minorHAnsi"/>
          <w:color w:val="auto"/>
          <w:sz w:val="22"/>
          <w:szCs w:val="22"/>
        </w:rPr>
      </w:pPr>
      <w:r w:rsidRPr="00C02545">
        <w:rPr>
          <w:rFonts w:asciiTheme="minorHAnsi" w:hAnsiTheme="minorHAnsi" w:cstheme="minorHAnsi"/>
          <w:color w:val="auto"/>
          <w:sz w:val="22"/>
          <w:szCs w:val="22"/>
        </w:rPr>
        <w:t>Nella sezione “Comunicazioni ricevute” relative alla gara il Sistema inserisce la notifica del corretto recepimento dell’offerta stessa, tale notifica è inoltrata alla casella di posta elettronica certificata del concorrente, ovvero, qualora non indicata, alla casella e-mail presente nell’indirizzario.</w:t>
      </w:r>
    </w:p>
    <w:p w14:paraId="073F34C8" w14:textId="77777777" w:rsidR="009A6C6A" w:rsidRPr="00C02545" w:rsidRDefault="009A6C6A" w:rsidP="009A6C6A">
      <w:pPr>
        <w:pStyle w:val="Stilepredefinito"/>
        <w:jc w:val="both"/>
        <w:rPr>
          <w:rFonts w:asciiTheme="minorHAnsi" w:hAnsiTheme="minorHAnsi" w:cstheme="minorHAnsi"/>
          <w:color w:val="auto"/>
          <w:sz w:val="22"/>
          <w:szCs w:val="22"/>
        </w:rPr>
      </w:pPr>
    </w:p>
    <w:p w14:paraId="1ED88A37" w14:textId="77777777" w:rsidR="009A6C6A" w:rsidRPr="00C02545" w:rsidRDefault="009A6C6A" w:rsidP="009A6C6A">
      <w:pPr>
        <w:pStyle w:val="Standard"/>
        <w:spacing w:line="240" w:lineRule="auto"/>
        <w:jc w:val="both"/>
        <w:rPr>
          <w:rFonts w:asciiTheme="minorHAnsi" w:hAnsiTheme="minorHAnsi" w:cstheme="minorHAnsi"/>
        </w:rPr>
      </w:pPr>
      <w:r w:rsidRPr="00C02545">
        <w:rPr>
          <w:rFonts w:asciiTheme="minorHAnsi" w:hAnsiTheme="minorHAnsi" w:cstheme="minorHAnsi"/>
        </w:rPr>
        <w:t>Quando si è certi del contenuto dei documenti che si intende inviare alla Stazione appaltante è necessario cliccare sul tasto “invia offerta”. Si aprirà una finestra di dialogo dove sarà necessario confermare l’invio dell’offerta cliccando sul tasto “ok”. Si visualizza un messaggio di conferma dell’invio contenete la data e l’ora di sottomissione dell’offerta.</w:t>
      </w:r>
    </w:p>
    <w:p w14:paraId="743B243D" w14:textId="77777777" w:rsidR="009A6C6A" w:rsidRPr="00C02545" w:rsidRDefault="009A6C6A" w:rsidP="009A6C6A">
      <w:pPr>
        <w:pStyle w:val="Standard"/>
        <w:spacing w:line="240" w:lineRule="auto"/>
        <w:jc w:val="both"/>
        <w:rPr>
          <w:rFonts w:asciiTheme="minorHAnsi" w:hAnsiTheme="minorHAnsi" w:cstheme="minorHAnsi"/>
          <w:b/>
        </w:rPr>
      </w:pPr>
      <w:r w:rsidRPr="00C02545">
        <w:rPr>
          <w:rFonts w:asciiTheme="minorHAnsi" w:hAnsiTheme="minorHAnsi" w:cstheme="minorHAnsi"/>
        </w:rPr>
        <w:t>È possibile, fino al termine del tempo utile per presentare offerta, annullare l’invio dell’offerta cliccando sul tasto “annulla invio offerta” in fondo al riepilogo del passo 3.</w:t>
      </w:r>
    </w:p>
    <w:p w14:paraId="1BEA2436" w14:textId="77777777" w:rsidR="009A6C6A" w:rsidRPr="00C02545" w:rsidRDefault="009A6C6A" w:rsidP="009A6C6A">
      <w:pPr>
        <w:pStyle w:val="Stilepredefinito"/>
        <w:jc w:val="both"/>
        <w:rPr>
          <w:rFonts w:asciiTheme="minorHAnsi" w:hAnsiTheme="minorHAnsi" w:cstheme="minorHAnsi"/>
          <w:color w:val="auto"/>
          <w:sz w:val="22"/>
        </w:rPr>
      </w:pPr>
    </w:p>
    <w:p w14:paraId="007BDC66" w14:textId="77777777" w:rsidR="009A6C6A" w:rsidRPr="00C02545" w:rsidRDefault="009A6C6A" w:rsidP="00463E52">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Theme="minorHAnsi" w:hAnsiTheme="minorHAnsi" w:cstheme="minorHAnsi"/>
          <w:b/>
          <w:bCs/>
          <w:szCs w:val="24"/>
        </w:rPr>
      </w:pPr>
      <w:r w:rsidRPr="00C02545">
        <w:rPr>
          <w:rFonts w:asciiTheme="minorHAnsi" w:hAnsiTheme="minorHAnsi" w:cstheme="minorHAnsi"/>
          <w:b/>
          <w:bCs/>
          <w:szCs w:val="24"/>
        </w:rPr>
        <w:t>NOTE PER L’INSERIMENTO DEI DATI E PER LA PRESENTAZIONE DELL’OFFERTA</w:t>
      </w:r>
    </w:p>
    <w:p w14:paraId="2AC2F20C" w14:textId="77777777" w:rsidR="009A6C6A" w:rsidRPr="00C02545" w:rsidRDefault="009A6C6A" w:rsidP="00463E52">
      <w:pPr>
        <w:pStyle w:val="Standard"/>
        <w:pBdr>
          <w:top w:val="single" w:sz="4" w:space="1" w:color="000000"/>
          <w:left w:val="single" w:sz="4" w:space="21" w:color="000000"/>
          <w:bottom w:val="single" w:sz="4" w:space="1" w:color="000000"/>
          <w:right w:val="single" w:sz="4" w:space="4" w:color="000000"/>
        </w:pBdr>
        <w:shd w:val="clear" w:color="auto" w:fill="EEECE1"/>
        <w:spacing w:after="0" w:line="240" w:lineRule="auto"/>
        <w:ind w:left="348"/>
        <w:jc w:val="both"/>
        <w:rPr>
          <w:rFonts w:asciiTheme="minorHAnsi" w:hAnsiTheme="minorHAnsi" w:cstheme="minorHAnsi"/>
          <w:bCs/>
          <w:szCs w:val="24"/>
        </w:rPr>
      </w:pPr>
      <w:r w:rsidRPr="00C02545">
        <w:rPr>
          <w:rFonts w:asciiTheme="minorHAnsi" w:hAnsiTheme="minorHAnsi" w:cstheme="minorHAnsi"/>
          <w:bCs/>
          <w:szCs w:val="24"/>
        </w:rPr>
        <w:t>La dimensione massima di ciascun file inserito nel sistema è pari a 150 MB.</w:t>
      </w:r>
    </w:p>
    <w:p w14:paraId="13CC8AA8" w14:textId="77777777" w:rsidR="009A6C6A" w:rsidRPr="00C02545" w:rsidRDefault="009A6C6A" w:rsidP="00463E52">
      <w:pPr>
        <w:pStyle w:val="Standard"/>
        <w:pBdr>
          <w:top w:val="single" w:sz="4" w:space="1" w:color="000000"/>
          <w:left w:val="single" w:sz="4" w:space="21" w:color="000000"/>
          <w:bottom w:val="single" w:sz="4" w:space="1" w:color="000000"/>
          <w:right w:val="single" w:sz="4" w:space="4" w:color="000000"/>
        </w:pBdr>
        <w:shd w:val="clear" w:color="auto" w:fill="EEECE1"/>
        <w:spacing w:after="0" w:line="240" w:lineRule="auto"/>
        <w:ind w:left="348"/>
        <w:jc w:val="both"/>
        <w:rPr>
          <w:rFonts w:asciiTheme="minorHAnsi" w:hAnsiTheme="minorHAnsi" w:cstheme="minorHAnsi"/>
          <w:bCs/>
          <w:szCs w:val="24"/>
        </w:rPr>
      </w:pPr>
      <w:r w:rsidRPr="00C02545">
        <w:rPr>
          <w:rFonts w:asciiTheme="minorHAnsi" w:hAnsiTheme="minorHAnsi" w:cstheme="minorHAnsi"/>
          <w:bCs/>
          <w:szCs w:val="24"/>
        </w:rPr>
        <w:t xml:space="preserve">Nel caso occorra apportare delle modifiche a documenti prodotti in automatico dal sistema sulla base di </w:t>
      </w:r>
      <w:proofErr w:type="spellStart"/>
      <w:r w:rsidRPr="00C02545">
        <w:rPr>
          <w:rFonts w:asciiTheme="minorHAnsi" w:hAnsiTheme="minorHAnsi" w:cstheme="minorHAnsi"/>
          <w:bCs/>
          <w:szCs w:val="24"/>
        </w:rPr>
        <w:t>form</w:t>
      </w:r>
      <w:proofErr w:type="spellEnd"/>
      <w:r w:rsidRPr="00C02545">
        <w:rPr>
          <w:rFonts w:asciiTheme="minorHAnsi" w:hAnsiTheme="minorHAnsi" w:cstheme="minorHAnsi"/>
          <w:bCs/>
          <w:szCs w:val="24"/>
        </w:rPr>
        <w:t xml:space="preserve"> on line, è necessario ripetere la procedura di compilazione del </w:t>
      </w:r>
      <w:proofErr w:type="spellStart"/>
      <w:r w:rsidRPr="00C02545">
        <w:rPr>
          <w:rFonts w:asciiTheme="minorHAnsi" w:hAnsiTheme="minorHAnsi" w:cstheme="minorHAnsi"/>
          <w:bCs/>
          <w:szCs w:val="24"/>
        </w:rPr>
        <w:t>form</w:t>
      </w:r>
      <w:proofErr w:type="spellEnd"/>
      <w:r w:rsidRPr="00C02545">
        <w:rPr>
          <w:rFonts w:asciiTheme="minorHAnsi" w:hAnsiTheme="minorHAnsi" w:cstheme="minorHAnsi"/>
          <w:bCs/>
          <w:szCs w:val="24"/>
        </w:rPr>
        <w:t xml:space="preserve"> on line e ottenere un nuovo documento. Questa procedura si applica: all’offerta economica, alla domanda di partecipazione.</w:t>
      </w:r>
    </w:p>
    <w:p w14:paraId="28F01B46" w14:textId="77777777" w:rsidR="00333C56" w:rsidRPr="00C02545" w:rsidRDefault="00F25EDE" w:rsidP="00B65700">
      <w:pPr>
        <w:pStyle w:val="Titolo2"/>
        <w:numPr>
          <w:ilvl w:val="0"/>
          <w:numId w:val="69"/>
        </w:numPr>
        <w:rPr>
          <w:rFonts w:asciiTheme="minorHAnsi" w:hAnsiTheme="minorHAnsi"/>
          <w:sz w:val="22"/>
          <w:szCs w:val="22"/>
        </w:rPr>
      </w:pPr>
      <w:bookmarkStart w:id="3315" w:name="_Ref498421982"/>
      <w:bookmarkStart w:id="3316" w:name="_Toc416423371"/>
      <w:bookmarkStart w:id="3317" w:name="_Toc406754188"/>
      <w:bookmarkStart w:id="3318" w:name="_Toc406058387"/>
      <w:bookmarkStart w:id="3319" w:name="_Toc403471279"/>
      <w:bookmarkStart w:id="3320" w:name="_Toc397422872"/>
      <w:bookmarkStart w:id="3321" w:name="_Toc397346831"/>
      <w:bookmarkStart w:id="3322" w:name="_Toc393706916"/>
      <w:bookmarkStart w:id="3323" w:name="_Toc393700843"/>
      <w:bookmarkStart w:id="3324" w:name="_Toc393283184"/>
      <w:bookmarkStart w:id="3325" w:name="_Toc393272668"/>
      <w:bookmarkStart w:id="3326" w:name="_Toc393272610"/>
      <w:bookmarkStart w:id="3327" w:name="_Toc393187854"/>
      <w:bookmarkStart w:id="3328" w:name="_Toc393112137"/>
      <w:bookmarkStart w:id="3329" w:name="_Toc393110573"/>
      <w:bookmarkStart w:id="3330" w:name="_Toc392577506"/>
      <w:bookmarkStart w:id="3331" w:name="_Toc391036065"/>
      <w:bookmarkStart w:id="3332" w:name="_Toc391035992"/>
      <w:bookmarkStart w:id="3333" w:name="_Toc380501879"/>
      <w:bookmarkStart w:id="3334" w:name="_Toc504566805"/>
      <w:bookmarkStart w:id="3335" w:name="_Toc514838993"/>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sidRPr="00C02545">
        <w:rPr>
          <w:rFonts w:asciiTheme="minorHAnsi" w:hAnsiTheme="minorHAnsi"/>
          <w:sz w:val="22"/>
          <w:szCs w:val="22"/>
        </w:rPr>
        <w:t>CRITERIO DI AGGIUDICAZIONE</w:t>
      </w:r>
      <w:bookmarkEnd w:id="3335"/>
    </w:p>
    <w:p w14:paraId="1E530C29" w14:textId="77777777" w:rsidR="00333C56" w:rsidRPr="00442CDA" w:rsidRDefault="00F25EDE">
      <w:pPr>
        <w:rPr>
          <w:rFonts w:asciiTheme="minorHAnsi" w:hAnsiTheme="minorHAnsi" w:cs="Calibri"/>
          <w:sz w:val="22"/>
          <w:lang w:eastAsia="it-IT"/>
        </w:rPr>
      </w:pPr>
      <w:r w:rsidRPr="00442CDA">
        <w:rPr>
          <w:rFonts w:asciiTheme="minorHAnsi" w:hAnsiTheme="minorHAnsi" w:cs="Calibri"/>
          <w:sz w:val="22"/>
          <w:lang w:eastAsia="it-IT"/>
        </w:rPr>
        <w:t>L’appalto è aggiudicato in base al criterio dell’offerta economicamente più vantaggiosa individuata sulla base del miglior rapporto qualità/prezzo, ai sensi dell’art. 95, comma 2 del Codice.</w:t>
      </w:r>
    </w:p>
    <w:p w14:paraId="730633CE" w14:textId="77777777" w:rsidR="00333C56" w:rsidRPr="00442CDA" w:rsidRDefault="00F25EDE">
      <w:pPr>
        <w:rPr>
          <w:rFonts w:asciiTheme="minorHAnsi" w:hAnsiTheme="minorHAnsi" w:cs="Calibri"/>
          <w:i/>
          <w:sz w:val="22"/>
          <w:lang w:eastAsia="it-IT"/>
        </w:rPr>
      </w:pPr>
      <w:r w:rsidRPr="00442CDA">
        <w:rPr>
          <w:rFonts w:asciiTheme="minorHAnsi" w:hAnsiTheme="minorHAnsi" w:cs="Calibri"/>
          <w:sz w:val="22"/>
          <w:lang w:eastAsia="it-IT"/>
        </w:rPr>
        <w:t>La valutazione dell’offerta tecnica e dell’offerta economica sarà effettuata in base ai seguenti punteggi</w:t>
      </w:r>
      <w:r w:rsidRPr="00442CDA">
        <w:rPr>
          <w:rFonts w:asciiTheme="minorHAnsi" w:hAnsiTheme="minorHAnsi" w:cs="Calibri"/>
          <w:i/>
          <w:sz w:val="22"/>
          <w:lang w:eastAsia="it-IT"/>
        </w:rPr>
        <w:t>:</w:t>
      </w:r>
    </w:p>
    <w:p w14:paraId="4FFE6327" w14:textId="77777777" w:rsidR="00333C56" w:rsidRPr="00442CDA" w:rsidRDefault="00333C56">
      <w:pPr>
        <w:rPr>
          <w:rFonts w:asciiTheme="minorHAnsi" w:hAnsiTheme="minorHAnsi" w:cs="Calibri"/>
          <w:sz w:val="22"/>
          <w:lang w:eastAsia="it-I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0"/>
        <w:gridCol w:w="4934"/>
      </w:tblGrid>
      <w:tr w:rsidR="00333C56" w:rsidRPr="00442CDA" w14:paraId="1E8A98FA" w14:textId="77777777">
        <w:trPr>
          <w:trHeight w:val="375"/>
        </w:trPr>
        <w:tc>
          <w:tcPr>
            <w:tcW w:w="48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D2EB465" w14:textId="77777777" w:rsidR="00333C56" w:rsidRPr="00442CDA" w:rsidRDefault="00F25EDE">
            <w:pPr>
              <w:keepNext/>
              <w:rPr>
                <w:rFonts w:asciiTheme="minorHAnsi" w:hAnsiTheme="minorHAnsi"/>
                <w:smallCaps/>
                <w:sz w:val="22"/>
                <w:lang w:eastAsia="it-IT"/>
              </w:rPr>
            </w:pPr>
            <w:r w:rsidRPr="00442CDA">
              <w:rPr>
                <w:rFonts w:asciiTheme="minorHAnsi" w:hAnsiTheme="minorHAnsi"/>
                <w:smallCaps/>
                <w:sz w:val="22"/>
                <w:lang w:eastAsia="it-IT"/>
              </w:rPr>
              <w:t>criterio</w:t>
            </w:r>
          </w:p>
        </w:tc>
        <w:tc>
          <w:tcPr>
            <w:tcW w:w="4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3CB6FBE" w14:textId="77777777" w:rsidR="00333C56" w:rsidRPr="00442CDA" w:rsidRDefault="00F25EDE">
            <w:pPr>
              <w:keepNext/>
              <w:rPr>
                <w:rFonts w:asciiTheme="minorHAnsi" w:hAnsiTheme="minorHAnsi"/>
                <w:smallCaps/>
                <w:sz w:val="22"/>
                <w:lang w:eastAsia="it-IT"/>
              </w:rPr>
            </w:pPr>
            <w:r w:rsidRPr="00442CDA">
              <w:rPr>
                <w:rFonts w:asciiTheme="minorHAnsi" w:hAnsiTheme="minorHAnsi"/>
                <w:smallCaps/>
                <w:sz w:val="22"/>
                <w:lang w:eastAsia="it-IT"/>
              </w:rPr>
              <w:t>punteggio massimo</w:t>
            </w:r>
          </w:p>
        </w:tc>
      </w:tr>
      <w:tr w:rsidR="00333C56" w:rsidRPr="00442CDA" w14:paraId="1A583E0B" w14:textId="77777777">
        <w:trPr>
          <w:trHeight w:val="278"/>
        </w:trPr>
        <w:tc>
          <w:tcPr>
            <w:tcW w:w="4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B7733" w14:textId="77777777" w:rsidR="00333C56" w:rsidRPr="00442CDA" w:rsidRDefault="00F25EDE">
            <w:pPr>
              <w:keepNext/>
              <w:rPr>
                <w:rFonts w:asciiTheme="minorHAnsi" w:hAnsiTheme="minorHAnsi"/>
                <w:sz w:val="22"/>
                <w:lang w:eastAsia="it-IT"/>
              </w:rPr>
            </w:pPr>
            <w:r w:rsidRPr="00442CDA">
              <w:rPr>
                <w:rFonts w:asciiTheme="minorHAnsi" w:hAnsiTheme="minorHAnsi"/>
                <w:sz w:val="22"/>
                <w:lang w:eastAsia="it-IT"/>
              </w:rPr>
              <w:t>Offerta tecnica</w:t>
            </w:r>
          </w:p>
        </w:tc>
        <w:tc>
          <w:tcPr>
            <w:tcW w:w="4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8CB33" w14:textId="77777777" w:rsidR="00333C56" w:rsidRPr="00442CDA" w:rsidRDefault="00F25EDE">
            <w:pPr>
              <w:keepNext/>
              <w:rPr>
                <w:rFonts w:asciiTheme="minorHAnsi" w:hAnsiTheme="minorHAnsi"/>
                <w:sz w:val="22"/>
                <w:lang w:eastAsia="it-IT"/>
              </w:rPr>
            </w:pPr>
            <w:r w:rsidRPr="00442CDA">
              <w:rPr>
                <w:rFonts w:asciiTheme="minorHAnsi" w:hAnsiTheme="minorHAnsi"/>
                <w:sz w:val="22"/>
                <w:lang w:eastAsia="it-IT"/>
              </w:rPr>
              <w:t>70 punti</w:t>
            </w:r>
          </w:p>
        </w:tc>
      </w:tr>
      <w:tr w:rsidR="00333C56" w:rsidRPr="00442CDA" w14:paraId="6400B042" w14:textId="77777777">
        <w:trPr>
          <w:trHeight w:val="265"/>
        </w:trPr>
        <w:tc>
          <w:tcPr>
            <w:tcW w:w="4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0EFA8" w14:textId="77777777" w:rsidR="00333C56" w:rsidRPr="00442CDA" w:rsidRDefault="00F25EDE">
            <w:pPr>
              <w:keepNext/>
              <w:rPr>
                <w:rFonts w:asciiTheme="minorHAnsi" w:hAnsiTheme="minorHAnsi"/>
                <w:sz w:val="22"/>
                <w:lang w:eastAsia="it-IT"/>
              </w:rPr>
            </w:pPr>
            <w:r w:rsidRPr="00442CDA">
              <w:rPr>
                <w:rFonts w:asciiTheme="minorHAnsi" w:hAnsiTheme="minorHAnsi"/>
                <w:sz w:val="22"/>
                <w:lang w:eastAsia="it-IT"/>
              </w:rPr>
              <w:t>Offerta economica</w:t>
            </w:r>
          </w:p>
        </w:tc>
        <w:tc>
          <w:tcPr>
            <w:tcW w:w="4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6DAB2" w14:textId="77777777" w:rsidR="00333C56" w:rsidRPr="00442CDA" w:rsidRDefault="00F25EDE">
            <w:pPr>
              <w:keepNext/>
              <w:rPr>
                <w:rFonts w:asciiTheme="minorHAnsi" w:hAnsiTheme="minorHAnsi"/>
                <w:b/>
                <w:sz w:val="22"/>
                <w:lang w:eastAsia="it-IT"/>
              </w:rPr>
            </w:pPr>
            <w:r w:rsidRPr="00442CDA">
              <w:rPr>
                <w:rFonts w:asciiTheme="minorHAnsi" w:hAnsiTheme="minorHAnsi"/>
                <w:sz w:val="22"/>
                <w:lang w:eastAsia="it-IT"/>
              </w:rPr>
              <w:t>30 punti</w:t>
            </w:r>
          </w:p>
        </w:tc>
      </w:tr>
      <w:tr w:rsidR="00333C56" w:rsidRPr="00442CDA" w14:paraId="0DDE27D2" w14:textId="77777777">
        <w:trPr>
          <w:trHeight w:val="337"/>
        </w:trPr>
        <w:tc>
          <w:tcPr>
            <w:tcW w:w="48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976CCC4" w14:textId="77777777" w:rsidR="00333C56" w:rsidRPr="00442CDA" w:rsidRDefault="00F25EDE">
            <w:pPr>
              <w:keepNext/>
              <w:rPr>
                <w:rFonts w:asciiTheme="minorHAnsi" w:hAnsiTheme="minorHAnsi"/>
                <w:b/>
                <w:smallCaps/>
                <w:sz w:val="22"/>
                <w:lang w:eastAsia="it-IT"/>
              </w:rPr>
            </w:pPr>
            <w:r w:rsidRPr="00442CDA">
              <w:rPr>
                <w:rFonts w:asciiTheme="minorHAnsi" w:hAnsiTheme="minorHAnsi"/>
                <w:b/>
                <w:smallCaps/>
                <w:sz w:val="22"/>
                <w:lang w:eastAsia="it-IT"/>
              </w:rPr>
              <w:t>totale</w:t>
            </w:r>
          </w:p>
        </w:tc>
        <w:tc>
          <w:tcPr>
            <w:tcW w:w="4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D9A2730" w14:textId="77777777" w:rsidR="00333C56" w:rsidRPr="00442CDA" w:rsidRDefault="00F25EDE">
            <w:pPr>
              <w:keepNext/>
              <w:rPr>
                <w:rFonts w:asciiTheme="minorHAnsi" w:hAnsiTheme="minorHAnsi"/>
                <w:b/>
                <w:smallCaps/>
                <w:sz w:val="22"/>
                <w:lang w:eastAsia="it-IT"/>
              </w:rPr>
            </w:pPr>
            <w:r w:rsidRPr="00442CDA">
              <w:rPr>
                <w:rFonts w:asciiTheme="minorHAnsi" w:hAnsiTheme="minorHAnsi"/>
                <w:b/>
                <w:smallCaps/>
                <w:sz w:val="22"/>
                <w:lang w:eastAsia="it-IT"/>
              </w:rPr>
              <w:t>100</w:t>
            </w:r>
          </w:p>
        </w:tc>
      </w:tr>
    </w:tbl>
    <w:p w14:paraId="1EAA4C6D" w14:textId="77777777" w:rsidR="00333C56" w:rsidRDefault="00333C56">
      <w:pPr>
        <w:rPr>
          <w:rFonts w:asciiTheme="minorHAnsi" w:hAnsiTheme="minorHAnsi"/>
          <w:sz w:val="22"/>
        </w:rPr>
      </w:pPr>
    </w:p>
    <w:p w14:paraId="0642C0BA" w14:textId="77777777" w:rsidR="00BC5885" w:rsidRPr="00C02545" w:rsidRDefault="00BC5885" w:rsidP="00BC5885">
      <w:pPr>
        <w:pStyle w:val="Standarduser"/>
        <w:jc w:val="both"/>
        <w:rPr>
          <w:rFonts w:asciiTheme="minorHAnsi" w:hAnsiTheme="minorHAnsi" w:cstheme="minorHAnsi"/>
          <w:sz w:val="22"/>
        </w:rPr>
      </w:pPr>
      <w:r w:rsidRPr="00C02545">
        <w:rPr>
          <w:rFonts w:asciiTheme="minorHAnsi" w:hAnsiTheme="minorHAnsi" w:cstheme="minorHAnsi"/>
          <w:sz w:val="22"/>
        </w:rPr>
        <w:t xml:space="preserve">I punteggi relativi ad entrambi i parametri (Offerta Tecnica ed Offerta Economica) verranno assegnati con attribuzione fino a </w:t>
      </w:r>
      <w:r w:rsidRPr="00C02545">
        <w:rPr>
          <w:rFonts w:asciiTheme="minorHAnsi" w:hAnsiTheme="minorHAnsi" w:cstheme="minorHAnsi"/>
          <w:sz w:val="22"/>
          <w:u w:val="single"/>
        </w:rPr>
        <w:t>due decimali</w:t>
      </w:r>
      <w:r w:rsidRPr="00C02545">
        <w:rPr>
          <w:rFonts w:asciiTheme="minorHAnsi" w:hAnsiTheme="minorHAnsi" w:cstheme="minorHAnsi"/>
          <w:sz w:val="22"/>
        </w:rPr>
        <w:t xml:space="preserve"> con arrotondamento della terza cifra decimale, per eccesso o difetto (0,005=0,01).</w:t>
      </w:r>
    </w:p>
    <w:p w14:paraId="49E84BDA" w14:textId="77777777" w:rsidR="00BC5885" w:rsidRPr="00C02545" w:rsidRDefault="00BC5885" w:rsidP="00BC5885">
      <w:pPr>
        <w:pStyle w:val="Standarduser"/>
        <w:jc w:val="both"/>
        <w:rPr>
          <w:rFonts w:asciiTheme="minorHAnsi" w:hAnsiTheme="minorHAnsi" w:cstheme="minorHAnsi"/>
          <w:sz w:val="22"/>
        </w:rPr>
      </w:pPr>
    </w:p>
    <w:p w14:paraId="6FB2D172" w14:textId="77777777" w:rsidR="00BC5885" w:rsidRPr="00C02545" w:rsidRDefault="00BC5885" w:rsidP="00BC5885">
      <w:pPr>
        <w:pStyle w:val="Standard"/>
        <w:tabs>
          <w:tab w:val="left" w:pos="557"/>
        </w:tabs>
        <w:ind w:hanging="11"/>
        <w:jc w:val="both"/>
        <w:rPr>
          <w:rFonts w:asciiTheme="minorHAnsi" w:eastAsia="Arial Unicode MS" w:hAnsiTheme="minorHAnsi" w:cstheme="minorHAnsi"/>
          <w:szCs w:val="24"/>
          <w:lang w:eastAsia="it-IT" w:bidi="it-IT"/>
        </w:rPr>
      </w:pPr>
      <w:r w:rsidRPr="00C02545">
        <w:rPr>
          <w:rFonts w:asciiTheme="minorHAnsi" w:eastAsia="Arial Unicode MS" w:hAnsiTheme="minorHAnsi" w:cstheme="minorHAnsi"/>
          <w:szCs w:val="24"/>
          <w:lang w:eastAsia="it-IT" w:bidi="it-IT"/>
        </w:rPr>
        <w:t xml:space="preserve">Risulterà aggiudicatario il concorrente che avrà ottenuto il punteggio più alto dato dalla somma del punteggio ottenuto per l’offerta tecnica (qualitativa e quantitativa) e da quello ottenuto per l’offerta economica. </w:t>
      </w:r>
    </w:p>
    <w:p w14:paraId="7CA1E109" w14:textId="20EA1995" w:rsidR="00333C56" w:rsidRPr="00C02545" w:rsidRDefault="00F25EDE" w:rsidP="00B65700">
      <w:pPr>
        <w:pStyle w:val="Titolo3"/>
        <w:numPr>
          <w:ilvl w:val="1"/>
          <w:numId w:val="69"/>
        </w:numPr>
        <w:spacing w:before="0" w:after="0"/>
        <w:rPr>
          <w:rFonts w:asciiTheme="minorHAnsi" w:hAnsiTheme="minorHAnsi"/>
          <w:szCs w:val="22"/>
        </w:rPr>
      </w:pPr>
      <w:bookmarkStart w:id="3336" w:name="_Toc504566806"/>
      <w:bookmarkStart w:id="3337" w:name="_Ref497226940"/>
      <w:bookmarkStart w:id="3338" w:name="_Ref497226908"/>
      <w:bookmarkStart w:id="3339" w:name="_Toc514838994"/>
      <w:bookmarkEnd w:id="3336"/>
      <w:bookmarkEnd w:id="3337"/>
      <w:bookmarkEnd w:id="3338"/>
      <w:r w:rsidRPr="00C02545">
        <w:rPr>
          <w:rFonts w:asciiTheme="minorHAnsi" w:hAnsiTheme="minorHAnsi"/>
          <w:szCs w:val="22"/>
        </w:rPr>
        <w:t>Criteri di valutazione dell’offerta tecnica</w:t>
      </w:r>
      <w:bookmarkEnd w:id="3339"/>
      <w:r w:rsidR="00561639">
        <w:rPr>
          <w:rFonts w:asciiTheme="minorHAnsi" w:hAnsiTheme="minorHAnsi"/>
          <w:szCs w:val="22"/>
        </w:rPr>
        <w:t xml:space="preserve"> ed economica</w:t>
      </w:r>
    </w:p>
    <w:p w14:paraId="694300D1" w14:textId="77777777" w:rsidR="00693D6C" w:rsidRPr="00C02545" w:rsidRDefault="00693D6C" w:rsidP="00693D6C">
      <w:pPr>
        <w:pStyle w:val="Rientrocorpodeltesto"/>
        <w:ind w:left="0" w:right="49"/>
        <w:rPr>
          <w:rFonts w:asciiTheme="minorHAnsi" w:hAnsiTheme="minorHAnsi" w:cs="Tahoma"/>
          <w:sz w:val="22"/>
          <w:szCs w:val="22"/>
        </w:rPr>
      </w:pPr>
    </w:p>
    <w:p w14:paraId="4A833727" w14:textId="4CA41315" w:rsidR="00693D6C" w:rsidRPr="00C02545" w:rsidRDefault="00693D6C" w:rsidP="00693D6C">
      <w:pPr>
        <w:pStyle w:val="Rientrocorpodeltesto"/>
        <w:ind w:left="0" w:right="49"/>
        <w:rPr>
          <w:rFonts w:asciiTheme="minorHAnsi" w:hAnsiTheme="minorHAnsi" w:cs="Tahoma"/>
          <w:b w:val="0"/>
          <w:i w:val="0"/>
          <w:sz w:val="22"/>
          <w:szCs w:val="22"/>
        </w:rPr>
      </w:pPr>
      <w:r w:rsidRPr="00C02545">
        <w:rPr>
          <w:rFonts w:asciiTheme="minorHAnsi" w:hAnsiTheme="minorHAnsi" w:cs="Tahoma"/>
          <w:b w:val="0"/>
          <w:i w:val="0"/>
          <w:sz w:val="22"/>
          <w:szCs w:val="22"/>
        </w:rPr>
        <w:t xml:space="preserve">Il concorrente dovrà presentare </w:t>
      </w:r>
      <w:r w:rsidRPr="00C02545">
        <w:rPr>
          <w:rFonts w:asciiTheme="minorHAnsi" w:hAnsiTheme="minorHAnsi" w:cs="Tahoma"/>
          <w:b w:val="0"/>
          <w:i w:val="0"/>
          <w:sz w:val="22"/>
          <w:szCs w:val="22"/>
          <w:u w:val="single"/>
        </w:rPr>
        <w:t>un’offerta tecnica in riferimento a ciascun lotto per il quale intende presentare offerta</w:t>
      </w:r>
      <w:r w:rsidRPr="00C02545">
        <w:rPr>
          <w:rFonts w:asciiTheme="minorHAnsi" w:hAnsiTheme="minorHAnsi" w:cs="Tahoma"/>
          <w:b w:val="0"/>
          <w:i w:val="0"/>
          <w:sz w:val="22"/>
          <w:szCs w:val="22"/>
        </w:rPr>
        <w:t xml:space="preserve">, nel rispetto delle indicazioni </w:t>
      </w:r>
      <w:r w:rsidR="00561639">
        <w:rPr>
          <w:rFonts w:asciiTheme="minorHAnsi" w:hAnsiTheme="minorHAnsi" w:cs="Tahoma"/>
          <w:b w:val="0"/>
          <w:i w:val="0"/>
          <w:sz w:val="22"/>
          <w:szCs w:val="22"/>
        </w:rPr>
        <w:t xml:space="preserve">riportate </w:t>
      </w:r>
      <w:r w:rsidR="00561639" w:rsidRPr="00545C77">
        <w:rPr>
          <w:rFonts w:asciiTheme="minorHAnsi" w:hAnsiTheme="minorHAnsi" w:cs="Tahoma"/>
          <w:i w:val="0"/>
          <w:sz w:val="22"/>
          <w:szCs w:val="22"/>
        </w:rPr>
        <w:t xml:space="preserve">nell’allegato </w:t>
      </w:r>
      <w:r w:rsidR="00FF2AE0" w:rsidRPr="00545C77">
        <w:rPr>
          <w:rFonts w:asciiTheme="minorHAnsi" w:hAnsiTheme="minorHAnsi" w:cs="Tahoma"/>
          <w:i w:val="0"/>
          <w:sz w:val="22"/>
          <w:szCs w:val="22"/>
        </w:rPr>
        <w:t>6</w:t>
      </w:r>
      <w:r w:rsidRPr="00C02545">
        <w:rPr>
          <w:rFonts w:asciiTheme="minorHAnsi" w:hAnsiTheme="minorHAnsi" w:cs="Tahoma"/>
          <w:b w:val="0"/>
          <w:i w:val="0"/>
          <w:sz w:val="22"/>
          <w:szCs w:val="22"/>
        </w:rPr>
        <w:t>.</w:t>
      </w:r>
    </w:p>
    <w:p w14:paraId="26E7BC38" w14:textId="77777777" w:rsidR="00F31406" w:rsidRPr="00C02545" w:rsidRDefault="00F31406">
      <w:pPr>
        <w:rPr>
          <w:rFonts w:asciiTheme="minorHAnsi" w:hAnsiTheme="minorHAnsi" w:cs="Calibri"/>
          <w:b/>
          <w:sz w:val="22"/>
          <w:u w:val="single"/>
          <w:lang w:eastAsia="it-IT"/>
        </w:rPr>
      </w:pPr>
    </w:p>
    <w:p w14:paraId="6ABC680E" w14:textId="77777777" w:rsidR="00333C56" w:rsidRPr="00442CDA" w:rsidRDefault="00F25EDE" w:rsidP="00561639">
      <w:pPr>
        <w:pStyle w:val="Titolo2"/>
        <w:numPr>
          <w:ilvl w:val="0"/>
          <w:numId w:val="69"/>
        </w:numPr>
        <w:spacing w:before="0" w:after="0"/>
        <w:ind w:left="357" w:hanging="357"/>
        <w:rPr>
          <w:rFonts w:asciiTheme="minorHAnsi" w:hAnsiTheme="minorHAnsi"/>
          <w:sz w:val="22"/>
          <w:szCs w:val="22"/>
        </w:rPr>
      </w:pPr>
      <w:bookmarkStart w:id="3340" w:name="_Toc485218331"/>
      <w:bookmarkStart w:id="3341" w:name="_Toc484688895"/>
      <w:bookmarkStart w:id="3342" w:name="_Toc484688340"/>
      <w:bookmarkStart w:id="3343" w:name="_Toc484605471"/>
      <w:bookmarkStart w:id="3344" w:name="_Toc484605347"/>
      <w:bookmarkStart w:id="3345" w:name="_Toc484526628"/>
      <w:bookmarkStart w:id="3346" w:name="_Toc484449133"/>
      <w:bookmarkStart w:id="3347" w:name="_Toc484449009"/>
      <w:bookmarkStart w:id="3348" w:name="_Toc484448885"/>
      <w:bookmarkStart w:id="3349" w:name="_Toc484448762"/>
      <w:bookmarkStart w:id="3350" w:name="_Toc484448638"/>
      <w:bookmarkStart w:id="3351" w:name="_Toc484448514"/>
      <w:bookmarkStart w:id="3352" w:name="_Toc484448390"/>
      <w:bookmarkStart w:id="3353" w:name="_Toc484448266"/>
      <w:bookmarkStart w:id="3354" w:name="_Toc484448142"/>
      <w:bookmarkStart w:id="3355" w:name="_Toc484440482"/>
      <w:bookmarkStart w:id="3356" w:name="_Toc484440122"/>
      <w:bookmarkStart w:id="3357" w:name="_Toc484439998"/>
      <w:bookmarkStart w:id="3358" w:name="_Toc484439875"/>
      <w:bookmarkStart w:id="3359" w:name="_Toc484438955"/>
      <w:bookmarkStart w:id="3360" w:name="_Toc484438831"/>
      <w:bookmarkStart w:id="3361" w:name="_Toc484438707"/>
      <w:bookmarkStart w:id="3362" w:name="_Toc484429132"/>
      <w:bookmarkStart w:id="3363" w:name="_Toc484428962"/>
      <w:bookmarkStart w:id="3364" w:name="_Toc484097788"/>
      <w:bookmarkStart w:id="3365" w:name="_Toc484011714"/>
      <w:bookmarkStart w:id="3366" w:name="_Toc484011239"/>
      <w:bookmarkStart w:id="3367" w:name="_Toc484011117"/>
      <w:bookmarkStart w:id="3368" w:name="_Toc484010995"/>
      <w:bookmarkStart w:id="3369" w:name="_Toc484010871"/>
      <w:bookmarkStart w:id="3370" w:name="_Toc484010749"/>
      <w:bookmarkStart w:id="3371" w:name="_Toc483906999"/>
      <w:bookmarkStart w:id="3372" w:name="_Toc483571622"/>
      <w:bookmarkStart w:id="3373" w:name="_Toc483571501"/>
      <w:bookmarkStart w:id="3374" w:name="_Toc483474071"/>
      <w:bookmarkStart w:id="3375" w:name="_Toc483401275"/>
      <w:bookmarkStart w:id="3376" w:name="_Toc483325797"/>
      <w:bookmarkStart w:id="3377" w:name="_Toc483316494"/>
      <w:bookmarkStart w:id="3378" w:name="_Toc483316363"/>
      <w:bookmarkStart w:id="3379" w:name="_Toc483316231"/>
      <w:bookmarkStart w:id="3380" w:name="_Toc483316026"/>
      <w:bookmarkStart w:id="3381" w:name="_Toc483302405"/>
      <w:bookmarkStart w:id="3382" w:name="_Toc483233688"/>
      <w:bookmarkStart w:id="3383" w:name="_Toc482979728"/>
      <w:bookmarkStart w:id="3384" w:name="_Toc482979630"/>
      <w:bookmarkStart w:id="3385" w:name="_Toc482979532"/>
      <w:bookmarkStart w:id="3386" w:name="_Toc482979424"/>
      <w:bookmarkStart w:id="3387" w:name="_Toc482979315"/>
      <w:bookmarkStart w:id="3388" w:name="_Toc482979206"/>
      <w:bookmarkStart w:id="3389" w:name="_Toc482979095"/>
      <w:bookmarkStart w:id="3390" w:name="_Toc482978987"/>
      <w:bookmarkStart w:id="3391" w:name="_Toc482978878"/>
      <w:bookmarkStart w:id="3392" w:name="_Toc482959759"/>
      <w:bookmarkStart w:id="3393" w:name="_Toc482959649"/>
      <w:bookmarkStart w:id="3394" w:name="_Toc482959539"/>
      <w:bookmarkStart w:id="3395" w:name="_Toc482712751"/>
      <w:bookmarkStart w:id="3396" w:name="_Toc482641305"/>
      <w:bookmarkStart w:id="3397" w:name="_Toc482633128"/>
      <w:bookmarkStart w:id="3398" w:name="_Toc482352287"/>
      <w:bookmarkStart w:id="3399" w:name="_Toc482352197"/>
      <w:bookmarkStart w:id="3400" w:name="_Toc482352107"/>
      <w:bookmarkStart w:id="3401" w:name="_Toc482352017"/>
      <w:bookmarkStart w:id="3402" w:name="_Toc482102153"/>
      <w:bookmarkStart w:id="3403" w:name="_Toc482102059"/>
      <w:bookmarkStart w:id="3404" w:name="_Toc482101964"/>
      <w:bookmarkStart w:id="3405" w:name="_Toc482101869"/>
      <w:bookmarkStart w:id="3406" w:name="_Toc482101776"/>
      <w:bookmarkStart w:id="3407" w:name="_Toc482101601"/>
      <w:bookmarkStart w:id="3408" w:name="_Toc482101486"/>
      <w:bookmarkStart w:id="3409" w:name="_Toc482101349"/>
      <w:bookmarkStart w:id="3410" w:name="_Toc482100923"/>
      <w:bookmarkStart w:id="3411" w:name="_Toc482100766"/>
      <w:bookmarkStart w:id="3412" w:name="_Toc482099049"/>
      <w:bookmarkStart w:id="3413" w:name="_Toc482097947"/>
      <w:bookmarkStart w:id="3414" w:name="_Toc482097755"/>
      <w:bookmarkStart w:id="3415" w:name="_Toc482097666"/>
      <w:bookmarkStart w:id="3416" w:name="_Toc482097577"/>
      <w:bookmarkStart w:id="3417" w:name="_Toc482025753"/>
      <w:bookmarkStart w:id="3418" w:name="_Toc481772380"/>
      <w:bookmarkStart w:id="3419" w:name="_Toc481772316"/>
      <w:bookmarkStart w:id="3420" w:name="_Toc481511317"/>
      <w:bookmarkStart w:id="3421" w:name="_Toc481511273"/>
      <w:bookmarkStart w:id="3422" w:name="_Toc481511213"/>
      <w:bookmarkStart w:id="3423" w:name="_Toc481511168"/>
      <w:bookmarkStart w:id="3424" w:name="_Toc481511110"/>
      <w:bookmarkStart w:id="3425" w:name="_Toc481165531"/>
      <w:bookmarkStart w:id="3426" w:name="_Toc481165222"/>
      <w:bookmarkStart w:id="3427" w:name="_Toc481160021"/>
      <w:bookmarkStart w:id="3428" w:name="_Toc481159876"/>
      <w:bookmarkStart w:id="3429" w:name="_Toc481159824"/>
      <w:bookmarkStart w:id="3430" w:name="_Toc481159767"/>
      <w:bookmarkStart w:id="3431" w:name="_Toc481159721"/>
      <w:bookmarkStart w:id="3432" w:name="_Toc481159382"/>
      <w:bookmarkStart w:id="3433" w:name="_Toc481158988"/>
      <w:bookmarkStart w:id="3434" w:name="_Toc504566807"/>
      <w:bookmarkStart w:id="3435" w:name="_Toc514838996"/>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sidRPr="00442CDA">
        <w:rPr>
          <w:rFonts w:asciiTheme="minorHAnsi" w:hAnsiTheme="minorHAnsi"/>
          <w:sz w:val="22"/>
          <w:szCs w:val="22"/>
        </w:rPr>
        <w:lastRenderedPageBreak/>
        <w:t>SVOLGIMENTO OPERAZIONI DI GARA: APERTURA E VERIFICA DOCUMENTAZIONE AMMINISTRATIVA</w:t>
      </w:r>
      <w:bookmarkEnd w:id="3435"/>
    </w:p>
    <w:p w14:paraId="58F0D23A" w14:textId="285BA56D" w:rsidR="00333C56" w:rsidRPr="00442CDA" w:rsidRDefault="00F25EDE">
      <w:pPr>
        <w:rPr>
          <w:rFonts w:asciiTheme="minorHAnsi" w:hAnsiTheme="minorHAnsi" w:cs="Calibri"/>
          <w:sz w:val="22"/>
        </w:rPr>
      </w:pPr>
      <w:r w:rsidRPr="00442CDA">
        <w:rPr>
          <w:rFonts w:asciiTheme="minorHAnsi" w:hAnsiTheme="minorHAnsi" w:cs="Calibri"/>
          <w:sz w:val="22"/>
        </w:rPr>
        <w:t xml:space="preserve">La prima seduta pubblica avrà luogo il giorno </w:t>
      </w:r>
      <w:r w:rsidR="00C87DBA" w:rsidRPr="00C87DBA">
        <w:rPr>
          <w:rFonts w:asciiTheme="minorHAnsi" w:hAnsiTheme="minorHAnsi" w:cs="Calibri"/>
          <w:b/>
          <w:sz w:val="22"/>
        </w:rPr>
        <w:t>13/11/2018</w:t>
      </w:r>
      <w:r w:rsidRPr="00C87DBA">
        <w:rPr>
          <w:rFonts w:asciiTheme="minorHAnsi" w:hAnsiTheme="minorHAnsi" w:cs="Calibri"/>
          <w:b/>
          <w:sz w:val="22"/>
        </w:rPr>
        <w:t xml:space="preserve">, alle ore </w:t>
      </w:r>
      <w:r w:rsidR="00C87DBA" w:rsidRPr="00C87DBA">
        <w:rPr>
          <w:rFonts w:asciiTheme="minorHAnsi" w:hAnsiTheme="minorHAnsi" w:cs="Calibri"/>
          <w:b/>
          <w:sz w:val="22"/>
        </w:rPr>
        <w:t>10;00</w:t>
      </w:r>
      <w:r w:rsidR="00C87DBA">
        <w:rPr>
          <w:rFonts w:asciiTheme="minorHAnsi" w:hAnsiTheme="minorHAnsi" w:cs="Calibri"/>
          <w:sz w:val="22"/>
        </w:rPr>
        <w:t xml:space="preserve"> </w:t>
      </w:r>
      <w:r w:rsidRPr="00442CDA">
        <w:rPr>
          <w:rFonts w:asciiTheme="minorHAnsi" w:hAnsiTheme="minorHAnsi" w:cs="Calibri"/>
          <w:sz w:val="22"/>
        </w:rPr>
        <w:t xml:space="preserve">presso la sede del </w:t>
      </w:r>
      <w:r w:rsidRPr="006B0F47">
        <w:rPr>
          <w:rFonts w:asciiTheme="minorHAnsi" w:hAnsiTheme="minorHAnsi" w:cs="Calibri"/>
          <w:sz w:val="22"/>
        </w:rPr>
        <w:t>Comune di</w:t>
      </w:r>
      <w:r w:rsidR="006B0F47">
        <w:rPr>
          <w:rFonts w:asciiTheme="minorHAnsi" w:hAnsiTheme="minorHAnsi" w:cs="Calibri"/>
          <w:sz w:val="22"/>
        </w:rPr>
        <w:t xml:space="preserve"> Ponsacco</w:t>
      </w:r>
      <w:r w:rsidR="00561639">
        <w:rPr>
          <w:rFonts w:asciiTheme="minorHAnsi" w:hAnsiTheme="minorHAnsi" w:cs="Calibri"/>
          <w:sz w:val="22"/>
        </w:rPr>
        <w:t xml:space="preserve"> </w:t>
      </w:r>
      <w:r w:rsidRPr="00442CDA">
        <w:rPr>
          <w:rFonts w:asciiTheme="minorHAnsi" w:hAnsiTheme="minorHAnsi" w:cs="Calibri"/>
          <w:sz w:val="22"/>
        </w:rPr>
        <w:t>e vi potranno partecipare i legali rappresentanti/procuratori delle imprese interessate oppure persone munite di specifica delega. In assenza di tali titoli, la partecipazione è ammessa come semplice uditore.</w:t>
      </w:r>
    </w:p>
    <w:p w14:paraId="29BDDF8D" w14:textId="77777777" w:rsidR="00333C56" w:rsidRPr="00442CDA" w:rsidRDefault="00F25EDE">
      <w:pPr>
        <w:rPr>
          <w:rFonts w:asciiTheme="minorHAnsi" w:hAnsiTheme="minorHAnsi" w:cs="Calibri"/>
          <w:sz w:val="22"/>
        </w:rPr>
      </w:pPr>
      <w:r w:rsidRPr="00442CDA">
        <w:rPr>
          <w:rFonts w:asciiTheme="minorHAnsi" w:hAnsiTheme="minorHAnsi" w:cs="Calibri"/>
          <w:sz w:val="22"/>
        </w:rPr>
        <w:t>Tale seduta pubblica, se necessario, sarà aggiornata ad altra ora o a giorni successivi, nel luogo, nella data e negli orari che saranno comunicati ai concorrenti tramite la piattaforma Start almeno 2 giorni prima della data fissata.</w:t>
      </w:r>
    </w:p>
    <w:p w14:paraId="7435EDF3" w14:textId="77777777" w:rsidR="00333C56" w:rsidRPr="00442CDA" w:rsidRDefault="00F25EDE">
      <w:pPr>
        <w:rPr>
          <w:rFonts w:asciiTheme="minorHAnsi" w:hAnsiTheme="minorHAnsi" w:cs="Calibri"/>
          <w:sz w:val="22"/>
        </w:rPr>
      </w:pPr>
      <w:r w:rsidRPr="00442CDA">
        <w:rPr>
          <w:rFonts w:asciiTheme="minorHAnsi" w:hAnsiTheme="minorHAnsi" w:cs="Calibri"/>
          <w:sz w:val="22"/>
        </w:rPr>
        <w:t>Parimenti le successive sedute pubbliche saranno comunicate ai concorrenti tramite la piattaforma Start almeno 2 giorni prima della data fissata.</w:t>
      </w:r>
    </w:p>
    <w:p w14:paraId="53F6794A" w14:textId="022409F9" w:rsidR="00333C56" w:rsidRPr="00442CDA" w:rsidRDefault="00F25EDE">
      <w:pPr>
        <w:rPr>
          <w:rFonts w:asciiTheme="minorHAnsi" w:hAnsiTheme="minorHAnsi" w:cs="Calibri"/>
          <w:sz w:val="22"/>
        </w:rPr>
      </w:pPr>
      <w:r w:rsidRPr="00442CDA">
        <w:rPr>
          <w:rFonts w:asciiTheme="minorHAnsi" w:hAnsiTheme="minorHAnsi" w:cs="Calibri"/>
          <w:sz w:val="22"/>
        </w:rPr>
        <w:t xml:space="preserve">Il </w:t>
      </w:r>
      <w:r w:rsidRPr="00442CDA">
        <w:rPr>
          <w:rFonts w:asciiTheme="minorHAnsi" w:hAnsiTheme="minorHAnsi" w:cs="Garamond"/>
          <w:sz w:val="22"/>
        </w:rPr>
        <w:t>seggio di gara</w:t>
      </w:r>
      <w:r w:rsidR="00C816D9">
        <w:rPr>
          <w:rFonts w:asciiTheme="minorHAnsi" w:hAnsiTheme="minorHAnsi" w:cs="Garamond"/>
          <w:sz w:val="22"/>
        </w:rPr>
        <w:t xml:space="preserve"> </w:t>
      </w:r>
      <w:r w:rsidRPr="00442CDA">
        <w:rPr>
          <w:rFonts w:asciiTheme="minorHAnsi" w:hAnsiTheme="minorHAnsi" w:cs="Calibri"/>
          <w:sz w:val="22"/>
        </w:rPr>
        <w:t>procederà a controllare la completezza della documentazione amministrativa presentata.</w:t>
      </w:r>
    </w:p>
    <w:p w14:paraId="3197E905" w14:textId="3B9F4AE2" w:rsidR="00333C56" w:rsidRPr="00442CDA" w:rsidRDefault="00F25EDE">
      <w:pPr>
        <w:rPr>
          <w:rFonts w:asciiTheme="minorHAnsi" w:hAnsiTheme="minorHAnsi" w:cs="Calibri"/>
          <w:sz w:val="22"/>
        </w:rPr>
      </w:pPr>
      <w:r w:rsidRPr="00442CDA">
        <w:rPr>
          <w:rFonts w:asciiTheme="minorHAnsi" w:hAnsiTheme="minorHAnsi" w:cs="Calibri"/>
          <w:sz w:val="22"/>
        </w:rPr>
        <w:t>Successivamente il seggio di gara</w:t>
      </w:r>
      <w:r w:rsidR="00C816D9">
        <w:rPr>
          <w:rFonts w:asciiTheme="minorHAnsi" w:hAnsiTheme="minorHAnsi" w:cs="Calibri"/>
          <w:sz w:val="22"/>
        </w:rPr>
        <w:t xml:space="preserve"> </w:t>
      </w:r>
      <w:r w:rsidRPr="00442CDA">
        <w:rPr>
          <w:rFonts w:asciiTheme="minorHAnsi" w:hAnsiTheme="minorHAnsi" w:cs="Calibri"/>
          <w:sz w:val="22"/>
        </w:rPr>
        <w:t>procederà a:</w:t>
      </w:r>
    </w:p>
    <w:p w14:paraId="2BD33631" w14:textId="77777777" w:rsidR="00333C56" w:rsidRPr="00442CDA" w:rsidRDefault="00F25EDE">
      <w:pPr>
        <w:pStyle w:val="Paragrafoelenco"/>
        <w:numPr>
          <w:ilvl w:val="0"/>
          <w:numId w:val="17"/>
        </w:numPr>
        <w:tabs>
          <w:tab w:val="left" w:pos="851"/>
        </w:tabs>
        <w:ind w:left="426"/>
        <w:rPr>
          <w:rFonts w:asciiTheme="minorHAnsi" w:hAnsiTheme="minorHAnsi" w:cs="Calibri"/>
          <w:sz w:val="22"/>
        </w:rPr>
      </w:pPr>
      <w:proofErr w:type="gramStart"/>
      <w:r w:rsidRPr="00442CDA">
        <w:rPr>
          <w:rFonts w:asciiTheme="minorHAnsi" w:hAnsiTheme="minorHAnsi" w:cs="Calibri"/>
          <w:sz w:val="22"/>
        </w:rPr>
        <w:t>verificare</w:t>
      </w:r>
      <w:proofErr w:type="gramEnd"/>
      <w:r w:rsidRPr="00442CDA">
        <w:rPr>
          <w:rFonts w:asciiTheme="minorHAnsi" w:hAnsiTheme="minorHAnsi" w:cs="Calibri"/>
          <w:sz w:val="22"/>
        </w:rPr>
        <w:t xml:space="preserve"> la conformità della documentazione amministrativa a quanto richiesto nel presente disciplinare;</w:t>
      </w:r>
    </w:p>
    <w:p w14:paraId="60D2B351" w14:textId="77777777" w:rsidR="00333C56" w:rsidRPr="00C02545" w:rsidRDefault="00F25EDE">
      <w:pPr>
        <w:pStyle w:val="Paragrafoelenco"/>
        <w:numPr>
          <w:ilvl w:val="0"/>
          <w:numId w:val="17"/>
        </w:numPr>
        <w:tabs>
          <w:tab w:val="left" w:pos="851"/>
        </w:tabs>
        <w:ind w:left="426"/>
        <w:rPr>
          <w:rFonts w:asciiTheme="minorHAnsi" w:hAnsiTheme="minorHAnsi" w:cs="Calibri"/>
          <w:sz w:val="22"/>
        </w:rPr>
      </w:pPr>
      <w:proofErr w:type="gramStart"/>
      <w:r w:rsidRPr="00442CDA">
        <w:rPr>
          <w:rFonts w:asciiTheme="minorHAnsi" w:hAnsiTheme="minorHAnsi" w:cs="Calibri"/>
          <w:sz w:val="22"/>
        </w:rPr>
        <w:t>attivare</w:t>
      </w:r>
      <w:proofErr w:type="gramEnd"/>
      <w:r w:rsidRPr="00442CDA">
        <w:rPr>
          <w:rFonts w:asciiTheme="minorHAnsi" w:hAnsiTheme="minorHAnsi" w:cs="Calibri"/>
          <w:sz w:val="22"/>
        </w:rPr>
        <w:t xml:space="preserve"> la procedura di soccorso istruttorio</w:t>
      </w:r>
      <w:r w:rsidR="00E70104">
        <w:rPr>
          <w:rFonts w:asciiTheme="minorHAnsi" w:hAnsiTheme="minorHAnsi" w:cs="Calibri"/>
          <w:sz w:val="22"/>
        </w:rPr>
        <w:t xml:space="preserve">, </w:t>
      </w:r>
      <w:r w:rsidR="00E70104" w:rsidRPr="00C02545">
        <w:rPr>
          <w:rFonts w:asciiTheme="minorHAnsi" w:hAnsiTheme="minorHAnsi" w:cs="Calibri"/>
          <w:sz w:val="22"/>
        </w:rPr>
        <w:t>ove necessario</w:t>
      </w:r>
      <w:r w:rsidRPr="00C02545">
        <w:rPr>
          <w:rFonts w:asciiTheme="minorHAnsi" w:hAnsiTheme="minorHAnsi" w:cs="Calibri"/>
          <w:sz w:val="22"/>
        </w:rPr>
        <w:t>;</w:t>
      </w:r>
    </w:p>
    <w:p w14:paraId="0E360923" w14:textId="77777777" w:rsidR="00333C56" w:rsidRPr="00C02545" w:rsidRDefault="00F25EDE">
      <w:pPr>
        <w:pStyle w:val="Paragrafoelenco"/>
        <w:numPr>
          <w:ilvl w:val="0"/>
          <w:numId w:val="17"/>
        </w:numPr>
        <w:tabs>
          <w:tab w:val="left" w:pos="851"/>
        </w:tabs>
        <w:ind w:left="426"/>
        <w:rPr>
          <w:rFonts w:asciiTheme="minorHAnsi" w:hAnsiTheme="minorHAnsi" w:cs="Calibri"/>
          <w:sz w:val="22"/>
        </w:rPr>
      </w:pPr>
      <w:proofErr w:type="gramStart"/>
      <w:r w:rsidRPr="00C02545">
        <w:rPr>
          <w:rFonts w:asciiTheme="minorHAnsi" w:hAnsiTheme="minorHAnsi" w:cs="Calibri"/>
          <w:sz w:val="22"/>
        </w:rPr>
        <w:t>redigere</w:t>
      </w:r>
      <w:proofErr w:type="gramEnd"/>
      <w:r w:rsidRPr="00C02545">
        <w:rPr>
          <w:rFonts w:asciiTheme="minorHAnsi" w:hAnsiTheme="minorHAnsi" w:cs="Calibri"/>
          <w:sz w:val="22"/>
        </w:rPr>
        <w:t xml:space="preserve"> apposito verbale relativo alle attività svolte;</w:t>
      </w:r>
    </w:p>
    <w:p w14:paraId="4A094DF8" w14:textId="77777777" w:rsidR="00333C56" w:rsidRPr="00442CDA" w:rsidRDefault="00F25EDE">
      <w:pPr>
        <w:pStyle w:val="Paragrafoelenco"/>
        <w:numPr>
          <w:ilvl w:val="0"/>
          <w:numId w:val="17"/>
        </w:numPr>
        <w:tabs>
          <w:tab w:val="left" w:pos="851"/>
        </w:tabs>
        <w:ind w:left="426"/>
        <w:rPr>
          <w:rFonts w:asciiTheme="minorHAnsi" w:hAnsiTheme="minorHAnsi" w:cs="Calibri"/>
          <w:sz w:val="22"/>
        </w:rPr>
      </w:pPr>
      <w:proofErr w:type="gramStart"/>
      <w:r w:rsidRPr="00442CDA">
        <w:rPr>
          <w:rFonts w:asciiTheme="minorHAnsi" w:hAnsiTheme="minorHAnsi" w:cs="Calibri"/>
          <w:sz w:val="22"/>
        </w:rPr>
        <w:t>adottare</w:t>
      </w:r>
      <w:proofErr w:type="gramEnd"/>
      <w:r w:rsidRPr="00442CDA">
        <w:rPr>
          <w:rFonts w:asciiTheme="minorHAnsi" w:hAnsiTheme="minorHAnsi" w:cs="Calibri"/>
          <w:sz w:val="22"/>
        </w:rPr>
        <w:t xml:space="preserve"> il provvedimento che determina le esclusioni e le ammissioni dalla procedura di gara, provvedendo altresì agli adempimenti di cui all’art. 29, comma 1, del Codice.</w:t>
      </w:r>
    </w:p>
    <w:p w14:paraId="6200FD28" w14:textId="77777777" w:rsidR="00333C56" w:rsidRDefault="00F25EDE" w:rsidP="005E41D3">
      <w:pPr>
        <w:rPr>
          <w:rFonts w:asciiTheme="minorHAnsi" w:hAnsiTheme="minorHAnsi" w:cs="Calibri"/>
          <w:sz w:val="22"/>
        </w:rPr>
      </w:pPr>
      <w:r w:rsidRPr="00442CDA">
        <w:rPr>
          <w:rFonts w:asciiTheme="minorHAnsi" w:hAnsiTheme="minorHAnsi" w:cs="Calibri"/>
          <w:sz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B323567" w14:textId="77777777" w:rsidR="00561639" w:rsidRPr="00442CDA" w:rsidRDefault="00561639" w:rsidP="005E41D3">
      <w:pPr>
        <w:rPr>
          <w:rFonts w:asciiTheme="minorHAnsi" w:hAnsiTheme="minorHAnsi" w:cs="Calibri"/>
          <w:sz w:val="22"/>
        </w:rPr>
      </w:pPr>
    </w:p>
    <w:p w14:paraId="5AFCCE1B" w14:textId="77777777" w:rsidR="00333C56" w:rsidRPr="00CE389F" w:rsidRDefault="00F25EDE" w:rsidP="00561639">
      <w:pPr>
        <w:pStyle w:val="Titolo2"/>
        <w:numPr>
          <w:ilvl w:val="0"/>
          <w:numId w:val="69"/>
        </w:numPr>
        <w:spacing w:before="0" w:after="0"/>
        <w:ind w:left="357" w:hanging="357"/>
        <w:rPr>
          <w:rFonts w:asciiTheme="minorHAnsi" w:hAnsiTheme="minorHAnsi"/>
          <w:sz w:val="22"/>
          <w:szCs w:val="22"/>
        </w:rPr>
      </w:pPr>
      <w:bookmarkStart w:id="3436" w:name="_Toc504566808"/>
      <w:bookmarkStart w:id="3437" w:name="_Toc514838997"/>
      <w:bookmarkEnd w:id="3436"/>
      <w:r w:rsidRPr="00CE389F">
        <w:rPr>
          <w:rFonts w:asciiTheme="minorHAnsi" w:hAnsiTheme="minorHAnsi"/>
          <w:sz w:val="22"/>
          <w:szCs w:val="22"/>
        </w:rPr>
        <w:t>COMMISSIONE GIUDICATRICE</w:t>
      </w:r>
      <w:bookmarkEnd w:id="3437"/>
    </w:p>
    <w:p w14:paraId="51E8BFC3" w14:textId="215A0F20" w:rsidR="00D60023" w:rsidRPr="00442CDA" w:rsidRDefault="00D60023" w:rsidP="00D60023">
      <w:pPr>
        <w:rPr>
          <w:rFonts w:asciiTheme="minorHAnsi" w:hAnsiTheme="minorHAnsi" w:cs="Calibri"/>
          <w:sz w:val="22"/>
        </w:rPr>
      </w:pPr>
      <w:r w:rsidRPr="00CE389F">
        <w:rPr>
          <w:rFonts w:asciiTheme="minorHAnsi" w:hAnsiTheme="minorHAnsi" w:cs="Calibri"/>
          <w:sz w:val="22"/>
        </w:rPr>
        <w:t xml:space="preserve">La commissione giudicatrice è nominata, con provvedimento del </w:t>
      </w:r>
      <w:r w:rsidR="00CE389F" w:rsidRPr="00CE389F">
        <w:rPr>
          <w:rFonts w:asciiTheme="minorHAnsi" w:hAnsiTheme="minorHAnsi" w:cs="Calibri"/>
          <w:sz w:val="22"/>
        </w:rPr>
        <w:t>S</w:t>
      </w:r>
      <w:r w:rsidRPr="00CE389F">
        <w:rPr>
          <w:rFonts w:asciiTheme="minorHAnsi" w:hAnsiTheme="minorHAnsi" w:cs="Calibri"/>
          <w:sz w:val="22"/>
        </w:rPr>
        <w:t>egretario Comunale, ai sensi dell’art. 216, comma 12 del Codice, dopo la scadenza del termine per la presentazione delle offerte ed è composta a norma dell’art. 22 del vigente Regolamento comunale per la disciplina dei contratti. In capo ai commissari non devono sussistere cause ostative alla nomina ai sensi dell’art. 77, comma 9, del Codice. A tal fine i medesimi rilasciano apposita dichiarazione alla stazione appaltante.</w:t>
      </w:r>
    </w:p>
    <w:p w14:paraId="5F9C1117" w14:textId="77777777" w:rsidR="00561639" w:rsidRPr="00442CDA" w:rsidRDefault="00561639">
      <w:pPr>
        <w:pStyle w:val="Default"/>
        <w:rPr>
          <w:rFonts w:asciiTheme="minorHAnsi" w:hAnsiTheme="minorHAnsi" w:cs="Garamond"/>
          <w:sz w:val="22"/>
          <w:szCs w:val="22"/>
        </w:rPr>
      </w:pPr>
    </w:p>
    <w:p w14:paraId="44AA6AFC" w14:textId="77777777" w:rsidR="00333C56" w:rsidRPr="00442CDA" w:rsidRDefault="00F25EDE" w:rsidP="00561639">
      <w:pPr>
        <w:pStyle w:val="Titolo2"/>
        <w:numPr>
          <w:ilvl w:val="0"/>
          <w:numId w:val="69"/>
        </w:numPr>
        <w:spacing w:before="0" w:after="0"/>
        <w:ind w:left="357" w:hanging="357"/>
        <w:rPr>
          <w:rFonts w:asciiTheme="minorHAnsi" w:hAnsiTheme="minorHAnsi"/>
          <w:sz w:val="22"/>
          <w:szCs w:val="22"/>
        </w:rPr>
      </w:pPr>
      <w:bookmarkStart w:id="3438" w:name="_Toc504566809"/>
      <w:bookmarkStart w:id="3439" w:name="_Toc514838998"/>
      <w:bookmarkEnd w:id="3438"/>
      <w:r w:rsidRPr="00442CDA">
        <w:rPr>
          <w:rFonts w:asciiTheme="minorHAnsi" w:hAnsiTheme="minorHAnsi"/>
          <w:sz w:val="22"/>
          <w:szCs w:val="22"/>
        </w:rPr>
        <w:t>APERTURA e VALUTAZIONE DELLE OFFERTE TECNICHE ED ECONOMICHE</w:t>
      </w:r>
      <w:bookmarkEnd w:id="3439"/>
    </w:p>
    <w:p w14:paraId="58D72C0C" w14:textId="07351BB1" w:rsidR="00333C56" w:rsidRPr="00442CDA" w:rsidRDefault="00F25EDE">
      <w:pPr>
        <w:pStyle w:val="Default"/>
        <w:rPr>
          <w:rFonts w:asciiTheme="minorHAnsi" w:hAnsiTheme="minorHAnsi" w:cs="Calibri"/>
          <w:sz w:val="22"/>
          <w:szCs w:val="22"/>
        </w:rPr>
      </w:pPr>
      <w:r w:rsidRPr="00442CDA">
        <w:rPr>
          <w:rFonts w:asciiTheme="minorHAnsi" w:hAnsiTheme="minorHAnsi" w:cs="Garamond"/>
          <w:sz w:val="22"/>
          <w:szCs w:val="22"/>
        </w:rPr>
        <w:t xml:space="preserve">Una volta effettuato il controllo della documentazione amministrativa, </w:t>
      </w:r>
      <w:r w:rsidR="00FE7A30">
        <w:rPr>
          <w:rFonts w:asciiTheme="minorHAnsi" w:hAnsiTheme="minorHAnsi" w:cs="Garamond"/>
          <w:sz w:val="22"/>
          <w:szCs w:val="22"/>
        </w:rPr>
        <w:t>il</w:t>
      </w:r>
      <w:r w:rsidR="00C816D9">
        <w:rPr>
          <w:rFonts w:asciiTheme="minorHAnsi" w:hAnsiTheme="minorHAnsi" w:cs="Garamond"/>
          <w:sz w:val="22"/>
          <w:szCs w:val="22"/>
        </w:rPr>
        <w:t xml:space="preserve"> </w:t>
      </w:r>
      <w:r w:rsidR="00FE7A30">
        <w:rPr>
          <w:rFonts w:asciiTheme="minorHAnsi" w:hAnsiTheme="minorHAnsi" w:cs="Garamond"/>
          <w:sz w:val="22"/>
          <w:szCs w:val="22"/>
        </w:rPr>
        <w:t>seggio</w:t>
      </w:r>
      <w:r w:rsidRPr="00442CDA">
        <w:rPr>
          <w:rFonts w:asciiTheme="minorHAnsi" w:hAnsiTheme="minorHAnsi" w:cs="Garamond"/>
          <w:sz w:val="22"/>
          <w:szCs w:val="22"/>
        </w:rPr>
        <w:t xml:space="preserve"> di gara</w:t>
      </w:r>
      <w:r w:rsidR="00C816D9">
        <w:rPr>
          <w:rFonts w:asciiTheme="minorHAnsi" w:hAnsiTheme="minorHAnsi" w:cs="Garamond"/>
          <w:sz w:val="22"/>
          <w:szCs w:val="22"/>
        </w:rPr>
        <w:t xml:space="preserve"> </w:t>
      </w:r>
      <w:r w:rsidRPr="00442CDA">
        <w:rPr>
          <w:rFonts w:asciiTheme="minorHAnsi" w:hAnsiTheme="minorHAnsi" w:cs="Garamond"/>
          <w:sz w:val="22"/>
          <w:szCs w:val="22"/>
        </w:rPr>
        <w:t>procederà a consegnare gli atti alla commissione giudicatrice.</w:t>
      </w:r>
    </w:p>
    <w:p w14:paraId="51C1B4C8"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La commissione giudicatrice, in seduta pubblica, procederà all’apertura dell’offerta tecnica ed alla verifica della presenza dei documenti richiesti dal presente disciplinare. </w:t>
      </w:r>
    </w:p>
    <w:p w14:paraId="0F413021" w14:textId="294A7499" w:rsidR="00333C56" w:rsidRPr="00442CDA" w:rsidRDefault="00F25EDE">
      <w:pPr>
        <w:rPr>
          <w:rFonts w:asciiTheme="minorHAnsi" w:hAnsiTheme="minorHAnsi" w:cs="Calibri"/>
          <w:sz w:val="22"/>
        </w:rPr>
      </w:pPr>
      <w:r w:rsidRPr="00442CDA">
        <w:rPr>
          <w:rFonts w:asciiTheme="minorHAnsi" w:hAnsiTheme="minorHAnsi" w:cs="Calibri"/>
          <w:sz w:val="22"/>
        </w:rPr>
        <w:t xml:space="preserve">In una o più sedute riservate la commissione procederà all’esame ed alla valutazione delle offerte tecniche e all’assegnazione dei relativi punteggi applicando i criteri e le formule </w:t>
      </w:r>
      <w:r w:rsidR="00154B30" w:rsidRPr="00442CDA">
        <w:rPr>
          <w:rFonts w:asciiTheme="minorHAnsi" w:hAnsiTheme="minorHAnsi" w:cs="Calibri"/>
          <w:sz w:val="22"/>
        </w:rPr>
        <w:t>indicati nel</w:t>
      </w:r>
      <w:r w:rsidRPr="00442CDA">
        <w:rPr>
          <w:rFonts w:asciiTheme="minorHAnsi" w:hAnsiTheme="minorHAnsi" w:cs="Calibri"/>
          <w:sz w:val="22"/>
        </w:rPr>
        <w:t xml:space="preserve"> presente disciplinare.</w:t>
      </w:r>
    </w:p>
    <w:p w14:paraId="52E022CD" w14:textId="19BAF816" w:rsidR="00333C56" w:rsidRPr="005E41D3" w:rsidRDefault="00F25EDE">
      <w:pPr>
        <w:rPr>
          <w:rFonts w:asciiTheme="minorHAnsi" w:hAnsiTheme="minorHAnsi" w:cs="Calibri"/>
          <w:sz w:val="22"/>
        </w:rPr>
      </w:pPr>
      <w:r w:rsidRPr="00442CDA">
        <w:rPr>
          <w:rFonts w:asciiTheme="minorHAnsi" w:hAnsiTheme="minorHAnsi" w:cs="Calibri"/>
          <w:sz w:val="22"/>
        </w:rPr>
        <w:t xml:space="preserve">Successivamente, in seduta pubblica, la commissione darà lettura dei </w:t>
      </w:r>
      <w:r w:rsidRPr="005E41D3">
        <w:rPr>
          <w:rFonts w:asciiTheme="minorHAnsi" w:hAnsiTheme="minorHAnsi" w:cs="Calibri"/>
          <w:sz w:val="22"/>
        </w:rPr>
        <w:t>punteggi attribuiti alle singole offerte tecniche</w:t>
      </w:r>
      <w:r w:rsidR="00C816D9">
        <w:rPr>
          <w:rFonts w:asciiTheme="minorHAnsi" w:hAnsiTheme="minorHAnsi" w:cs="Calibri"/>
          <w:sz w:val="22"/>
        </w:rPr>
        <w:t xml:space="preserve"> </w:t>
      </w:r>
      <w:r w:rsidR="002C1F1F" w:rsidRPr="005E41D3">
        <w:rPr>
          <w:rFonts w:asciiTheme="minorHAnsi" w:eastAsia="Calibri" w:hAnsiTheme="minorHAnsi" w:cs="Garamond"/>
          <w:sz w:val="22"/>
          <w:lang w:eastAsia="it-IT"/>
        </w:rPr>
        <w:t>e ad inserire suddetto punteggio riparametrato sulla piattaforma;</w:t>
      </w:r>
      <w:r w:rsidR="00C816D9">
        <w:rPr>
          <w:rFonts w:asciiTheme="minorHAnsi" w:eastAsia="Calibri" w:hAnsiTheme="minorHAnsi" w:cs="Garamond"/>
          <w:sz w:val="22"/>
          <w:lang w:eastAsia="it-IT"/>
        </w:rPr>
        <w:t xml:space="preserve"> </w:t>
      </w:r>
      <w:r w:rsidRPr="005E41D3">
        <w:rPr>
          <w:rFonts w:asciiTheme="minorHAnsi" w:hAnsiTheme="minorHAnsi" w:cs="Calibri"/>
          <w:sz w:val="22"/>
        </w:rPr>
        <w:t xml:space="preserve">darà </w:t>
      </w:r>
      <w:r w:rsidR="002C1F1F" w:rsidRPr="005E41D3">
        <w:rPr>
          <w:rFonts w:asciiTheme="minorHAnsi" w:hAnsiTheme="minorHAnsi" w:cs="Calibri"/>
          <w:sz w:val="22"/>
        </w:rPr>
        <w:t>inoltre</w:t>
      </w:r>
      <w:r w:rsidR="00C816D9">
        <w:rPr>
          <w:rFonts w:asciiTheme="minorHAnsi" w:hAnsiTheme="minorHAnsi" w:cs="Calibri"/>
          <w:sz w:val="22"/>
        </w:rPr>
        <w:t xml:space="preserve"> </w:t>
      </w:r>
      <w:r w:rsidRPr="005E41D3">
        <w:rPr>
          <w:rFonts w:asciiTheme="minorHAnsi" w:hAnsiTheme="minorHAnsi" w:cs="Calibri"/>
          <w:sz w:val="22"/>
        </w:rPr>
        <w:t xml:space="preserve">atto delle eventuali esclusioni dalla gara dei concorrenti. </w:t>
      </w:r>
    </w:p>
    <w:p w14:paraId="7BA3F0E1" w14:textId="34CC21E2" w:rsidR="00333C56" w:rsidRDefault="00F25EDE">
      <w:pPr>
        <w:rPr>
          <w:rFonts w:asciiTheme="minorHAnsi" w:hAnsiTheme="minorHAnsi"/>
          <w:sz w:val="22"/>
        </w:rPr>
      </w:pPr>
      <w:r w:rsidRPr="005E41D3">
        <w:rPr>
          <w:rFonts w:asciiTheme="minorHAnsi" w:hAnsiTheme="minorHAnsi" w:cs="Calibri"/>
          <w:sz w:val="22"/>
        </w:rPr>
        <w:t xml:space="preserve">Nella medesima seduta, o in una seduta pubblica successiva, la commissione procederà all’apertura dell’offerta economica. </w:t>
      </w:r>
      <w:r w:rsidRPr="005E41D3">
        <w:rPr>
          <w:rFonts w:asciiTheme="minorHAnsi" w:hAnsiTheme="minorHAnsi"/>
          <w:sz w:val="22"/>
        </w:rPr>
        <w:t>Il sistema Start in</w:t>
      </w:r>
      <w:r w:rsidR="00C816D9">
        <w:rPr>
          <w:rFonts w:asciiTheme="minorHAnsi" w:hAnsiTheme="minorHAnsi"/>
          <w:sz w:val="22"/>
        </w:rPr>
        <w:t xml:space="preserve"> </w:t>
      </w:r>
      <w:r w:rsidRPr="005E41D3">
        <w:rPr>
          <w:rFonts w:asciiTheme="minorHAnsi" w:hAnsiTheme="minorHAnsi"/>
          <w:sz w:val="22"/>
        </w:rPr>
        <w:t>automatico:</w:t>
      </w:r>
    </w:p>
    <w:p w14:paraId="58CD9487" w14:textId="77777777" w:rsidR="00FF2AE0" w:rsidRDefault="00FF2AE0">
      <w:pPr>
        <w:rPr>
          <w:rFonts w:asciiTheme="minorHAnsi" w:hAnsiTheme="minorHAnsi"/>
          <w:sz w:val="22"/>
        </w:rPr>
      </w:pPr>
    </w:p>
    <w:p w14:paraId="5B5CE2D8" w14:textId="3EC126E9" w:rsidR="00333C56" w:rsidRPr="00FF2AE0" w:rsidRDefault="00DE4DBF" w:rsidP="00FF2AE0">
      <w:pPr>
        <w:pStyle w:val="Paragrafoelenco"/>
        <w:numPr>
          <w:ilvl w:val="0"/>
          <w:numId w:val="75"/>
        </w:numPr>
        <w:rPr>
          <w:rFonts w:asciiTheme="minorHAnsi" w:hAnsiTheme="minorHAnsi" w:cs="Calibri"/>
          <w:sz w:val="22"/>
        </w:rPr>
      </w:pPr>
      <w:r w:rsidRPr="00FF2AE0">
        <w:rPr>
          <w:rFonts w:asciiTheme="minorHAnsi" w:hAnsiTheme="minorHAnsi"/>
          <w:sz w:val="22"/>
        </w:rPr>
        <w:t>E</w:t>
      </w:r>
      <w:r w:rsidR="00F25EDE" w:rsidRPr="00FF2AE0">
        <w:rPr>
          <w:rFonts w:asciiTheme="minorHAnsi" w:hAnsiTheme="minorHAnsi"/>
          <w:sz w:val="22"/>
        </w:rPr>
        <w:t>ffettua</w:t>
      </w:r>
      <w:r w:rsidR="00C816D9" w:rsidRPr="00FF2AE0">
        <w:rPr>
          <w:rFonts w:asciiTheme="minorHAnsi" w:hAnsiTheme="minorHAnsi"/>
          <w:sz w:val="22"/>
        </w:rPr>
        <w:t xml:space="preserve"> </w:t>
      </w:r>
      <w:r w:rsidR="00F25EDE" w:rsidRPr="00FF2AE0">
        <w:rPr>
          <w:rFonts w:asciiTheme="minorHAnsi" w:hAnsiTheme="minorHAnsi"/>
          <w:sz w:val="22"/>
        </w:rPr>
        <w:t>la</w:t>
      </w:r>
      <w:r w:rsidR="00C816D9" w:rsidRPr="00FF2AE0">
        <w:rPr>
          <w:rFonts w:asciiTheme="minorHAnsi" w:hAnsiTheme="minorHAnsi"/>
          <w:sz w:val="22"/>
        </w:rPr>
        <w:t xml:space="preserve"> </w:t>
      </w:r>
      <w:r w:rsidR="00F25EDE" w:rsidRPr="00FF2AE0">
        <w:rPr>
          <w:rFonts w:asciiTheme="minorHAnsi" w:hAnsiTheme="minorHAnsi"/>
          <w:sz w:val="22"/>
        </w:rPr>
        <w:t>valutazione</w:t>
      </w:r>
      <w:r w:rsidR="00C816D9" w:rsidRPr="00FF2AE0">
        <w:rPr>
          <w:rFonts w:asciiTheme="minorHAnsi" w:hAnsiTheme="minorHAnsi"/>
          <w:sz w:val="22"/>
        </w:rPr>
        <w:t xml:space="preserve"> </w:t>
      </w:r>
      <w:r w:rsidR="00F25EDE" w:rsidRPr="00FF2AE0">
        <w:rPr>
          <w:rFonts w:asciiTheme="minorHAnsi" w:hAnsiTheme="minorHAnsi"/>
          <w:sz w:val="22"/>
        </w:rPr>
        <w:t>delle</w:t>
      </w:r>
      <w:r w:rsidR="00C816D9" w:rsidRPr="00FF2AE0">
        <w:rPr>
          <w:rFonts w:asciiTheme="minorHAnsi" w:hAnsiTheme="minorHAnsi"/>
          <w:sz w:val="22"/>
        </w:rPr>
        <w:t xml:space="preserve"> </w:t>
      </w:r>
      <w:r w:rsidR="00F25EDE" w:rsidRPr="00FF2AE0">
        <w:rPr>
          <w:rFonts w:asciiTheme="minorHAnsi" w:hAnsiTheme="minorHAnsi"/>
          <w:spacing w:val="-3"/>
          <w:sz w:val="22"/>
        </w:rPr>
        <w:t>offerte</w:t>
      </w:r>
      <w:r w:rsidR="00C816D9" w:rsidRPr="00FF2AE0">
        <w:rPr>
          <w:rFonts w:asciiTheme="minorHAnsi" w:hAnsiTheme="minorHAnsi"/>
          <w:spacing w:val="-3"/>
          <w:sz w:val="22"/>
        </w:rPr>
        <w:t xml:space="preserve"> </w:t>
      </w:r>
      <w:r w:rsidR="00F25EDE" w:rsidRPr="00FF2AE0">
        <w:rPr>
          <w:rFonts w:asciiTheme="minorHAnsi" w:hAnsiTheme="minorHAnsi"/>
          <w:sz w:val="22"/>
        </w:rPr>
        <w:t>economiche,</w:t>
      </w:r>
      <w:r w:rsidR="00C816D9" w:rsidRPr="00FF2AE0">
        <w:rPr>
          <w:rFonts w:asciiTheme="minorHAnsi" w:hAnsiTheme="minorHAnsi"/>
          <w:sz w:val="22"/>
        </w:rPr>
        <w:t xml:space="preserve"> </w:t>
      </w:r>
      <w:r w:rsidR="00F25EDE" w:rsidRPr="00FF2AE0">
        <w:rPr>
          <w:rFonts w:asciiTheme="minorHAnsi" w:hAnsiTheme="minorHAnsi"/>
          <w:sz w:val="22"/>
        </w:rPr>
        <w:t>attribuendo</w:t>
      </w:r>
      <w:r w:rsidR="00C816D9" w:rsidRPr="00FF2AE0">
        <w:rPr>
          <w:rFonts w:asciiTheme="minorHAnsi" w:hAnsiTheme="minorHAnsi"/>
          <w:sz w:val="22"/>
        </w:rPr>
        <w:t xml:space="preserve"> </w:t>
      </w:r>
      <w:r w:rsidR="00F25EDE" w:rsidRPr="00FF2AE0">
        <w:rPr>
          <w:rFonts w:asciiTheme="minorHAnsi" w:hAnsiTheme="minorHAnsi"/>
          <w:sz w:val="22"/>
        </w:rPr>
        <w:t>alle</w:t>
      </w:r>
      <w:r w:rsidR="00C816D9" w:rsidRPr="00FF2AE0">
        <w:rPr>
          <w:rFonts w:asciiTheme="minorHAnsi" w:hAnsiTheme="minorHAnsi"/>
          <w:sz w:val="22"/>
        </w:rPr>
        <w:t xml:space="preserve"> </w:t>
      </w:r>
      <w:r w:rsidR="00F25EDE" w:rsidRPr="00FF2AE0">
        <w:rPr>
          <w:rFonts w:asciiTheme="minorHAnsi" w:hAnsiTheme="minorHAnsi"/>
          <w:sz w:val="22"/>
        </w:rPr>
        <w:t>stesse</w:t>
      </w:r>
      <w:r w:rsidR="00C816D9" w:rsidRPr="00FF2AE0">
        <w:rPr>
          <w:rFonts w:asciiTheme="minorHAnsi" w:hAnsiTheme="minorHAnsi"/>
          <w:sz w:val="22"/>
        </w:rPr>
        <w:t xml:space="preserve"> </w:t>
      </w:r>
      <w:r w:rsidR="00F25EDE" w:rsidRPr="00FF2AE0">
        <w:rPr>
          <w:rFonts w:asciiTheme="minorHAnsi" w:hAnsiTheme="minorHAnsi"/>
          <w:sz w:val="22"/>
        </w:rPr>
        <w:t>un</w:t>
      </w:r>
      <w:r w:rsidR="00C816D9" w:rsidRPr="00FF2AE0">
        <w:rPr>
          <w:rFonts w:asciiTheme="minorHAnsi" w:hAnsiTheme="minorHAnsi"/>
          <w:sz w:val="22"/>
        </w:rPr>
        <w:t xml:space="preserve"> </w:t>
      </w:r>
      <w:r w:rsidR="00F25EDE" w:rsidRPr="00FF2AE0">
        <w:rPr>
          <w:rFonts w:asciiTheme="minorHAnsi" w:hAnsiTheme="minorHAnsi"/>
          <w:sz w:val="22"/>
        </w:rPr>
        <w:t>punteggio</w:t>
      </w:r>
      <w:r w:rsidR="00B44C5E" w:rsidRPr="00FF2AE0">
        <w:rPr>
          <w:rFonts w:asciiTheme="minorHAnsi" w:hAnsiTheme="minorHAnsi"/>
          <w:sz w:val="22"/>
        </w:rPr>
        <w:t>;</w:t>
      </w:r>
    </w:p>
    <w:p w14:paraId="15776318" w14:textId="52EC0A65" w:rsidR="00333C56" w:rsidRPr="00FF2AE0" w:rsidRDefault="00DE4DBF" w:rsidP="00FF2AE0">
      <w:pPr>
        <w:pStyle w:val="Paragrafoelenco"/>
        <w:numPr>
          <w:ilvl w:val="0"/>
          <w:numId w:val="75"/>
        </w:numPr>
        <w:rPr>
          <w:rFonts w:asciiTheme="minorHAnsi" w:hAnsiTheme="minorHAnsi" w:cs="Calibri"/>
          <w:sz w:val="22"/>
        </w:rPr>
      </w:pPr>
      <w:r w:rsidRPr="00FF2AE0">
        <w:rPr>
          <w:rFonts w:asciiTheme="minorHAnsi" w:hAnsiTheme="minorHAnsi"/>
          <w:sz w:val="22"/>
        </w:rPr>
        <w:t>P</w:t>
      </w:r>
      <w:r w:rsidR="00F25EDE" w:rsidRPr="00FF2AE0">
        <w:rPr>
          <w:rFonts w:asciiTheme="minorHAnsi" w:hAnsiTheme="minorHAnsi"/>
          <w:sz w:val="22"/>
        </w:rPr>
        <w:t>rovvede</w:t>
      </w:r>
      <w:r w:rsidR="00636110">
        <w:rPr>
          <w:rFonts w:asciiTheme="minorHAnsi" w:hAnsiTheme="minorHAnsi"/>
          <w:sz w:val="22"/>
        </w:rPr>
        <w:t xml:space="preserve"> </w:t>
      </w:r>
      <w:r w:rsidR="00F25EDE" w:rsidRPr="00FF2AE0">
        <w:rPr>
          <w:rFonts w:asciiTheme="minorHAnsi" w:hAnsiTheme="minorHAnsi"/>
          <w:sz w:val="22"/>
        </w:rPr>
        <w:t>alla</w:t>
      </w:r>
      <w:r w:rsidR="00636110">
        <w:rPr>
          <w:rFonts w:asciiTheme="minorHAnsi" w:hAnsiTheme="minorHAnsi"/>
          <w:sz w:val="22"/>
        </w:rPr>
        <w:t xml:space="preserve"> </w:t>
      </w:r>
      <w:r w:rsidR="00F25EDE" w:rsidRPr="00FF2AE0">
        <w:rPr>
          <w:rFonts w:asciiTheme="minorHAnsi" w:hAnsiTheme="minorHAnsi"/>
          <w:sz w:val="22"/>
        </w:rPr>
        <w:t>sommatoria</w:t>
      </w:r>
      <w:r w:rsidR="00636110">
        <w:rPr>
          <w:rFonts w:asciiTheme="minorHAnsi" w:hAnsiTheme="minorHAnsi"/>
          <w:sz w:val="22"/>
        </w:rPr>
        <w:t xml:space="preserve"> </w:t>
      </w:r>
      <w:r w:rsidR="00F25EDE" w:rsidRPr="00FF2AE0">
        <w:rPr>
          <w:rFonts w:asciiTheme="minorHAnsi" w:hAnsiTheme="minorHAnsi"/>
          <w:sz w:val="22"/>
        </w:rPr>
        <w:t>tra</w:t>
      </w:r>
      <w:r w:rsidR="00636110">
        <w:rPr>
          <w:rFonts w:asciiTheme="minorHAnsi" w:hAnsiTheme="minorHAnsi"/>
          <w:sz w:val="22"/>
        </w:rPr>
        <w:t xml:space="preserve"> </w:t>
      </w:r>
      <w:r w:rsidR="00F25EDE" w:rsidRPr="00FF2AE0">
        <w:rPr>
          <w:rFonts w:asciiTheme="minorHAnsi" w:hAnsiTheme="minorHAnsi"/>
          <w:sz w:val="22"/>
        </w:rPr>
        <w:t>il</w:t>
      </w:r>
      <w:r w:rsidR="00636110">
        <w:rPr>
          <w:rFonts w:asciiTheme="minorHAnsi" w:hAnsiTheme="minorHAnsi"/>
          <w:sz w:val="22"/>
        </w:rPr>
        <w:t xml:space="preserve"> </w:t>
      </w:r>
      <w:r w:rsidR="00F25EDE" w:rsidRPr="00FF2AE0">
        <w:rPr>
          <w:rFonts w:asciiTheme="minorHAnsi" w:hAnsiTheme="minorHAnsi"/>
          <w:sz w:val="22"/>
        </w:rPr>
        <w:t>punteggio</w:t>
      </w:r>
      <w:r w:rsidR="00636110">
        <w:rPr>
          <w:rFonts w:asciiTheme="minorHAnsi" w:hAnsiTheme="minorHAnsi"/>
          <w:sz w:val="22"/>
        </w:rPr>
        <w:t xml:space="preserve"> </w:t>
      </w:r>
      <w:r w:rsidR="00F25EDE" w:rsidRPr="00FF2AE0">
        <w:rPr>
          <w:rFonts w:asciiTheme="minorHAnsi" w:hAnsiTheme="minorHAnsi"/>
          <w:sz w:val="22"/>
        </w:rPr>
        <w:t>tecnico</w:t>
      </w:r>
      <w:r w:rsidR="00636110">
        <w:rPr>
          <w:rFonts w:asciiTheme="minorHAnsi" w:hAnsiTheme="minorHAnsi"/>
          <w:sz w:val="22"/>
        </w:rPr>
        <w:t xml:space="preserve"> </w:t>
      </w:r>
      <w:r w:rsidR="00F25EDE" w:rsidRPr="00FF2AE0">
        <w:rPr>
          <w:rFonts w:asciiTheme="minorHAnsi" w:hAnsiTheme="minorHAnsi"/>
          <w:sz w:val="22"/>
        </w:rPr>
        <w:t>e</w:t>
      </w:r>
      <w:r w:rsidR="00636110">
        <w:rPr>
          <w:rFonts w:asciiTheme="minorHAnsi" w:hAnsiTheme="minorHAnsi"/>
          <w:sz w:val="22"/>
        </w:rPr>
        <w:t xml:space="preserve"> </w:t>
      </w:r>
      <w:r w:rsidR="00F25EDE" w:rsidRPr="00FF2AE0">
        <w:rPr>
          <w:rFonts w:asciiTheme="minorHAnsi" w:hAnsiTheme="minorHAnsi"/>
          <w:sz w:val="22"/>
        </w:rPr>
        <w:t>quello</w:t>
      </w:r>
      <w:r w:rsidR="00636110">
        <w:rPr>
          <w:rFonts w:asciiTheme="minorHAnsi" w:hAnsiTheme="minorHAnsi"/>
          <w:sz w:val="22"/>
        </w:rPr>
        <w:t xml:space="preserve"> </w:t>
      </w:r>
      <w:r w:rsidR="00F25EDE" w:rsidRPr="00FF2AE0">
        <w:rPr>
          <w:rFonts w:asciiTheme="minorHAnsi" w:hAnsiTheme="minorHAnsi"/>
          <w:sz w:val="22"/>
        </w:rPr>
        <w:t>economico</w:t>
      </w:r>
      <w:r w:rsidR="00636110">
        <w:rPr>
          <w:rFonts w:asciiTheme="minorHAnsi" w:hAnsiTheme="minorHAnsi"/>
          <w:sz w:val="22"/>
        </w:rPr>
        <w:t xml:space="preserve"> </w:t>
      </w:r>
      <w:r w:rsidR="00F25EDE" w:rsidRPr="00FF2AE0">
        <w:rPr>
          <w:rFonts w:asciiTheme="minorHAnsi" w:hAnsiTheme="minorHAnsi"/>
          <w:sz w:val="22"/>
        </w:rPr>
        <w:t>e</w:t>
      </w:r>
      <w:r w:rsidR="00636110">
        <w:rPr>
          <w:rFonts w:asciiTheme="minorHAnsi" w:hAnsiTheme="minorHAnsi"/>
          <w:sz w:val="22"/>
        </w:rPr>
        <w:t xml:space="preserve"> </w:t>
      </w:r>
      <w:r w:rsidR="00F25EDE" w:rsidRPr="00FF2AE0">
        <w:rPr>
          <w:rFonts w:asciiTheme="minorHAnsi" w:hAnsiTheme="minorHAnsi"/>
          <w:sz w:val="22"/>
        </w:rPr>
        <w:t>predispone</w:t>
      </w:r>
      <w:r w:rsidR="00636110">
        <w:rPr>
          <w:rFonts w:asciiTheme="minorHAnsi" w:hAnsiTheme="minorHAnsi"/>
          <w:sz w:val="22"/>
        </w:rPr>
        <w:t xml:space="preserve"> </w:t>
      </w:r>
      <w:r w:rsidR="00F25EDE" w:rsidRPr="00FF2AE0">
        <w:rPr>
          <w:rFonts w:asciiTheme="minorHAnsi" w:hAnsiTheme="minorHAnsi"/>
          <w:sz w:val="22"/>
        </w:rPr>
        <w:t>la</w:t>
      </w:r>
      <w:r w:rsidR="00636110">
        <w:rPr>
          <w:rFonts w:asciiTheme="minorHAnsi" w:hAnsiTheme="minorHAnsi"/>
          <w:sz w:val="22"/>
        </w:rPr>
        <w:t xml:space="preserve"> </w:t>
      </w:r>
      <w:r w:rsidR="00F25EDE" w:rsidRPr="00FF2AE0">
        <w:rPr>
          <w:rFonts w:asciiTheme="minorHAnsi" w:hAnsiTheme="minorHAnsi"/>
          <w:sz w:val="22"/>
        </w:rPr>
        <w:t>graduatoria;</w:t>
      </w:r>
    </w:p>
    <w:p w14:paraId="20215568" w14:textId="5604AA31" w:rsidR="00333C56" w:rsidRPr="00FF2AE0" w:rsidRDefault="00DE4DBF" w:rsidP="00FF2AE0">
      <w:pPr>
        <w:pStyle w:val="Paragrafoelenco"/>
        <w:numPr>
          <w:ilvl w:val="0"/>
          <w:numId w:val="75"/>
        </w:numPr>
        <w:rPr>
          <w:rFonts w:asciiTheme="minorHAnsi" w:hAnsiTheme="minorHAnsi" w:cs="Calibri"/>
          <w:sz w:val="22"/>
        </w:rPr>
      </w:pPr>
      <w:r w:rsidRPr="00FF2AE0">
        <w:rPr>
          <w:rFonts w:asciiTheme="minorHAnsi" w:hAnsiTheme="minorHAnsi"/>
          <w:sz w:val="22"/>
        </w:rPr>
        <w:t>I</w:t>
      </w:r>
      <w:r w:rsidR="00F25EDE" w:rsidRPr="00FF2AE0">
        <w:rPr>
          <w:rFonts w:asciiTheme="minorHAnsi" w:hAnsiTheme="minorHAnsi"/>
          <w:sz w:val="22"/>
        </w:rPr>
        <w:t>ndica</w:t>
      </w:r>
      <w:r w:rsidR="00636110">
        <w:rPr>
          <w:rFonts w:asciiTheme="minorHAnsi" w:hAnsiTheme="minorHAnsi"/>
          <w:sz w:val="22"/>
        </w:rPr>
        <w:t xml:space="preserve"> </w:t>
      </w:r>
      <w:r w:rsidR="00F25EDE" w:rsidRPr="00FF2AE0">
        <w:rPr>
          <w:rFonts w:asciiTheme="minorHAnsi" w:hAnsiTheme="minorHAnsi"/>
          <w:sz w:val="22"/>
        </w:rPr>
        <w:t>i</w:t>
      </w:r>
      <w:r w:rsidR="00636110">
        <w:rPr>
          <w:rFonts w:asciiTheme="minorHAnsi" w:hAnsiTheme="minorHAnsi"/>
          <w:sz w:val="22"/>
        </w:rPr>
        <w:t xml:space="preserve"> </w:t>
      </w:r>
      <w:r w:rsidR="00F25EDE" w:rsidRPr="00FF2AE0">
        <w:rPr>
          <w:rFonts w:asciiTheme="minorHAnsi" w:hAnsiTheme="minorHAnsi"/>
          <w:sz w:val="22"/>
        </w:rPr>
        <w:t>concorrenti</w:t>
      </w:r>
      <w:r w:rsidR="00636110">
        <w:rPr>
          <w:rFonts w:asciiTheme="minorHAnsi" w:hAnsiTheme="minorHAnsi"/>
          <w:sz w:val="22"/>
        </w:rPr>
        <w:t xml:space="preserve"> </w:t>
      </w:r>
      <w:r w:rsidR="00F25EDE" w:rsidRPr="00FF2AE0">
        <w:rPr>
          <w:rFonts w:asciiTheme="minorHAnsi" w:hAnsiTheme="minorHAnsi"/>
          <w:sz w:val="22"/>
        </w:rPr>
        <w:t>che</w:t>
      </w:r>
      <w:r w:rsidR="00636110">
        <w:rPr>
          <w:rFonts w:asciiTheme="minorHAnsi" w:hAnsiTheme="minorHAnsi"/>
          <w:sz w:val="22"/>
        </w:rPr>
        <w:t xml:space="preserve"> </w:t>
      </w:r>
      <w:r w:rsidR="00F25EDE" w:rsidRPr="00FF2AE0">
        <w:rPr>
          <w:rFonts w:asciiTheme="minorHAnsi" w:hAnsiTheme="minorHAnsi"/>
          <w:sz w:val="22"/>
        </w:rPr>
        <w:t>hanno</w:t>
      </w:r>
      <w:r w:rsidR="00636110">
        <w:rPr>
          <w:rFonts w:asciiTheme="minorHAnsi" w:hAnsiTheme="minorHAnsi"/>
          <w:sz w:val="22"/>
        </w:rPr>
        <w:t xml:space="preserve"> </w:t>
      </w:r>
      <w:r w:rsidR="00F25EDE" w:rsidRPr="00FF2AE0">
        <w:rPr>
          <w:rFonts w:asciiTheme="minorHAnsi" w:hAnsiTheme="minorHAnsi"/>
          <w:sz w:val="22"/>
        </w:rPr>
        <w:t>formulato</w:t>
      </w:r>
      <w:r w:rsidR="00636110">
        <w:rPr>
          <w:rFonts w:asciiTheme="minorHAnsi" w:hAnsiTheme="minorHAnsi"/>
          <w:sz w:val="22"/>
        </w:rPr>
        <w:t xml:space="preserve"> </w:t>
      </w:r>
      <w:r w:rsidR="00F25EDE" w:rsidRPr="00FF2AE0">
        <w:rPr>
          <w:rFonts w:asciiTheme="minorHAnsi" w:hAnsiTheme="minorHAnsi"/>
          <w:spacing w:val="-3"/>
          <w:sz w:val="22"/>
        </w:rPr>
        <w:t>offerta</w:t>
      </w:r>
      <w:r w:rsidR="00636110">
        <w:rPr>
          <w:rFonts w:asciiTheme="minorHAnsi" w:hAnsiTheme="minorHAnsi"/>
          <w:spacing w:val="-3"/>
          <w:sz w:val="22"/>
        </w:rPr>
        <w:t xml:space="preserve"> </w:t>
      </w:r>
      <w:r w:rsidR="00F25EDE" w:rsidRPr="00FF2AE0">
        <w:rPr>
          <w:rFonts w:asciiTheme="minorHAnsi" w:hAnsiTheme="minorHAnsi"/>
          <w:sz w:val="22"/>
        </w:rPr>
        <w:t>anomala</w:t>
      </w:r>
      <w:r w:rsidR="00636110">
        <w:rPr>
          <w:rFonts w:asciiTheme="minorHAnsi" w:hAnsiTheme="minorHAnsi"/>
          <w:sz w:val="22"/>
        </w:rPr>
        <w:t xml:space="preserve"> </w:t>
      </w:r>
      <w:r w:rsidR="00F25EDE" w:rsidRPr="00FF2AE0">
        <w:rPr>
          <w:rFonts w:asciiTheme="minorHAnsi" w:hAnsiTheme="minorHAnsi"/>
          <w:sz w:val="22"/>
        </w:rPr>
        <w:t>ai</w:t>
      </w:r>
      <w:r w:rsidR="00636110">
        <w:rPr>
          <w:rFonts w:asciiTheme="minorHAnsi" w:hAnsiTheme="minorHAnsi"/>
          <w:sz w:val="22"/>
        </w:rPr>
        <w:t xml:space="preserve"> </w:t>
      </w:r>
      <w:r w:rsidR="00F25EDE" w:rsidRPr="00FF2AE0">
        <w:rPr>
          <w:rFonts w:asciiTheme="minorHAnsi" w:hAnsiTheme="minorHAnsi"/>
          <w:sz w:val="22"/>
        </w:rPr>
        <w:t>sensi</w:t>
      </w:r>
      <w:r w:rsidR="00636110">
        <w:rPr>
          <w:rFonts w:asciiTheme="minorHAnsi" w:hAnsiTheme="minorHAnsi"/>
          <w:sz w:val="22"/>
        </w:rPr>
        <w:t xml:space="preserve"> </w:t>
      </w:r>
      <w:r w:rsidR="00F25EDE" w:rsidRPr="00FF2AE0">
        <w:rPr>
          <w:rFonts w:asciiTheme="minorHAnsi" w:hAnsiTheme="minorHAnsi"/>
          <w:sz w:val="22"/>
        </w:rPr>
        <w:t>del</w:t>
      </w:r>
      <w:r w:rsidR="00636110">
        <w:rPr>
          <w:rFonts w:asciiTheme="minorHAnsi" w:hAnsiTheme="minorHAnsi"/>
          <w:sz w:val="22"/>
        </w:rPr>
        <w:t xml:space="preserve"> </w:t>
      </w:r>
      <w:r w:rsidR="00F25EDE" w:rsidRPr="00FF2AE0">
        <w:rPr>
          <w:rFonts w:asciiTheme="minorHAnsi" w:hAnsiTheme="minorHAnsi"/>
          <w:sz w:val="22"/>
        </w:rPr>
        <w:t>co.3</w:t>
      </w:r>
      <w:r w:rsidR="00636110">
        <w:rPr>
          <w:rFonts w:asciiTheme="minorHAnsi" w:hAnsiTheme="minorHAnsi"/>
          <w:sz w:val="22"/>
        </w:rPr>
        <w:t xml:space="preserve"> </w:t>
      </w:r>
      <w:r w:rsidR="00F25EDE" w:rsidRPr="00FF2AE0">
        <w:rPr>
          <w:rFonts w:asciiTheme="minorHAnsi" w:hAnsiTheme="minorHAnsi"/>
          <w:spacing w:val="-3"/>
          <w:sz w:val="22"/>
        </w:rPr>
        <w:t>dell’art.</w:t>
      </w:r>
      <w:r w:rsidR="00F25EDE" w:rsidRPr="00FF2AE0">
        <w:rPr>
          <w:rFonts w:asciiTheme="minorHAnsi" w:hAnsiTheme="minorHAnsi"/>
          <w:sz w:val="22"/>
        </w:rPr>
        <w:t>97</w:t>
      </w:r>
      <w:r w:rsidR="00636110">
        <w:rPr>
          <w:rFonts w:asciiTheme="minorHAnsi" w:hAnsiTheme="minorHAnsi"/>
          <w:sz w:val="22"/>
        </w:rPr>
        <w:t xml:space="preserve"> </w:t>
      </w:r>
      <w:r w:rsidR="00F25EDE" w:rsidRPr="00FF2AE0">
        <w:rPr>
          <w:rFonts w:asciiTheme="minorHAnsi" w:hAnsiTheme="minorHAnsi"/>
          <w:sz w:val="22"/>
        </w:rPr>
        <w:t>del</w:t>
      </w:r>
      <w:r w:rsidR="00636110">
        <w:rPr>
          <w:rFonts w:asciiTheme="minorHAnsi" w:hAnsiTheme="minorHAnsi"/>
          <w:sz w:val="22"/>
        </w:rPr>
        <w:t xml:space="preserve"> </w:t>
      </w:r>
      <w:r w:rsidR="00F25EDE" w:rsidRPr="00FF2AE0">
        <w:rPr>
          <w:rFonts w:asciiTheme="minorHAnsi" w:hAnsiTheme="minorHAnsi"/>
          <w:sz w:val="22"/>
        </w:rPr>
        <w:t>Codice.</w:t>
      </w:r>
    </w:p>
    <w:p w14:paraId="39D62769" w14:textId="77777777" w:rsidR="00333C56" w:rsidRPr="00442CDA" w:rsidRDefault="00333C56">
      <w:pPr>
        <w:pStyle w:val="Corpotesto"/>
        <w:spacing w:before="8"/>
        <w:rPr>
          <w:rFonts w:asciiTheme="minorHAnsi" w:hAnsiTheme="minorHAnsi"/>
        </w:rPr>
      </w:pPr>
    </w:p>
    <w:p w14:paraId="67B2BC90" w14:textId="77777777" w:rsidR="002C1F1F" w:rsidRPr="005E41D3" w:rsidRDefault="002C1F1F">
      <w:pPr>
        <w:rPr>
          <w:rFonts w:asciiTheme="minorHAnsi" w:hAnsiTheme="minorHAnsi" w:cs="Calibri"/>
          <w:sz w:val="22"/>
        </w:rPr>
      </w:pPr>
      <w:r w:rsidRPr="005E41D3">
        <w:rPr>
          <w:rFonts w:asciiTheme="minorHAnsi" w:hAnsiTheme="minorHAnsi" w:cs="Calibri"/>
          <w:sz w:val="22"/>
        </w:rPr>
        <w:lastRenderedPageBreak/>
        <w:t>In riferimento a ciascun lotto:</w:t>
      </w:r>
    </w:p>
    <w:p w14:paraId="4EF8BCD9" w14:textId="77777777" w:rsidR="00333C56" w:rsidRPr="00561639" w:rsidRDefault="002C1F1F" w:rsidP="002C1F1F">
      <w:pPr>
        <w:pStyle w:val="Paragrafoelenco"/>
        <w:numPr>
          <w:ilvl w:val="0"/>
          <w:numId w:val="32"/>
        </w:numPr>
        <w:rPr>
          <w:rFonts w:asciiTheme="minorHAnsi" w:hAnsiTheme="minorHAnsi"/>
          <w:sz w:val="22"/>
        </w:rPr>
      </w:pPr>
      <w:proofErr w:type="gramStart"/>
      <w:r w:rsidRPr="002C1F1F">
        <w:rPr>
          <w:rFonts w:asciiTheme="minorHAnsi" w:hAnsiTheme="minorHAnsi" w:cs="Calibri"/>
          <w:sz w:val="22"/>
        </w:rPr>
        <w:t>n</w:t>
      </w:r>
      <w:r w:rsidR="00F25EDE" w:rsidRPr="002C1F1F">
        <w:rPr>
          <w:rFonts w:asciiTheme="minorHAnsi" w:hAnsiTheme="minorHAnsi" w:cs="Calibri"/>
          <w:sz w:val="22"/>
        </w:rPr>
        <w:t>el</w:t>
      </w:r>
      <w:proofErr w:type="gramEnd"/>
      <w:r w:rsidR="00F25EDE" w:rsidRPr="002C1F1F">
        <w:rPr>
          <w:rFonts w:asciiTheme="minorHAnsi" w:hAnsiTheme="minorHAnsi" w:cs="Calibri"/>
          <w:sz w:val="22"/>
        </w:rPr>
        <w:t xml:space="preserve">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14:paraId="3771B72F" w14:textId="77777777" w:rsidR="00333C56" w:rsidRPr="00561639" w:rsidRDefault="002C1F1F" w:rsidP="00561639">
      <w:pPr>
        <w:pStyle w:val="Paragrafoelenco"/>
        <w:numPr>
          <w:ilvl w:val="0"/>
          <w:numId w:val="32"/>
        </w:numPr>
        <w:rPr>
          <w:rFonts w:asciiTheme="minorHAnsi" w:hAnsiTheme="minorHAnsi"/>
          <w:sz w:val="22"/>
        </w:rPr>
      </w:pPr>
      <w:proofErr w:type="gramStart"/>
      <w:r w:rsidRPr="00561639">
        <w:rPr>
          <w:rFonts w:asciiTheme="minorHAnsi" w:hAnsiTheme="minorHAnsi" w:cs="Calibri"/>
          <w:sz w:val="22"/>
        </w:rPr>
        <w:t>n</w:t>
      </w:r>
      <w:r w:rsidR="00F25EDE" w:rsidRPr="00561639">
        <w:rPr>
          <w:rFonts w:asciiTheme="minorHAnsi" w:hAnsiTheme="minorHAnsi" w:cs="Calibri"/>
          <w:sz w:val="22"/>
        </w:rPr>
        <w:t>el</w:t>
      </w:r>
      <w:proofErr w:type="gramEnd"/>
      <w:r w:rsidR="00F25EDE" w:rsidRPr="00561639">
        <w:rPr>
          <w:rFonts w:asciiTheme="minorHAnsi" w:hAnsiTheme="minorHAnsi" w:cs="Calibri"/>
          <w:sz w:val="22"/>
        </w:rPr>
        <w:t xml:space="preserve"> caso in cui le offerte di due o più concorrenti ottengano lo stesso punteggio complessivo e gli stessi punteggi parziali per il prezzo e per l’offerta tecnica, si procederà mediante sorteggio in seduta pubblica.</w:t>
      </w:r>
    </w:p>
    <w:p w14:paraId="208D6490" w14:textId="77777777" w:rsidR="00333C56" w:rsidRPr="00442CDA" w:rsidRDefault="00F25EDE">
      <w:r w:rsidRPr="00442CDA">
        <w:rPr>
          <w:rFonts w:asciiTheme="minorHAnsi" w:hAnsiTheme="minorHAnsi" w:cs="Calibri"/>
          <w:sz w:val="22"/>
        </w:rPr>
        <w:t xml:space="preserve">All’esito delle operazioni di cui sopra, la commissione, in seduta pubblica, redige la graduatoria e procede ai sensi di quanto previsto al punto </w:t>
      </w:r>
      <w:r w:rsidR="00E60A38">
        <w:fldChar w:fldCharType="begin"/>
      </w:r>
      <w:r w:rsidR="00E60A38">
        <w:instrText xml:space="preserve">REF _Ref498613645 \r \h \* MERGEFORMAT </w:instrText>
      </w:r>
      <w:r w:rsidR="00E60A38">
        <w:fldChar w:fldCharType="separate"/>
      </w:r>
      <w:r w:rsidR="00BB0710" w:rsidRPr="00BB0710">
        <w:rPr>
          <w:rFonts w:asciiTheme="minorHAnsi" w:hAnsiTheme="minorHAnsi" w:cs="Calibri"/>
          <w:sz w:val="22"/>
        </w:rPr>
        <w:t>23</w:t>
      </w:r>
      <w:r w:rsidR="00E60A38">
        <w:fldChar w:fldCharType="end"/>
      </w:r>
      <w:r w:rsidRPr="00442CDA">
        <w:rPr>
          <w:rFonts w:asciiTheme="minorHAnsi" w:hAnsiTheme="minorHAnsi" w:cs="Calibri"/>
          <w:sz w:val="22"/>
        </w:rPr>
        <w:t>.</w:t>
      </w:r>
    </w:p>
    <w:p w14:paraId="6B579DA9" w14:textId="2FEEE6CF" w:rsidR="00333C56" w:rsidRPr="00442CDA" w:rsidRDefault="00F25EDE">
      <w:r w:rsidRPr="00442CDA">
        <w:rPr>
          <w:rFonts w:asciiTheme="minorHAnsi" w:hAnsiTheme="minorHAnsi" w:cs="Calibri"/>
          <w:sz w:val="22"/>
        </w:rPr>
        <w:t>Qualora individui offerte che superano la soglia di anomalia di cui all’art. 97, comma 3</w:t>
      </w:r>
      <w:r w:rsidR="00930039">
        <w:rPr>
          <w:rFonts w:asciiTheme="minorHAnsi" w:hAnsiTheme="minorHAnsi" w:cs="Calibri"/>
          <w:sz w:val="22"/>
        </w:rPr>
        <w:t xml:space="preserve"> </w:t>
      </w:r>
      <w:r w:rsidRPr="00442CDA">
        <w:rPr>
          <w:rFonts w:asciiTheme="minorHAnsi" w:hAnsiTheme="minorHAnsi" w:cs="Calibri"/>
          <w:sz w:val="22"/>
        </w:rPr>
        <w:t xml:space="preserve">del Codice, e in ogni altro caso in cui, in base a elementi specifici, l’offerta appaia anormalmente bassa, la commissione chiude la seduta pubblica dando comunicazione al RUP, che procederà secondo quanto indicato al successivo punto </w:t>
      </w:r>
      <w:r w:rsidR="00E60A38">
        <w:fldChar w:fldCharType="begin"/>
      </w:r>
      <w:r w:rsidR="00E60A38">
        <w:instrText xml:space="preserve">REF _Ref498613626 \r \h \* MERGEFORMAT </w:instrText>
      </w:r>
      <w:r w:rsidR="00E60A38">
        <w:fldChar w:fldCharType="separate"/>
      </w:r>
      <w:r w:rsidR="00BB0710" w:rsidRPr="00BB0710">
        <w:rPr>
          <w:rFonts w:asciiTheme="minorHAnsi" w:hAnsiTheme="minorHAnsi" w:cs="Calibri"/>
          <w:sz w:val="22"/>
        </w:rPr>
        <w:t>20</w:t>
      </w:r>
      <w:r w:rsidR="00E60A38">
        <w:fldChar w:fldCharType="end"/>
      </w:r>
      <w:r w:rsidRPr="00442CDA">
        <w:rPr>
          <w:rFonts w:asciiTheme="minorHAnsi" w:hAnsiTheme="minorHAnsi" w:cs="Calibri"/>
          <w:sz w:val="22"/>
        </w:rPr>
        <w:t>.</w:t>
      </w:r>
    </w:p>
    <w:p w14:paraId="1B4842D3" w14:textId="12FE86CC" w:rsidR="00333C56" w:rsidRPr="00442CDA" w:rsidRDefault="00F25EDE">
      <w:pPr>
        <w:rPr>
          <w:rFonts w:asciiTheme="minorHAnsi" w:hAnsiTheme="minorHAnsi" w:cs="Calibri"/>
          <w:sz w:val="22"/>
        </w:rPr>
      </w:pPr>
      <w:r w:rsidRPr="00442CDA">
        <w:rPr>
          <w:rFonts w:asciiTheme="minorHAnsi" w:hAnsiTheme="minorHAnsi" w:cs="Calibri"/>
          <w:sz w:val="22"/>
        </w:rPr>
        <w:t xml:space="preserve">In qualsiasi fase delle operazioni di valutazione delle offerte tecniche ed economiche, la commissione provvede a comunicare tempestivamente </w:t>
      </w:r>
      <w:r w:rsidRPr="00442CDA">
        <w:rPr>
          <w:rFonts w:asciiTheme="minorHAnsi" w:hAnsiTheme="minorHAnsi"/>
          <w:sz w:val="22"/>
        </w:rPr>
        <w:t>al</w:t>
      </w:r>
      <w:r w:rsidR="00C816D9">
        <w:rPr>
          <w:rFonts w:asciiTheme="minorHAnsi" w:hAnsiTheme="minorHAnsi"/>
          <w:sz w:val="22"/>
        </w:rPr>
        <w:t xml:space="preserve"> </w:t>
      </w:r>
      <w:r w:rsidRPr="00442CDA">
        <w:rPr>
          <w:rFonts w:asciiTheme="minorHAnsi" w:hAnsiTheme="minorHAnsi" w:cs="Garamond"/>
          <w:sz w:val="22"/>
        </w:rPr>
        <w:t xml:space="preserve">seggio di gara che procederà, sempre, ai sensi dell’art. 76, comma 5, </w:t>
      </w:r>
      <w:proofErr w:type="spellStart"/>
      <w:r w:rsidRPr="00442CDA">
        <w:rPr>
          <w:rFonts w:asciiTheme="minorHAnsi" w:hAnsiTheme="minorHAnsi" w:cs="Garamond"/>
          <w:sz w:val="22"/>
        </w:rPr>
        <w:t>lett</w:t>
      </w:r>
      <w:proofErr w:type="spellEnd"/>
      <w:r w:rsidRPr="00442CDA">
        <w:rPr>
          <w:rFonts w:asciiTheme="minorHAnsi" w:hAnsiTheme="minorHAnsi" w:cs="Garamond"/>
          <w:sz w:val="22"/>
        </w:rPr>
        <w:t xml:space="preserve">. b) del Codice - i casi di </w:t>
      </w:r>
      <w:r w:rsidRPr="00442CDA">
        <w:rPr>
          <w:rFonts w:asciiTheme="minorHAnsi" w:hAnsiTheme="minorHAnsi" w:cs="Garamond"/>
          <w:b/>
          <w:sz w:val="22"/>
        </w:rPr>
        <w:t xml:space="preserve">esclusione </w:t>
      </w:r>
      <w:r w:rsidRPr="00442CDA">
        <w:rPr>
          <w:rFonts w:asciiTheme="minorHAnsi" w:hAnsiTheme="minorHAnsi" w:cs="Garamond"/>
          <w:sz w:val="22"/>
        </w:rPr>
        <w:t>da disporre per:</w:t>
      </w:r>
    </w:p>
    <w:p w14:paraId="3E3857D1" w14:textId="77777777" w:rsidR="00333C56" w:rsidRPr="00442CDA" w:rsidRDefault="00F25EDE">
      <w:pPr>
        <w:pStyle w:val="Paragrafoelenco"/>
        <w:numPr>
          <w:ilvl w:val="0"/>
          <w:numId w:val="24"/>
        </w:numPr>
        <w:rPr>
          <w:rFonts w:asciiTheme="minorHAnsi" w:hAnsiTheme="minorHAnsi" w:cs="Calibri"/>
          <w:sz w:val="22"/>
        </w:rPr>
      </w:pPr>
      <w:proofErr w:type="gramStart"/>
      <w:r w:rsidRPr="00442CDA">
        <w:rPr>
          <w:rFonts w:asciiTheme="minorHAnsi" w:hAnsiTheme="minorHAnsi" w:cs="Calibri"/>
          <w:sz w:val="22"/>
        </w:rPr>
        <w:t>mancata</w:t>
      </w:r>
      <w:proofErr w:type="gramEnd"/>
      <w:r w:rsidRPr="00442CDA">
        <w:rPr>
          <w:rFonts w:asciiTheme="minorHAnsi" w:hAnsiTheme="minorHAnsi" w:cs="Calibri"/>
          <w:sz w:val="22"/>
        </w:rPr>
        <w:t xml:space="preserve"> separazione dell’offerta economica dall’offerta tecnica, ovvero l’inserimento di elementi concernenti il prezzo in documenti contenuti la documentazione amministrativa o tecnica;</w:t>
      </w:r>
    </w:p>
    <w:p w14:paraId="128DCB7D" w14:textId="77777777" w:rsidR="00333C56" w:rsidRPr="00442CDA" w:rsidRDefault="00F25EDE">
      <w:pPr>
        <w:pStyle w:val="Paragrafoelenco"/>
        <w:numPr>
          <w:ilvl w:val="0"/>
          <w:numId w:val="24"/>
        </w:numPr>
        <w:rPr>
          <w:rFonts w:asciiTheme="minorHAnsi" w:hAnsiTheme="minorHAnsi" w:cs="Calibri"/>
          <w:sz w:val="22"/>
        </w:rPr>
      </w:pPr>
      <w:proofErr w:type="gramStart"/>
      <w:r w:rsidRPr="00442CDA">
        <w:rPr>
          <w:rFonts w:asciiTheme="minorHAnsi" w:hAnsiTheme="minorHAnsi" w:cs="Calibri"/>
          <w:sz w:val="22"/>
        </w:rPr>
        <w:t>presentazione</w:t>
      </w:r>
      <w:proofErr w:type="gramEnd"/>
      <w:r w:rsidRPr="00442CDA">
        <w:rPr>
          <w:rFonts w:asciiTheme="minorHAnsi" w:hAnsiTheme="minorHAnsi" w:cs="Calibri"/>
          <w:sz w:val="22"/>
        </w:rPr>
        <w:t xml:space="preserve"> di offerte parziali, plurime, condizionate, alternative nonché irregolari, ai sensi dell’art. 59, comma 3,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a) del Codice, in quanto non rispettano i documenti di gara, ivi comprese le specifiche tecniche;</w:t>
      </w:r>
    </w:p>
    <w:p w14:paraId="64C436BA" w14:textId="77777777" w:rsidR="00333C56" w:rsidRDefault="00F25EDE" w:rsidP="006C4FDD">
      <w:pPr>
        <w:pStyle w:val="Paragrafoelenco"/>
        <w:numPr>
          <w:ilvl w:val="0"/>
          <w:numId w:val="24"/>
        </w:numPr>
        <w:rPr>
          <w:rFonts w:asciiTheme="minorHAnsi" w:hAnsiTheme="minorHAnsi" w:cs="Calibri"/>
          <w:sz w:val="22"/>
        </w:rPr>
      </w:pPr>
      <w:proofErr w:type="gramStart"/>
      <w:r w:rsidRPr="00B44C5E">
        <w:rPr>
          <w:rFonts w:asciiTheme="minorHAnsi" w:hAnsiTheme="minorHAnsi" w:cs="Calibri"/>
          <w:sz w:val="22"/>
        </w:rPr>
        <w:t>presentazione</w:t>
      </w:r>
      <w:proofErr w:type="gramEnd"/>
      <w:r w:rsidRPr="00B44C5E">
        <w:rPr>
          <w:rFonts w:asciiTheme="minorHAnsi" w:hAnsiTheme="minorHAnsi" w:cs="Calibri"/>
          <w:sz w:val="22"/>
        </w:rPr>
        <w:t xml:space="preserve"> di offerte inammissibili, ai sensi dell’art. 59, comma 4 </w:t>
      </w:r>
      <w:proofErr w:type="spellStart"/>
      <w:r w:rsidRPr="00B44C5E">
        <w:rPr>
          <w:rFonts w:asciiTheme="minorHAnsi" w:hAnsiTheme="minorHAnsi" w:cs="Calibri"/>
          <w:sz w:val="22"/>
        </w:rPr>
        <w:t>lett</w:t>
      </w:r>
      <w:proofErr w:type="spellEnd"/>
      <w:r w:rsidRPr="00B44C5E">
        <w:rPr>
          <w:rFonts w:asciiTheme="minorHAnsi" w:hAnsiTheme="minorHAnsi" w:cs="Calibri"/>
          <w:sz w:val="22"/>
        </w:rPr>
        <w:t>. a) e c) del Codice, in quanto la commissione giudicatrice ha ritenuto sussistenti gli estremi per informativa alla Procura della Repubblica per reati di corruzione o fenomeni collusivi o ha verificato essere in aumento rispetto all’importo a base di gara.</w:t>
      </w:r>
    </w:p>
    <w:p w14:paraId="233DD355" w14:textId="77777777" w:rsidR="00FF2AE0" w:rsidRPr="00B44C5E" w:rsidRDefault="00FF2AE0" w:rsidP="00FF2AE0">
      <w:pPr>
        <w:pStyle w:val="Paragrafoelenco"/>
        <w:rPr>
          <w:rFonts w:asciiTheme="minorHAnsi" w:hAnsiTheme="minorHAnsi" w:cs="Calibri"/>
          <w:sz w:val="22"/>
        </w:rPr>
      </w:pPr>
    </w:p>
    <w:p w14:paraId="56745FE0" w14:textId="77777777" w:rsidR="00333C56" w:rsidRPr="00442CDA" w:rsidRDefault="00F25EDE" w:rsidP="00FF2AE0">
      <w:pPr>
        <w:pStyle w:val="Titolo2"/>
        <w:numPr>
          <w:ilvl w:val="0"/>
          <w:numId w:val="69"/>
        </w:numPr>
        <w:spacing w:before="0" w:after="0"/>
        <w:ind w:left="357" w:hanging="357"/>
        <w:rPr>
          <w:rFonts w:asciiTheme="minorHAnsi" w:hAnsiTheme="minorHAnsi"/>
          <w:sz w:val="22"/>
          <w:szCs w:val="22"/>
        </w:rPr>
      </w:pPr>
      <w:bookmarkStart w:id="3440" w:name="_Toc353990398"/>
      <w:bookmarkStart w:id="3441" w:name="_Toc381776132"/>
      <w:bookmarkStart w:id="3442" w:name="_Toc381775856"/>
      <w:bookmarkStart w:id="3443" w:name="_Toc485218335"/>
      <w:bookmarkStart w:id="3444" w:name="_Toc484688900"/>
      <w:bookmarkStart w:id="3445" w:name="_Toc484688345"/>
      <w:bookmarkStart w:id="3446" w:name="_Toc484605476"/>
      <w:bookmarkStart w:id="3447" w:name="_Toc484605352"/>
      <w:bookmarkStart w:id="3448" w:name="_Toc484526632"/>
      <w:bookmarkStart w:id="3449" w:name="_Toc484449137"/>
      <w:bookmarkStart w:id="3450" w:name="_Toc484449013"/>
      <w:bookmarkStart w:id="3451" w:name="_Toc484448889"/>
      <w:bookmarkStart w:id="3452" w:name="_Toc484448766"/>
      <w:bookmarkStart w:id="3453" w:name="_Toc484448642"/>
      <w:bookmarkStart w:id="3454" w:name="_Toc484448518"/>
      <w:bookmarkStart w:id="3455" w:name="_Toc484448394"/>
      <w:bookmarkStart w:id="3456" w:name="_Toc484448270"/>
      <w:bookmarkStart w:id="3457" w:name="_Toc484448146"/>
      <w:bookmarkStart w:id="3458" w:name="_Toc484440486"/>
      <w:bookmarkStart w:id="3459" w:name="_Toc484440126"/>
      <w:bookmarkStart w:id="3460" w:name="_Toc484440002"/>
      <w:bookmarkStart w:id="3461" w:name="_Toc484439879"/>
      <w:bookmarkStart w:id="3462" w:name="_Toc484438959"/>
      <w:bookmarkStart w:id="3463" w:name="_Toc484438835"/>
      <w:bookmarkStart w:id="3464" w:name="_Toc484438711"/>
      <w:bookmarkStart w:id="3465" w:name="_Toc484429136"/>
      <w:bookmarkStart w:id="3466" w:name="_Toc484428966"/>
      <w:bookmarkStart w:id="3467" w:name="_Toc484097792"/>
      <w:bookmarkStart w:id="3468" w:name="_Toc484011718"/>
      <w:bookmarkStart w:id="3469" w:name="_Toc484011243"/>
      <w:bookmarkStart w:id="3470" w:name="_Toc484011121"/>
      <w:bookmarkStart w:id="3471" w:name="_Toc484010999"/>
      <w:bookmarkStart w:id="3472" w:name="_Toc484010875"/>
      <w:bookmarkStart w:id="3473" w:name="_Toc484010753"/>
      <w:bookmarkStart w:id="3474" w:name="_Toc483907003"/>
      <w:bookmarkStart w:id="3475" w:name="_Toc504566810"/>
      <w:bookmarkStart w:id="3476" w:name="_Ref498613626"/>
      <w:bookmarkStart w:id="3477" w:name="_Toc416423376"/>
      <w:bookmarkStart w:id="3478" w:name="_Toc406754193"/>
      <w:bookmarkStart w:id="3479" w:name="_Toc406058392"/>
      <w:bookmarkStart w:id="3480" w:name="_Toc403471284"/>
      <w:bookmarkStart w:id="3481" w:name="_Toc397422877"/>
      <w:bookmarkStart w:id="3482" w:name="_Toc397346836"/>
      <w:bookmarkStart w:id="3483" w:name="_Toc393706921"/>
      <w:bookmarkStart w:id="3484" w:name="_Toc393700848"/>
      <w:bookmarkStart w:id="3485" w:name="_Toc393283189"/>
      <w:bookmarkStart w:id="3486" w:name="_Toc393272673"/>
      <w:bookmarkStart w:id="3487" w:name="_Toc393272615"/>
      <w:bookmarkStart w:id="3488" w:name="_Toc393187859"/>
      <w:bookmarkStart w:id="3489" w:name="_Toc393112142"/>
      <w:bookmarkStart w:id="3490" w:name="_Toc393110578"/>
      <w:bookmarkStart w:id="3491" w:name="_Toc392577511"/>
      <w:bookmarkStart w:id="3492" w:name="_Toc391036070"/>
      <w:bookmarkStart w:id="3493" w:name="_Toc391035997"/>
      <w:bookmarkStart w:id="3494" w:name="_Toc380501884"/>
      <w:bookmarkStart w:id="3495" w:name="_Toc51483899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r w:rsidRPr="00442CDA">
        <w:rPr>
          <w:rFonts w:asciiTheme="minorHAnsi" w:hAnsiTheme="minorHAnsi"/>
          <w:sz w:val="22"/>
          <w:szCs w:val="22"/>
        </w:rPr>
        <w:t>VERIFICA DI ANOMALIA DELLE OFFERTE</w:t>
      </w:r>
      <w:bookmarkEnd w:id="3495"/>
    </w:p>
    <w:p w14:paraId="498EFA34"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Al ricorrere dei presupposti di cui all’art. 97, comma 3, del Codice e in ogni altro caso in cui, in base a elementi specifici, l’offerta appaia anormalmente bassa, il RUP, avvalendosi, </w:t>
      </w:r>
      <w:r w:rsidR="004337D5">
        <w:rPr>
          <w:rFonts w:asciiTheme="minorHAnsi" w:hAnsiTheme="minorHAnsi" w:cs="Calibri"/>
          <w:sz w:val="22"/>
        </w:rPr>
        <w:t>d</w:t>
      </w:r>
      <w:r w:rsidRPr="00442CDA">
        <w:rPr>
          <w:rFonts w:asciiTheme="minorHAnsi" w:hAnsiTheme="minorHAnsi" w:cs="Calibri"/>
          <w:sz w:val="22"/>
        </w:rPr>
        <w:t>ella commissione, valuta la congruità, serietà, sostenibilità e realizzabilità delle offerte che appaiono anormalmente basse.</w:t>
      </w:r>
    </w:p>
    <w:p w14:paraId="0D2170F7" w14:textId="77777777" w:rsidR="00333C56" w:rsidRPr="00442CDA" w:rsidRDefault="00F25EDE">
      <w:pPr>
        <w:rPr>
          <w:rFonts w:asciiTheme="minorHAnsi" w:hAnsiTheme="minorHAnsi" w:cs="Calibri"/>
          <w:sz w:val="22"/>
        </w:rPr>
      </w:pPr>
      <w:r w:rsidRPr="00442CDA">
        <w:rPr>
          <w:rFonts w:asciiTheme="minorHAnsi" w:hAnsiTheme="minorHAnsi" w:cs="Calibri"/>
          <w:sz w:val="22"/>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56F75F90" w14:textId="77777777" w:rsidR="00333C56" w:rsidRPr="00442CDA" w:rsidRDefault="00F25EDE">
      <w:pPr>
        <w:rPr>
          <w:rFonts w:asciiTheme="minorHAnsi" w:hAnsiTheme="minorHAnsi" w:cs="Calibri"/>
          <w:sz w:val="22"/>
        </w:rPr>
      </w:pPr>
      <w:r w:rsidRPr="00442CDA">
        <w:rPr>
          <w:rFonts w:asciiTheme="minorHAnsi" w:hAnsiTheme="minorHAnsi" w:cs="Calibri"/>
          <w:sz w:val="22"/>
        </w:rPr>
        <w:t>Il RUP richiede per iscritto al concorrente la presentazione, per iscritto, delle spiegazioni, se del caso indicando le componenti specifiche dell’offerta ritenute anomale.</w:t>
      </w:r>
    </w:p>
    <w:p w14:paraId="6B19FB1D"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A tal fine, assegna un termine non </w:t>
      </w:r>
      <w:r w:rsidRPr="005E41D3">
        <w:rPr>
          <w:rFonts w:asciiTheme="minorHAnsi" w:hAnsiTheme="minorHAnsi" w:cs="Calibri"/>
          <w:sz w:val="22"/>
        </w:rPr>
        <w:t xml:space="preserve">inferiore a </w:t>
      </w:r>
      <w:r w:rsidR="005837F3" w:rsidRPr="005E41D3">
        <w:rPr>
          <w:rFonts w:asciiTheme="minorHAnsi" w:hAnsiTheme="minorHAnsi" w:cs="Calibri"/>
          <w:sz w:val="22"/>
        </w:rPr>
        <w:t>15</w:t>
      </w:r>
      <w:r w:rsidR="00DC76AB">
        <w:rPr>
          <w:rFonts w:asciiTheme="minorHAnsi" w:hAnsiTheme="minorHAnsi" w:cs="Calibri"/>
          <w:sz w:val="22"/>
        </w:rPr>
        <w:t xml:space="preserve"> </w:t>
      </w:r>
      <w:r w:rsidRPr="005E41D3">
        <w:rPr>
          <w:rFonts w:asciiTheme="minorHAnsi" w:hAnsiTheme="minorHAnsi" w:cs="Calibri"/>
          <w:sz w:val="22"/>
        </w:rPr>
        <w:t xml:space="preserve">giorni </w:t>
      </w:r>
      <w:r w:rsidRPr="00442CDA">
        <w:rPr>
          <w:rFonts w:asciiTheme="minorHAnsi" w:hAnsiTheme="minorHAnsi" w:cs="Calibri"/>
          <w:sz w:val="22"/>
        </w:rPr>
        <w:t>dal ricevimento della richiesta.</w:t>
      </w:r>
    </w:p>
    <w:p w14:paraId="5EC385A3" w14:textId="77777777" w:rsidR="00333C56" w:rsidRPr="00442CDA" w:rsidRDefault="00F25EDE">
      <w:pPr>
        <w:rPr>
          <w:rFonts w:asciiTheme="minorHAnsi" w:hAnsiTheme="minorHAnsi" w:cs="Calibri"/>
          <w:sz w:val="22"/>
        </w:rPr>
      </w:pPr>
      <w:r w:rsidRPr="00442CDA">
        <w:rPr>
          <w:rFonts w:asciiTheme="minorHAnsi" w:hAnsiTheme="minorHAnsi" w:cs="Calibri"/>
          <w:sz w:val="22"/>
        </w:rPr>
        <w:t>Il RUP, con il supporto della commissione, esamina in seduta riservata le spiegazioni fornite dall’offerente e, ove le ritenga non sufficienti a escludere l’anomalia, può chiedere, anche mediante audizione orale, ulteriori chiarimenti, assegnando un termine massimo per il riscontro.</w:t>
      </w:r>
    </w:p>
    <w:p w14:paraId="0DEAB308" w14:textId="77777777" w:rsidR="009A6C6A" w:rsidRDefault="00F25EDE">
      <w:pPr>
        <w:rPr>
          <w:rFonts w:asciiTheme="minorHAnsi" w:hAnsiTheme="minorHAnsi" w:cs="Calibri"/>
          <w:sz w:val="22"/>
        </w:rPr>
      </w:pPr>
      <w:r w:rsidRPr="00442CDA">
        <w:rPr>
          <w:rFonts w:asciiTheme="minorHAnsi" w:hAnsiTheme="minorHAnsi" w:cs="Calibri"/>
          <w:sz w:val="22"/>
        </w:rPr>
        <w:t xml:space="preserve">Il RUP esclude, ai sensi degli articoli 59, comma 3 </w:t>
      </w:r>
      <w:proofErr w:type="spellStart"/>
      <w:r w:rsidRPr="00442CDA">
        <w:rPr>
          <w:rFonts w:asciiTheme="minorHAnsi" w:hAnsiTheme="minorHAnsi" w:cs="Calibri"/>
          <w:sz w:val="22"/>
        </w:rPr>
        <w:t>lett</w:t>
      </w:r>
      <w:proofErr w:type="spellEnd"/>
      <w:r w:rsidRPr="00442CDA">
        <w:rPr>
          <w:rFonts w:asciiTheme="minorHAnsi" w:hAnsiTheme="minorHAnsi" w:cs="Calibri"/>
          <w:sz w:val="22"/>
        </w:rPr>
        <w:t>. c) e 97, commi 5 e 6 del Codice, le offerte che, in base all’esame degli elementi forniti con le spiegazioni risultino, nel complesso, inaffidabili e procede ai sensi del seguente articolo 23.</w:t>
      </w:r>
    </w:p>
    <w:p w14:paraId="1FE20173" w14:textId="77777777" w:rsidR="00561639" w:rsidRPr="009A6C6A" w:rsidRDefault="00561639">
      <w:pPr>
        <w:rPr>
          <w:rFonts w:asciiTheme="minorHAnsi" w:hAnsiTheme="minorHAnsi" w:cstheme="minorHAnsi"/>
          <w:color w:val="FF0000"/>
          <w:sz w:val="22"/>
        </w:rPr>
      </w:pPr>
    </w:p>
    <w:p w14:paraId="7FE2F432" w14:textId="77777777" w:rsidR="009A6C6A" w:rsidRPr="00B65700" w:rsidRDefault="009A6C6A" w:rsidP="00561639">
      <w:pPr>
        <w:pStyle w:val="Titolo2"/>
        <w:numPr>
          <w:ilvl w:val="0"/>
          <w:numId w:val="69"/>
        </w:numPr>
        <w:spacing w:before="0" w:after="0"/>
        <w:ind w:left="357" w:hanging="357"/>
        <w:rPr>
          <w:rFonts w:asciiTheme="minorHAnsi" w:hAnsiTheme="minorHAnsi"/>
          <w:sz w:val="22"/>
          <w:szCs w:val="22"/>
        </w:rPr>
      </w:pPr>
      <w:bookmarkStart w:id="3496" w:name="_Toc514839000"/>
      <w:r w:rsidRPr="00B65700">
        <w:rPr>
          <w:rFonts w:asciiTheme="minorHAnsi" w:hAnsiTheme="minorHAnsi"/>
          <w:sz w:val="22"/>
          <w:szCs w:val="22"/>
        </w:rPr>
        <w:t>MOTIVI DI NON ABILITAZIONE ALLA PRESENTAZIONE DELLE OFFERTE E DI ESCLUSIONE ALLA PARTECIPAZIONE ALLA GARA</w:t>
      </w:r>
      <w:bookmarkEnd w:id="3496"/>
    </w:p>
    <w:p w14:paraId="40BF2E81" w14:textId="77777777" w:rsidR="009A6C6A" w:rsidRPr="009A6C6A" w:rsidRDefault="009A6C6A" w:rsidP="009A6C6A">
      <w:pPr>
        <w:pStyle w:val="Corpotesto"/>
      </w:pPr>
    </w:p>
    <w:p w14:paraId="0167ECF3" w14:textId="77777777" w:rsidR="009A6C6A" w:rsidRPr="005E41D3" w:rsidRDefault="009A6C6A" w:rsidP="009A6C6A">
      <w:pPr>
        <w:rPr>
          <w:rFonts w:asciiTheme="minorHAnsi" w:hAnsiTheme="minorHAnsi" w:cstheme="minorHAnsi"/>
          <w:b/>
          <w:sz w:val="22"/>
        </w:rPr>
      </w:pPr>
      <w:bookmarkStart w:id="3497" w:name="_Hlk513117994"/>
      <w:r w:rsidRPr="005E41D3">
        <w:rPr>
          <w:rStyle w:val="provvnumcomma"/>
          <w:rFonts w:asciiTheme="minorHAnsi" w:hAnsiTheme="minorHAnsi" w:cstheme="minorHAnsi"/>
          <w:b/>
          <w:sz w:val="22"/>
        </w:rPr>
        <w:t xml:space="preserve">L’Amministrazione </w:t>
      </w:r>
      <w:r w:rsidRPr="005E41D3">
        <w:rPr>
          <w:rFonts w:asciiTheme="minorHAnsi" w:hAnsiTheme="minorHAnsi" w:cstheme="minorHAnsi"/>
          <w:b/>
          <w:sz w:val="22"/>
        </w:rPr>
        <w:t>esclude i concorrenti ai sensi dell’art. 83 comma 9) del Codice.</w:t>
      </w:r>
    </w:p>
    <w:p w14:paraId="0AF9D0D7" w14:textId="77777777" w:rsidR="009A6C6A" w:rsidRPr="005E41D3" w:rsidRDefault="009A6C6A" w:rsidP="009A6C6A">
      <w:pPr>
        <w:rPr>
          <w:rFonts w:asciiTheme="minorHAnsi" w:hAnsiTheme="minorHAnsi" w:cstheme="minorHAnsi"/>
          <w:b/>
          <w:sz w:val="22"/>
        </w:rPr>
      </w:pPr>
    </w:p>
    <w:p w14:paraId="2CCD822D" w14:textId="77777777" w:rsidR="009A6C6A" w:rsidRPr="005E41D3" w:rsidRDefault="009A6C6A" w:rsidP="009A6C6A">
      <w:pPr>
        <w:rPr>
          <w:rFonts w:asciiTheme="minorHAnsi" w:hAnsiTheme="minorHAnsi" w:cstheme="minorHAnsi"/>
          <w:b/>
          <w:sz w:val="22"/>
        </w:rPr>
      </w:pPr>
      <w:bookmarkStart w:id="3498" w:name="_Hlk494385741"/>
      <w:r w:rsidRPr="005E41D3">
        <w:rPr>
          <w:rFonts w:asciiTheme="minorHAnsi" w:hAnsiTheme="minorHAnsi" w:cstheme="minorHAnsi"/>
          <w:b/>
          <w:sz w:val="22"/>
        </w:rPr>
        <w:t>Non è abilitato alla partecipazione alla presente procedura il concorrente che:</w:t>
      </w:r>
    </w:p>
    <w:p w14:paraId="6307D4EB" w14:textId="498604E5" w:rsidR="009A6C6A" w:rsidRPr="005E41D3" w:rsidRDefault="009A6C6A" w:rsidP="00B65700">
      <w:pPr>
        <w:pStyle w:val="Standard"/>
        <w:numPr>
          <w:ilvl w:val="0"/>
          <w:numId w:val="62"/>
        </w:numPr>
        <w:spacing w:after="0" w:line="240" w:lineRule="auto"/>
        <w:jc w:val="both"/>
        <w:rPr>
          <w:rFonts w:asciiTheme="minorHAnsi" w:hAnsiTheme="minorHAnsi" w:cstheme="minorHAnsi"/>
        </w:rPr>
      </w:pPr>
      <w:bookmarkStart w:id="3499" w:name="_Hlk483844231"/>
      <w:r w:rsidRPr="005E41D3">
        <w:rPr>
          <w:rFonts w:asciiTheme="minorHAnsi" w:hAnsiTheme="minorHAnsi" w:cstheme="minorHAnsi"/>
        </w:rPr>
        <w:t>Non abbia inviato, attraverso l’apposita funzione di START “invio della busta”, e confermato lo stesso con il tasto “OK” la documentazione richiesta dal presente disciplinare</w:t>
      </w:r>
      <w:r w:rsidR="00C6016B" w:rsidRPr="005E41D3">
        <w:rPr>
          <w:rFonts w:asciiTheme="minorHAnsi" w:hAnsiTheme="minorHAnsi" w:cstheme="minorHAnsi"/>
        </w:rPr>
        <w:t xml:space="preserve"> di cui all’articolo 1</w:t>
      </w:r>
      <w:r w:rsidR="002574A0" w:rsidRPr="005E41D3">
        <w:rPr>
          <w:rFonts w:asciiTheme="minorHAnsi" w:hAnsiTheme="minorHAnsi" w:cstheme="minorHAnsi"/>
        </w:rPr>
        <w:t>3</w:t>
      </w:r>
      <w:r w:rsidR="00C6016B" w:rsidRPr="005E41D3">
        <w:rPr>
          <w:rFonts w:asciiTheme="minorHAnsi" w:hAnsiTheme="minorHAnsi" w:cstheme="minorHAnsi"/>
        </w:rPr>
        <w:t>, 1</w:t>
      </w:r>
      <w:r w:rsidR="002574A0" w:rsidRPr="005E41D3">
        <w:rPr>
          <w:rFonts w:asciiTheme="minorHAnsi" w:hAnsiTheme="minorHAnsi" w:cstheme="minorHAnsi"/>
        </w:rPr>
        <w:t>4</w:t>
      </w:r>
      <w:r w:rsidR="00C6016B" w:rsidRPr="005E41D3">
        <w:rPr>
          <w:rFonts w:asciiTheme="minorHAnsi" w:hAnsiTheme="minorHAnsi" w:cstheme="minorHAnsi"/>
        </w:rPr>
        <w:t xml:space="preserve"> e 1</w:t>
      </w:r>
      <w:r w:rsidR="002574A0" w:rsidRPr="005E41D3">
        <w:rPr>
          <w:rFonts w:asciiTheme="minorHAnsi" w:hAnsiTheme="minorHAnsi" w:cstheme="minorHAnsi"/>
        </w:rPr>
        <w:t>5</w:t>
      </w:r>
      <w:r w:rsidR="00C816D9">
        <w:rPr>
          <w:rFonts w:asciiTheme="minorHAnsi" w:hAnsiTheme="minorHAnsi" w:cstheme="minorHAnsi"/>
        </w:rPr>
        <w:t xml:space="preserve"> </w:t>
      </w:r>
      <w:r w:rsidRPr="005E41D3">
        <w:rPr>
          <w:rFonts w:asciiTheme="minorHAnsi" w:hAnsiTheme="minorHAnsi" w:cstheme="minorHAnsi"/>
        </w:rPr>
        <w:t>entro il termine stabilito al precedente articolo 1</w:t>
      </w:r>
      <w:r w:rsidR="002574A0" w:rsidRPr="005E41D3">
        <w:rPr>
          <w:rFonts w:asciiTheme="minorHAnsi" w:hAnsiTheme="minorHAnsi" w:cstheme="minorHAnsi"/>
        </w:rPr>
        <w:t>2</w:t>
      </w:r>
      <w:r w:rsidRPr="005E41D3">
        <w:rPr>
          <w:rFonts w:asciiTheme="minorHAnsi" w:hAnsiTheme="minorHAnsi" w:cstheme="minorHAnsi"/>
        </w:rPr>
        <w:t>, anche se sostitutivi di offerta precedente;</w:t>
      </w:r>
    </w:p>
    <w:bookmarkEnd w:id="3499"/>
    <w:p w14:paraId="3E803864" w14:textId="77777777" w:rsidR="009A6C6A" w:rsidRPr="005E41D3" w:rsidRDefault="009A6C6A" w:rsidP="00B65700">
      <w:pPr>
        <w:pStyle w:val="Standard"/>
        <w:numPr>
          <w:ilvl w:val="0"/>
          <w:numId w:val="62"/>
        </w:numPr>
        <w:spacing w:after="0" w:line="240" w:lineRule="auto"/>
        <w:jc w:val="both"/>
        <w:rPr>
          <w:rFonts w:asciiTheme="minorHAnsi" w:hAnsiTheme="minorHAnsi" w:cstheme="minorHAnsi"/>
        </w:rPr>
      </w:pPr>
      <w:r w:rsidRPr="005E41D3">
        <w:rPr>
          <w:rFonts w:asciiTheme="minorHAnsi" w:hAnsiTheme="minorHAnsi" w:cstheme="minorHAnsi"/>
        </w:rPr>
        <w:t>Abbia inserito elementi riconducibili all’offerta economica, all’interno degli spazi presenti nella procedura telematica destinati a contenere documenti di natura amministrativa, tecnica o all’interno della “Documentazione amministrativa aggiuntiva”.</w:t>
      </w:r>
    </w:p>
    <w:p w14:paraId="58001D9B" w14:textId="77777777" w:rsidR="009A6C6A" w:rsidRPr="005E41D3" w:rsidRDefault="009A6C6A" w:rsidP="00B65700">
      <w:pPr>
        <w:pStyle w:val="Standard"/>
        <w:numPr>
          <w:ilvl w:val="0"/>
          <w:numId w:val="62"/>
        </w:numPr>
        <w:spacing w:after="0" w:line="240" w:lineRule="auto"/>
        <w:jc w:val="both"/>
        <w:rPr>
          <w:rFonts w:asciiTheme="minorHAnsi" w:hAnsiTheme="minorHAnsi" w:cstheme="minorHAnsi"/>
        </w:rPr>
      </w:pPr>
      <w:r w:rsidRPr="005E41D3">
        <w:rPr>
          <w:rFonts w:asciiTheme="minorHAnsi" w:hAnsiTheme="minorHAnsi" w:cstheme="minorHAnsi"/>
        </w:rPr>
        <w:t>Abbia inserito elementi riconducibili all’offerta tecnica, all’interno degli spazi presenti nella procedura telematica destinati a contenere documenti di natura amministrativa o all’interno della “Documentazione amministrativa aggiuntiva”.</w:t>
      </w:r>
    </w:p>
    <w:p w14:paraId="177CB5E0" w14:textId="1A02F27C" w:rsidR="009A6C6A" w:rsidRPr="005E41D3" w:rsidRDefault="009A6C6A" w:rsidP="00B65700">
      <w:pPr>
        <w:pStyle w:val="Standard"/>
        <w:numPr>
          <w:ilvl w:val="0"/>
          <w:numId w:val="62"/>
        </w:numPr>
        <w:autoSpaceDN/>
        <w:spacing w:after="120" w:line="240" w:lineRule="auto"/>
        <w:jc w:val="both"/>
        <w:rPr>
          <w:rFonts w:asciiTheme="minorHAnsi" w:hAnsiTheme="minorHAnsi" w:cstheme="minorHAnsi"/>
          <w:lang w:eastAsia="ar-SA"/>
        </w:rPr>
      </w:pPr>
      <w:bookmarkStart w:id="3500" w:name="_Hlk484013033"/>
      <w:r w:rsidRPr="005E41D3">
        <w:rPr>
          <w:rFonts w:asciiTheme="minorHAnsi" w:hAnsiTheme="minorHAnsi" w:cstheme="minorHAnsi"/>
          <w:lang w:eastAsia="ar-SA"/>
        </w:rPr>
        <w:t xml:space="preserve">Non sia in possesso alla data di scadenza </w:t>
      </w:r>
      <w:r w:rsidR="00930039">
        <w:rPr>
          <w:rFonts w:asciiTheme="minorHAnsi" w:hAnsiTheme="minorHAnsi" w:cstheme="minorHAnsi"/>
          <w:lang w:eastAsia="ar-SA"/>
        </w:rPr>
        <w:t>della procedura</w:t>
      </w:r>
      <w:r w:rsidRPr="005E41D3">
        <w:rPr>
          <w:rFonts w:asciiTheme="minorHAnsi" w:hAnsiTheme="minorHAnsi" w:cstheme="minorHAnsi"/>
          <w:lang w:eastAsia="ar-SA"/>
        </w:rPr>
        <w:t xml:space="preserve">, delle condizioni e requisiti di partecipazione di cui al precedente art. </w:t>
      </w:r>
      <w:r w:rsidR="00F31406" w:rsidRPr="005E41D3">
        <w:rPr>
          <w:rFonts w:asciiTheme="minorHAnsi" w:hAnsiTheme="minorHAnsi" w:cstheme="minorHAnsi"/>
          <w:lang w:eastAsia="ar-SA"/>
        </w:rPr>
        <w:t>7</w:t>
      </w:r>
      <w:r w:rsidRPr="005E41D3">
        <w:rPr>
          <w:rFonts w:asciiTheme="minorHAnsi" w:hAnsiTheme="minorHAnsi" w:cstheme="minorHAnsi"/>
          <w:lang w:eastAsia="ar-SA"/>
        </w:rPr>
        <w:t>;</w:t>
      </w:r>
    </w:p>
    <w:p w14:paraId="265A21CD" w14:textId="77777777" w:rsidR="009A6C6A" w:rsidRPr="005E41D3" w:rsidRDefault="009A6C6A" w:rsidP="00B65700">
      <w:pPr>
        <w:widowControl w:val="0"/>
        <w:numPr>
          <w:ilvl w:val="0"/>
          <w:numId w:val="62"/>
        </w:numPr>
        <w:suppressAutoHyphens/>
        <w:spacing w:after="120" w:line="240" w:lineRule="auto"/>
        <w:rPr>
          <w:rFonts w:asciiTheme="minorHAnsi" w:eastAsia="Calibri" w:hAnsiTheme="minorHAnsi" w:cstheme="minorHAnsi"/>
          <w:sz w:val="22"/>
          <w:lang w:eastAsia="ar-SA"/>
        </w:rPr>
      </w:pPr>
      <w:r w:rsidRPr="005E41D3">
        <w:rPr>
          <w:rFonts w:asciiTheme="minorHAnsi" w:eastAsia="Calibri" w:hAnsiTheme="minorHAnsi" w:cstheme="minorHAnsi"/>
          <w:sz w:val="22"/>
          <w:lang w:eastAsia="ar-SA"/>
        </w:rPr>
        <w:t xml:space="preserve">In caso di inutile decorso del termine di integrazione documentale assegnato di cui all'art. </w:t>
      </w:r>
      <w:r w:rsidR="00F31406" w:rsidRPr="005E41D3">
        <w:rPr>
          <w:rFonts w:asciiTheme="minorHAnsi" w:eastAsia="Calibri" w:hAnsiTheme="minorHAnsi" w:cstheme="minorHAnsi"/>
          <w:sz w:val="22"/>
          <w:lang w:eastAsia="ar-SA"/>
        </w:rPr>
        <w:t>1</w:t>
      </w:r>
      <w:r w:rsidR="002574A0" w:rsidRPr="005E41D3">
        <w:rPr>
          <w:rFonts w:asciiTheme="minorHAnsi" w:eastAsia="Calibri" w:hAnsiTheme="minorHAnsi" w:cstheme="minorHAnsi"/>
          <w:sz w:val="22"/>
          <w:lang w:eastAsia="ar-SA"/>
        </w:rPr>
        <w:t>1</w:t>
      </w:r>
      <w:r w:rsidRPr="005E41D3">
        <w:rPr>
          <w:rFonts w:asciiTheme="minorHAnsi" w:eastAsia="Calibri" w:hAnsiTheme="minorHAnsi" w:cstheme="minorHAnsi"/>
          <w:sz w:val="22"/>
          <w:lang w:eastAsia="ar-SA"/>
        </w:rPr>
        <w:t>;</w:t>
      </w:r>
    </w:p>
    <w:p w14:paraId="6ACF7DA0" w14:textId="77777777" w:rsidR="009A6C6A" w:rsidRPr="005E41D3" w:rsidRDefault="009A6C6A" w:rsidP="00B65700">
      <w:pPr>
        <w:widowControl w:val="0"/>
        <w:numPr>
          <w:ilvl w:val="0"/>
          <w:numId w:val="62"/>
        </w:numPr>
        <w:suppressAutoHyphens/>
        <w:spacing w:after="120" w:line="240" w:lineRule="auto"/>
        <w:rPr>
          <w:rFonts w:asciiTheme="minorHAnsi" w:eastAsia="TimesNewRomanPS-BoldMT" w:hAnsiTheme="minorHAnsi" w:cstheme="minorHAnsi"/>
          <w:b/>
          <w:bCs/>
          <w:sz w:val="22"/>
        </w:rPr>
      </w:pPr>
      <w:r w:rsidRPr="005E41D3">
        <w:rPr>
          <w:rFonts w:asciiTheme="minorHAnsi" w:eastAsia="Calibri" w:hAnsiTheme="minorHAnsi" w:cstheme="minorHAnsi"/>
          <w:sz w:val="22"/>
          <w:lang w:eastAsia="ar-SA"/>
        </w:rPr>
        <w:t xml:space="preserve">Nel caso in cui la documentazione richiesta ai sensi dell’art. </w:t>
      </w:r>
      <w:r w:rsidR="00F31406" w:rsidRPr="005E41D3">
        <w:rPr>
          <w:rFonts w:asciiTheme="minorHAnsi" w:eastAsia="Calibri" w:hAnsiTheme="minorHAnsi" w:cstheme="minorHAnsi"/>
          <w:sz w:val="22"/>
          <w:lang w:eastAsia="ar-SA"/>
        </w:rPr>
        <w:t>1</w:t>
      </w:r>
      <w:r w:rsidR="002574A0" w:rsidRPr="005E41D3">
        <w:rPr>
          <w:rFonts w:asciiTheme="minorHAnsi" w:eastAsia="Calibri" w:hAnsiTheme="minorHAnsi" w:cstheme="minorHAnsi"/>
          <w:sz w:val="22"/>
          <w:lang w:eastAsia="ar-SA"/>
        </w:rPr>
        <w:t>1</w:t>
      </w:r>
      <w:r w:rsidRPr="005E41D3">
        <w:rPr>
          <w:rFonts w:asciiTheme="minorHAnsi" w:eastAsia="Calibri" w:hAnsiTheme="minorHAnsi" w:cstheme="minorHAnsi"/>
          <w:sz w:val="22"/>
          <w:lang w:eastAsia="ar-SA"/>
        </w:rPr>
        <w:t xml:space="preserve"> sia prodotta in modo parziale o difforme da quanto previsto nella stessa richiesta indirizzata al fornitore;</w:t>
      </w:r>
    </w:p>
    <w:p w14:paraId="35136042" w14:textId="77777777" w:rsidR="009A6C6A" w:rsidRPr="005E41D3" w:rsidRDefault="009A6C6A" w:rsidP="00B65700">
      <w:pPr>
        <w:widowControl w:val="0"/>
        <w:numPr>
          <w:ilvl w:val="0"/>
          <w:numId w:val="62"/>
        </w:numPr>
        <w:suppressAutoHyphens/>
        <w:spacing w:after="120" w:line="240" w:lineRule="auto"/>
        <w:rPr>
          <w:rFonts w:asciiTheme="minorHAnsi" w:eastAsia="TimesNewRomanPS-BoldMT" w:hAnsiTheme="minorHAnsi" w:cstheme="minorHAnsi"/>
          <w:b/>
          <w:bCs/>
          <w:sz w:val="22"/>
        </w:rPr>
      </w:pPr>
      <w:bookmarkStart w:id="3501" w:name="_Hlk508793524"/>
      <w:r w:rsidRPr="005E41D3">
        <w:rPr>
          <w:rFonts w:asciiTheme="minorHAnsi" w:hAnsiTheme="minorHAnsi" w:cstheme="minorHAnsi"/>
          <w:sz w:val="22"/>
        </w:rPr>
        <w:t>Presenti una garanzia provvisoria sottoscritta da parte di un soggetto non legittimato a rilasciare la garanzia o non autorizzato ad impegnare il garante;</w:t>
      </w:r>
    </w:p>
    <w:p w14:paraId="436084A4" w14:textId="77777777" w:rsidR="009A6C6A" w:rsidRPr="005E41D3" w:rsidRDefault="009A6C6A" w:rsidP="00B65700">
      <w:pPr>
        <w:widowControl w:val="0"/>
        <w:numPr>
          <w:ilvl w:val="0"/>
          <w:numId w:val="62"/>
        </w:numPr>
        <w:suppressAutoHyphens/>
        <w:spacing w:after="120" w:line="240" w:lineRule="auto"/>
        <w:rPr>
          <w:rFonts w:asciiTheme="minorHAnsi" w:hAnsiTheme="minorHAnsi" w:cstheme="minorHAnsi"/>
          <w:sz w:val="22"/>
        </w:rPr>
      </w:pPr>
      <w:r w:rsidRPr="005E41D3">
        <w:rPr>
          <w:rFonts w:asciiTheme="minorHAnsi" w:hAnsiTheme="minorHAnsi" w:cstheme="minorHAnsi"/>
          <w:sz w:val="22"/>
        </w:rPr>
        <w:t>Nel caso in cui il concorrente non dimostri che, a seguito di attivazione del soccorso istruttorio, i seguenti documenti presentati in risposta non fossero stati già costituiti prima della presentazione dell’offerta: la garanzia provvisoria e/o dell’impegno a rilasciare garanzia fideiussoria definitiva e/o il contratto di avvalimento.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bookmarkEnd w:id="3500"/>
    <w:bookmarkEnd w:id="3501"/>
    <w:p w14:paraId="68CD580D" w14:textId="77777777" w:rsidR="009A6C6A" w:rsidRPr="005E41D3" w:rsidRDefault="009A6C6A" w:rsidP="009A6C6A">
      <w:pPr>
        <w:pStyle w:val="Standard"/>
        <w:spacing w:after="0" w:line="240" w:lineRule="auto"/>
        <w:ind w:left="720"/>
        <w:jc w:val="both"/>
        <w:rPr>
          <w:rFonts w:asciiTheme="minorHAnsi" w:hAnsiTheme="minorHAnsi" w:cstheme="minorHAnsi"/>
        </w:rPr>
      </w:pPr>
    </w:p>
    <w:p w14:paraId="28B7C7B6" w14:textId="77777777" w:rsidR="009A6C6A" w:rsidRPr="005E41D3" w:rsidRDefault="009A6C6A" w:rsidP="009A6C6A">
      <w:pPr>
        <w:pStyle w:val="Standard"/>
        <w:tabs>
          <w:tab w:val="left" w:pos="720"/>
        </w:tabs>
        <w:spacing w:line="240" w:lineRule="auto"/>
        <w:jc w:val="both"/>
        <w:rPr>
          <w:rFonts w:asciiTheme="minorHAnsi" w:hAnsiTheme="minorHAnsi" w:cstheme="minorHAnsi"/>
          <w:b/>
        </w:rPr>
      </w:pPr>
      <w:r w:rsidRPr="005E41D3">
        <w:rPr>
          <w:rFonts w:asciiTheme="minorHAnsi" w:hAnsiTheme="minorHAnsi" w:cstheme="minorHAnsi"/>
          <w:b/>
        </w:rPr>
        <w:t>Determina l’esclusione del concorrente dalla gara il fatto che la documentazione tecnica di cui al</w:t>
      </w:r>
      <w:r w:rsidR="00C6016B" w:rsidRPr="005E41D3">
        <w:rPr>
          <w:rFonts w:asciiTheme="minorHAnsi" w:hAnsiTheme="minorHAnsi" w:cstheme="minorHAnsi"/>
          <w:b/>
        </w:rPr>
        <w:t>l’articolo 1</w:t>
      </w:r>
      <w:r w:rsidR="002574A0" w:rsidRPr="005E41D3">
        <w:rPr>
          <w:rFonts w:asciiTheme="minorHAnsi" w:hAnsiTheme="minorHAnsi" w:cstheme="minorHAnsi"/>
          <w:b/>
        </w:rPr>
        <w:t>4</w:t>
      </w:r>
      <w:r w:rsidRPr="005E41D3">
        <w:rPr>
          <w:rFonts w:asciiTheme="minorHAnsi" w:hAnsiTheme="minorHAnsi" w:cstheme="minorHAnsi"/>
          <w:b/>
        </w:rPr>
        <w:t xml:space="preserve">) </w:t>
      </w:r>
      <w:r w:rsidRPr="005E41D3">
        <w:rPr>
          <w:rFonts w:asciiTheme="minorHAnsi" w:hAnsiTheme="minorHAnsi" w:cstheme="minorHAnsi"/>
          <w:b/>
          <w:bCs/>
        </w:rPr>
        <w:t xml:space="preserve">in riferimento a ciascun documento </w:t>
      </w:r>
      <w:r w:rsidR="00C6016B" w:rsidRPr="005E41D3">
        <w:rPr>
          <w:rFonts w:asciiTheme="minorHAnsi" w:hAnsiTheme="minorHAnsi" w:cstheme="minorHAnsi"/>
          <w:b/>
          <w:bCs/>
        </w:rPr>
        <w:t>ivi previsto e in relazione a ciascun lotto per il quale si presenta offerta:</w:t>
      </w:r>
    </w:p>
    <w:p w14:paraId="2D75548E" w14:textId="77777777" w:rsidR="009A6C6A" w:rsidRPr="005E41D3" w:rsidRDefault="009A6C6A" w:rsidP="00B65700">
      <w:pPr>
        <w:pStyle w:val="Standard"/>
        <w:widowControl w:val="0"/>
        <w:numPr>
          <w:ilvl w:val="0"/>
          <w:numId w:val="63"/>
        </w:numPr>
        <w:spacing w:after="0" w:line="240" w:lineRule="auto"/>
        <w:jc w:val="both"/>
        <w:textAlignment w:val="auto"/>
        <w:rPr>
          <w:rFonts w:asciiTheme="minorHAnsi" w:hAnsiTheme="minorHAnsi" w:cstheme="minorHAnsi"/>
        </w:rPr>
      </w:pPr>
      <w:r w:rsidRPr="005E41D3">
        <w:rPr>
          <w:rFonts w:asciiTheme="minorHAnsi" w:hAnsiTheme="minorHAnsi" w:cstheme="minorHAnsi"/>
        </w:rPr>
        <w:t>Manchi;</w:t>
      </w:r>
    </w:p>
    <w:p w14:paraId="09399159" w14:textId="77777777" w:rsidR="005E41D3" w:rsidRPr="005E41D3" w:rsidRDefault="009A6C6A" w:rsidP="006C4FDD">
      <w:pPr>
        <w:pStyle w:val="Standard"/>
        <w:widowControl w:val="0"/>
        <w:numPr>
          <w:ilvl w:val="0"/>
          <w:numId w:val="63"/>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firmata digitalmente dal titolare o legale rappresentante o procuratore del soggetto concorrente;</w:t>
      </w:r>
    </w:p>
    <w:p w14:paraId="0089BAEF" w14:textId="77777777" w:rsidR="007C4DA7" w:rsidRPr="005E41D3" w:rsidRDefault="009A6C6A" w:rsidP="006C4FDD">
      <w:pPr>
        <w:pStyle w:val="Standard"/>
        <w:widowControl w:val="0"/>
        <w:numPr>
          <w:ilvl w:val="0"/>
          <w:numId w:val="63"/>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firmato digitalmente dai titolari o legali rappresentanti o procuratori di ciascuna delle imprese facenti parte del raggruppamento temporaneo di concorrenti, del consorzio ordinario di concorrenti, non ancora costituiti;</w:t>
      </w:r>
    </w:p>
    <w:p w14:paraId="3ED50DC2" w14:textId="77777777" w:rsidR="009A6C6A" w:rsidRPr="005E41D3" w:rsidRDefault="009A6C6A" w:rsidP="00B65700">
      <w:pPr>
        <w:pStyle w:val="Standard"/>
        <w:widowControl w:val="0"/>
        <w:numPr>
          <w:ilvl w:val="0"/>
          <w:numId w:val="63"/>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firmato digitalmente dal titolare o legale rappresentante o procuratore del soggetto indicato quale mandatario nell’atto costitutivo di raggruppamento temporaneo, Consorzio ordinario di concorrenti già costituiti;</w:t>
      </w:r>
    </w:p>
    <w:p w14:paraId="0E7DA864" w14:textId="77777777" w:rsidR="009A6C6A" w:rsidRPr="005E41D3" w:rsidRDefault="009A6C6A" w:rsidP="00B65700">
      <w:pPr>
        <w:pStyle w:val="Standard"/>
        <w:widowControl w:val="0"/>
        <w:numPr>
          <w:ilvl w:val="0"/>
          <w:numId w:val="63"/>
        </w:numPr>
        <w:spacing w:after="0" w:line="240" w:lineRule="auto"/>
        <w:jc w:val="both"/>
        <w:textAlignment w:val="auto"/>
        <w:rPr>
          <w:rFonts w:asciiTheme="minorHAnsi" w:hAnsiTheme="minorHAnsi" w:cstheme="minorHAnsi"/>
        </w:rPr>
      </w:pPr>
      <w:bookmarkStart w:id="3502" w:name="_Hlk508793583"/>
      <w:proofErr w:type="gramStart"/>
      <w:r w:rsidRPr="005E41D3">
        <w:rPr>
          <w:rFonts w:asciiTheme="minorHAnsi" w:hAnsiTheme="minorHAnsi" w:cstheme="minorHAnsi"/>
        </w:rPr>
        <w:t>contenga</w:t>
      </w:r>
      <w:proofErr w:type="gramEnd"/>
      <w:r w:rsidRPr="005E41D3">
        <w:rPr>
          <w:rFonts w:asciiTheme="minorHAnsi" w:hAnsiTheme="minorHAnsi" w:cstheme="minorHAnsi"/>
        </w:rPr>
        <w:t xml:space="preserve"> elementi di costo riconducibili all’offerta economica presentata;</w:t>
      </w:r>
    </w:p>
    <w:p w14:paraId="05B1CC43" w14:textId="77777777" w:rsidR="009A6C6A" w:rsidRPr="005E41D3" w:rsidRDefault="009A6C6A" w:rsidP="00B65700">
      <w:pPr>
        <w:pStyle w:val="Standard"/>
        <w:widowControl w:val="0"/>
        <w:numPr>
          <w:ilvl w:val="0"/>
          <w:numId w:val="63"/>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la</w:t>
      </w:r>
      <w:proofErr w:type="gramEnd"/>
      <w:r w:rsidRPr="005E41D3">
        <w:rPr>
          <w:rFonts w:asciiTheme="minorHAnsi" w:hAnsiTheme="minorHAnsi" w:cstheme="minorHAnsi"/>
        </w:rPr>
        <w:t xml:space="preserve"> Commissione giudichi la documentazione presentata in contrasto con le disposizioni contenute nei documenti posti a base di gara</w:t>
      </w:r>
      <w:r w:rsidR="00C6016B" w:rsidRPr="005E41D3">
        <w:rPr>
          <w:rFonts w:asciiTheme="minorHAnsi" w:hAnsiTheme="minorHAnsi" w:cstheme="minorHAnsi"/>
        </w:rPr>
        <w:t>;</w:t>
      </w:r>
    </w:p>
    <w:p w14:paraId="10F5E834" w14:textId="77777777" w:rsidR="00C6016B" w:rsidRPr="005E41D3" w:rsidRDefault="00C6016B" w:rsidP="00B65700">
      <w:pPr>
        <w:pStyle w:val="Standard"/>
        <w:widowControl w:val="0"/>
        <w:numPr>
          <w:ilvl w:val="0"/>
          <w:numId w:val="63"/>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venga rispettato il numero massimo di varianti ammissibili e altre indicazioni previste </w:t>
      </w:r>
      <w:r w:rsidRPr="00930039">
        <w:rPr>
          <w:rFonts w:asciiTheme="minorHAnsi" w:hAnsiTheme="minorHAnsi" w:cstheme="minorHAnsi"/>
          <w:b/>
        </w:rPr>
        <w:t>dall’Allegato 6.</w:t>
      </w:r>
    </w:p>
    <w:bookmarkEnd w:id="3502"/>
    <w:p w14:paraId="44D9DFC4" w14:textId="77777777" w:rsidR="009A6C6A" w:rsidRPr="005E41D3" w:rsidRDefault="009A6C6A" w:rsidP="009A6C6A">
      <w:pPr>
        <w:pStyle w:val="Standard"/>
        <w:widowControl w:val="0"/>
        <w:spacing w:after="0" w:line="240" w:lineRule="auto"/>
        <w:ind w:left="720"/>
        <w:jc w:val="both"/>
        <w:rPr>
          <w:rFonts w:asciiTheme="minorHAnsi" w:hAnsiTheme="minorHAnsi" w:cstheme="minorHAnsi"/>
        </w:rPr>
      </w:pPr>
    </w:p>
    <w:p w14:paraId="756A49FA" w14:textId="77777777" w:rsidR="009A6C6A" w:rsidRPr="005E41D3" w:rsidRDefault="009A6C6A" w:rsidP="009A6C6A">
      <w:pPr>
        <w:pStyle w:val="Standard"/>
        <w:widowControl w:val="0"/>
        <w:tabs>
          <w:tab w:val="left" w:pos="435"/>
        </w:tabs>
        <w:spacing w:after="0" w:line="240" w:lineRule="auto"/>
        <w:ind w:left="720"/>
        <w:jc w:val="both"/>
        <w:rPr>
          <w:rFonts w:asciiTheme="minorHAnsi" w:hAnsiTheme="minorHAnsi" w:cstheme="minorHAnsi"/>
          <w:bCs/>
        </w:rPr>
      </w:pPr>
    </w:p>
    <w:p w14:paraId="09A4EB9E" w14:textId="77777777" w:rsidR="009A6C6A" w:rsidRPr="005E41D3" w:rsidRDefault="009A6C6A" w:rsidP="009A6C6A">
      <w:pPr>
        <w:pStyle w:val="Standard"/>
        <w:tabs>
          <w:tab w:val="left" w:pos="1155"/>
        </w:tabs>
        <w:spacing w:line="240" w:lineRule="auto"/>
        <w:jc w:val="both"/>
        <w:rPr>
          <w:rFonts w:asciiTheme="minorHAnsi" w:hAnsiTheme="minorHAnsi" w:cstheme="minorHAnsi"/>
          <w:b/>
          <w:bCs/>
        </w:rPr>
      </w:pPr>
      <w:r w:rsidRPr="005E41D3">
        <w:rPr>
          <w:rFonts w:asciiTheme="minorHAnsi" w:hAnsiTheme="minorHAnsi" w:cstheme="minorHAnsi"/>
          <w:b/>
          <w:bCs/>
        </w:rPr>
        <w:t>Determina l’esclusione dalla gara il fatto che l’OFFERTA ECONOMICA di cui al</w:t>
      </w:r>
      <w:r w:rsidR="00C6016B" w:rsidRPr="005E41D3">
        <w:rPr>
          <w:rFonts w:asciiTheme="minorHAnsi" w:hAnsiTheme="minorHAnsi" w:cstheme="minorHAnsi"/>
          <w:b/>
          <w:bCs/>
        </w:rPr>
        <w:t>l’articolo 1</w:t>
      </w:r>
      <w:r w:rsidR="002574A0" w:rsidRPr="005E41D3">
        <w:rPr>
          <w:rFonts w:asciiTheme="minorHAnsi" w:hAnsiTheme="minorHAnsi" w:cstheme="minorHAnsi"/>
          <w:b/>
          <w:bCs/>
        </w:rPr>
        <w:t>5</w:t>
      </w:r>
      <w:r w:rsidRPr="005E41D3">
        <w:rPr>
          <w:rFonts w:asciiTheme="minorHAnsi" w:hAnsiTheme="minorHAnsi" w:cstheme="minorHAnsi"/>
          <w:b/>
          <w:bCs/>
        </w:rPr>
        <w:t>)</w:t>
      </w:r>
      <w:r w:rsidR="00C6016B" w:rsidRPr="005E41D3">
        <w:rPr>
          <w:rFonts w:asciiTheme="minorHAnsi" w:hAnsiTheme="minorHAnsi" w:cstheme="minorHAnsi"/>
          <w:b/>
          <w:bCs/>
        </w:rPr>
        <w:t>, in riferimento a ciascun lotto per il quale si presenta offerta</w:t>
      </w:r>
      <w:r w:rsidRPr="005E41D3">
        <w:rPr>
          <w:rFonts w:asciiTheme="minorHAnsi" w:hAnsiTheme="minorHAnsi" w:cstheme="minorHAnsi"/>
          <w:b/>
          <w:bCs/>
        </w:rPr>
        <w:t>:</w:t>
      </w:r>
    </w:p>
    <w:p w14:paraId="16EFC02D"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manchi</w:t>
      </w:r>
      <w:proofErr w:type="gramEnd"/>
      <w:r w:rsidRPr="005E41D3">
        <w:rPr>
          <w:rFonts w:asciiTheme="minorHAnsi" w:hAnsiTheme="minorHAnsi" w:cstheme="minorHAnsi"/>
        </w:rPr>
        <w:t>;</w:t>
      </w:r>
    </w:p>
    <w:p w14:paraId="06AC4589"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contenga l’indicazione del </w:t>
      </w:r>
      <w:r w:rsidRPr="005E41D3">
        <w:rPr>
          <w:rFonts w:asciiTheme="minorHAnsi" w:hAnsiTheme="minorHAnsi" w:cstheme="minorHAnsi"/>
          <w:i/>
          <w:iCs/>
        </w:rPr>
        <w:t xml:space="preserve">ribasso % </w:t>
      </w:r>
      <w:r w:rsidRPr="005E41D3">
        <w:rPr>
          <w:rFonts w:asciiTheme="minorHAnsi" w:hAnsiTheme="minorHAnsi" w:cstheme="minorHAnsi"/>
        </w:rPr>
        <w:t xml:space="preserve">e le dichiarazioni presenti nel modello generato dal </w:t>
      </w:r>
      <w:r w:rsidRPr="005E41D3">
        <w:rPr>
          <w:rFonts w:asciiTheme="minorHAnsi" w:hAnsiTheme="minorHAnsi" w:cstheme="minorHAnsi"/>
        </w:rPr>
        <w:lastRenderedPageBreak/>
        <w:t>sistema;</w:t>
      </w:r>
    </w:p>
    <w:p w14:paraId="19F43B50"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sia</w:t>
      </w:r>
      <w:proofErr w:type="gramEnd"/>
      <w:r w:rsidRPr="005E41D3">
        <w:rPr>
          <w:rFonts w:asciiTheme="minorHAnsi" w:hAnsiTheme="minorHAnsi" w:cstheme="minorHAnsi"/>
        </w:rPr>
        <w:t xml:space="preserve"> in aumento rispetto all’importo stimato a base di gara;</w:t>
      </w:r>
    </w:p>
    <w:p w14:paraId="49943BC9"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bookmarkStart w:id="3503" w:name="_Hlk483844281"/>
      <w:bookmarkStart w:id="3504" w:name="_Hlk508793626"/>
      <w:proofErr w:type="gramStart"/>
      <w:r w:rsidRPr="005E41D3">
        <w:rPr>
          <w:rFonts w:asciiTheme="minorHAnsi" w:hAnsiTheme="minorHAnsi" w:cstheme="minorHAnsi"/>
        </w:rPr>
        <w:t>rientri</w:t>
      </w:r>
      <w:proofErr w:type="gramEnd"/>
      <w:r w:rsidRPr="005E41D3">
        <w:rPr>
          <w:rFonts w:asciiTheme="minorHAnsi" w:hAnsiTheme="minorHAnsi" w:cstheme="minorHAnsi"/>
        </w:rPr>
        <w:t xml:space="preserve"> in uno dei casi di cui all’art. 59 co. 4 del Codice;</w:t>
      </w:r>
    </w:p>
    <w:bookmarkEnd w:id="3503"/>
    <w:bookmarkEnd w:id="3504"/>
    <w:p w14:paraId="56C6720C"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firmata digitalmente dal titolare o legale rappresentante o procuratore del soggetto concorrente;</w:t>
      </w:r>
    </w:p>
    <w:p w14:paraId="16122302"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firmato digitalmente dai titolari o legali rappresentanti o procuratori di ciascuna delle imprese facenti parte del raggruppamento temporaneo di concorrenti, del consorzio ordinario di concorrenti, non ancora costituiti;</w:t>
      </w:r>
    </w:p>
    <w:p w14:paraId="50D5C5BD" w14:textId="77777777" w:rsidR="009A6C6A" w:rsidRPr="005E41D3" w:rsidRDefault="009A6C6A" w:rsidP="00B65700">
      <w:pPr>
        <w:pStyle w:val="Standard"/>
        <w:widowControl w:val="0"/>
        <w:numPr>
          <w:ilvl w:val="0"/>
          <w:numId w:val="59"/>
        </w:numPr>
        <w:tabs>
          <w:tab w:val="left" w:pos="435"/>
        </w:tabs>
        <w:spacing w:after="0" w:line="240" w:lineRule="auto"/>
        <w:ind w:left="720"/>
        <w:jc w:val="both"/>
        <w:rPr>
          <w:rFonts w:asciiTheme="minorHAnsi" w:hAnsiTheme="minorHAnsi" w:cstheme="minorHAnsi"/>
        </w:rPr>
      </w:pPr>
      <w:proofErr w:type="gramStart"/>
      <w:r w:rsidRPr="005E41D3">
        <w:rPr>
          <w:rFonts w:asciiTheme="minorHAnsi" w:hAnsiTheme="minorHAnsi" w:cstheme="minorHAnsi"/>
        </w:rPr>
        <w:t>non</w:t>
      </w:r>
      <w:proofErr w:type="gramEnd"/>
      <w:r w:rsidRPr="005E41D3">
        <w:rPr>
          <w:rFonts w:asciiTheme="minorHAnsi" w:hAnsiTheme="minorHAnsi" w:cstheme="minorHAnsi"/>
        </w:rPr>
        <w:t xml:space="preserve"> sia firmato digitalmente dal titolare o legale rappresentante o procuratore del soggetto indicato quale mandatario nell’atto costitutivo di raggruppamento temporaneo, Consorzio ordinario di concorrenti già costituiti;</w:t>
      </w:r>
    </w:p>
    <w:p w14:paraId="340FBE79" w14:textId="77777777" w:rsidR="009A6C6A" w:rsidRPr="009A6C6A" w:rsidRDefault="009A6C6A" w:rsidP="009A6C6A">
      <w:pPr>
        <w:pStyle w:val="Standard"/>
        <w:widowControl w:val="0"/>
        <w:tabs>
          <w:tab w:val="left" w:pos="435"/>
        </w:tabs>
        <w:spacing w:after="0" w:line="240" w:lineRule="auto"/>
        <w:jc w:val="both"/>
        <w:rPr>
          <w:rFonts w:asciiTheme="minorHAnsi" w:hAnsiTheme="minorHAnsi" w:cstheme="minorHAnsi"/>
          <w:color w:val="FF0000"/>
        </w:rPr>
      </w:pPr>
    </w:p>
    <w:p w14:paraId="5B0B077D" w14:textId="214A1865" w:rsidR="00D6069E" w:rsidRPr="005E41D3" w:rsidRDefault="009A6C6A" w:rsidP="00D6069E">
      <w:pPr>
        <w:pStyle w:val="Standard"/>
        <w:tabs>
          <w:tab w:val="left" w:pos="1155"/>
        </w:tabs>
        <w:spacing w:line="240" w:lineRule="auto"/>
        <w:jc w:val="both"/>
        <w:rPr>
          <w:rFonts w:asciiTheme="minorHAnsi" w:hAnsiTheme="minorHAnsi" w:cstheme="minorHAnsi"/>
          <w:b/>
          <w:bCs/>
        </w:rPr>
      </w:pPr>
      <w:r w:rsidRPr="005E41D3">
        <w:rPr>
          <w:rFonts w:asciiTheme="minorHAnsi" w:hAnsiTheme="minorHAnsi" w:cstheme="minorHAnsi"/>
          <w:b/>
          <w:shd w:val="clear" w:color="auto" w:fill="FFFFFF"/>
        </w:rPr>
        <w:t>Determina l’esclusione dalla gara il fatto che, in caso di</w:t>
      </w:r>
      <w:r w:rsidR="00C816D9">
        <w:rPr>
          <w:rFonts w:asciiTheme="minorHAnsi" w:hAnsiTheme="minorHAnsi" w:cstheme="minorHAnsi"/>
          <w:b/>
          <w:shd w:val="clear" w:color="auto" w:fill="FFFFFF"/>
        </w:rPr>
        <w:t xml:space="preserve"> </w:t>
      </w:r>
      <w:r w:rsidRPr="005E41D3">
        <w:rPr>
          <w:rFonts w:asciiTheme="minorHAnsi" w:hAnsiTheme="minorHAnsi" w:cstheme="minorHAnsi"/>
          <w:b/>
          <w:shd w:val="clear" w:color="auto" w:fill="FFFFFF"/>
        </w:rPr>
        <w:t xml:space="preserve">raggruppamento temporaneo, Consorzio ordinario di concorrenti, GEIE </w:t>
      </w:r>
      <w:r w:rsidRPr="005E41D3">
        <w:rPr>
          <w:rFonts w:asciiTheme="minorHAnsi" w:hAnsiTheme="minorHAnsi" w:cstheme="minorHAnsi"/>
          <w:b/>
          <w:u w:val="single"/>
          <w:shd w:val="clear" w:color="auto" w:fill="FFFFFF"/>
        </w:rPr>
        <w:t>non ancora costituiti</w:t>
      </w:r>
      <w:r w:rsidRPr="005E41D3">
        <w:rPr>
          <w:rFonts w:asciiTheme="minorHAnsi" w:hAnsiTheme="minorHAnsi" w:cstheme="minorHAnsi"/>
          <w:b/>
          <w:shd w:val="clear" w:color="auto" w:fill="FFFFFF"/>
        </w:rPr>
        <w:t xml:space="preserve">, l’Offerta economica di cui </w:t>
      </w:r>
      <w:r w:rsidR="00C6016B" w:rsidRPr="005E41D3">
        <w:rPr>
          <w:rFonts w:asciiTheme="minorHAnsi" w:hAnsiTheme="minorHAnsi" w:cstheme="minorHAnsi"/>
          <w:b/>
          <w:shd w:val="clear" w:color="auto" w:fill="FFFFFF"/>
        </w:rPr>
        <w:t>al punto 1</w:t>
      </w:r>
      <w:r w:rsidR="002574A0" w:rsidRPr="005E41D3">
        <w:rPr>
          <w:rFonts w:asciiTheme="minorHAnsi" w:hAnsiTheme="minorHAnsi" w:cstheme="minorHAnsi"/>
          <w:b/>
          <w:shd w:val="clear" w:color="auto" w:fill="FFFFFF"/>
        </w:rPr>
        <w:t>5</w:t>
      </w:r>
      <w:r w:rsidR="00C6016B" w:rsidRPr="005E41D3">
        <w:rPr>
          <w:rFonts w:asciiTheme="minorHAnsi" w:hAnsiTheme="minorHAnsi" w:cstheme="minorHAnsi"/>
          <w:b/>
          <w:shd w:val="clear" w:color="auto" w:fill="FFFFFF"/>
        </w:rPr>
        <w:t>.1</w:t>
      </w:r>
      <w:r w:rsidRPr="005E41D3">
        <w:rPr>
          <w:rFonts w:asciiTheme="minorHAnsi" w:hAnsiTheme="minorHAnsi" w:cstheme="minorHAnsi"/>
          <w:b/>
          <w:shd w:val="clear" w:color="auto" w:fill="FFFFFF"/>
        </w:rPr>
        <w:t>)</w:t>
      </w:r>
      <w:r w:rsidR="00C816D9">
        <w:rPr>
          <w:rFonts w:asciiTheme="minorHAnsi" w:hAnsiTheme="minorHAnsi" w:cstheme="minorHAnsi"/>
          <w:b/>
          <w:shd w:val="clear" w:color="auto" w:fill="FFFFFF"/>
        </w:rPr>
        <w:t xml:space="preserve"> </w:t>
      </w:r>
      <w:r w:rsidR="00D6069E" w:rsidRPr="005E41D3">
        <w:rPr>
          <w:rFonts w:asciiTheme="minorHAnsi" w:hAnsiTheme="minorHAnsi" w:cstheme="minorHAnsi"/>
          <w:b/>
          <w:bCs/>
        </w:rPr>
        <w:t>in riferimento a ciascun lotto per il quale si presenta offerta:</w:t>
      </w:r>
    </w:p>
    <w:p w14:paraId="512B36F4" w14:textId="77777777" w:rsidR="009A6C6A" w:rsidRPr="005E41D3" w:rsidRDefault="009A6C6A" w:rsidP="00B65700">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sidRPr="005E41D3">
        <w:rPr>
          <w:rFonts w:asciiTheme="minorHAnsi" w:hAnsiTheme="minorHAnsi" w:cstheme="minorHAnsi"/>
          <w:shd w:val="clear" w:color="auto" w:fill="FFFFFF"/>
        </w:rPr>
        <w:t>non</w:t>
      </w:r>
      <w:proofErr w:type="gramEnd"/>
      <w:r w:rsidRPr="005E41D3">
        <w:rPr>
          <w:rFonts w:asciiTheme="minorHAnsi" w:hAnsiTheme="minorHAnsi" w:cstheme="minorHAnsi"/>
          <w:shd w:val="clear" w:color="auto" w:fill="FFFFFF"/>
        </w:rPr>
        <w:t xml:space="preserve"> contenga l'impegno che nel caso di aggiudicazione della gara, le stesse imprese conferiranno, con unico atto, mandato speciale con rappresentanza ad una di esse, designata quale mandataria.</w:t>
      </w:r>
    </w:p>
    <w:p w14:paraId="01E801BD" w14:textId="77777777" w:rsidR="009A6C6A" w:rsidRPr="005E41D3" w:rsidRDefault="009A6C6A" w:rsidP="009A6C6A">
      <w:pPr>
        <w:pStyle w:val="Standard"/>
        <w:widowControl w:val="0"/>
        <w:tabs>
          <w:tab w:val="left" w:pos="75"/>
        </w:tabs>
        <w:spacing w:after="0" w:line="240" w:lineRule="auto"/>
        <w:ind w:left="1080"/>
        <w:jc w:val="both"/>
        <w:rPr>
          <w:rFonts w:asciiTheme="minorHAnsi" w:hAnsiTheme="minorHAnsi" w:cstheme="minorHAnsi"/>
          <w:shd w:val="clear" w:color="auto" w:fill="FFFFFF"/>
        </w:rPr>
      </w:pPr>
    </w:p>
    <w:p w14:paraId="3C9773FF" w14:textId="77777777" w:rsidR="009A6C6A" w:rsidRPr="005E41D3" w:rsidRDefault="009A6C6A" w:rsidP="009A6C6A">
      <w:pPr>
        <w:pStyle w:val="Standard"/>
        <w:widowControl w:val="0"/>
        <w:tabs>
          <w:tab w:val="left" w:pos="75"/>
        </w:tabs>
        <w:spacing w:after="0" w:line="240" w:lineRule="auto"/>
        <w:jc w:val="both"/>
        <w:rPr>
          <w:rFonts w:asciiTheme="minorHAnsi" w:hAnsiTheme="minorHAnsi" w:cstheme="minorHAnsi"/>
          <w:b/>
          <w:shd w:val="clear" w:color="auto" w:fill="FFFFFF"/>
        </w:rPr>
      </w:pPr>
      <w:bookmarkStart w:id="3505" w:name="_Hlk508793687"/>
      <w:r w:rsidRPr="005E41D3">
        <w:rPr>
          <w:rFonts w:asciiTheme="minorHAnsi" w:hAnsiTheme="minorHAnsi" w:cstheme="minorHAnsi"/>
          <w:b/>
          <w:shd w:val="clear" w:color="auto" w:fill="FFFFFF"/>
        </w:rPr>
        <w:t xml:space="preserve">Determina l’esclusione dalla gara il fatto che, 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il documento di cui al punto </w:t>
      </w:r>
      <w:r w:rsidR="00C6016B" w:rsidRPr="005E41D3">
        <w:rPr>
          <w:rFonts w:asciiTheme="minorHAnsi" w:hAnsiTheme="minorHAnsi" w:cstheme="minorHAnsi"/>
          <w:b/>
          <w:shd w:val="clear" w:color="auto" w:fill="FFFFFF"/>
        </w:rPr>
        <w:t>1</w:t>
      </w:r>
      <w:r w:rsidR="002574A0" w:rsidRPr="005E41D3">
        <w:rPr>
          <w:rFonts w:asciiTheme="minorHAnsi" w:hAnsiTheme="minorHAnsi" w:cstheme="minorHAnsi"/>
          <w:b/>
          <w:shd w:val="clear" w:color="auto" w:fill="FFFFFF"/>
        </w:rPr>
        <w:t>5</w:t>
      </w:r>
      <w:r w:rsidR="00C6016B" w:rsidRPr="005E41D3">
        <w:rPr>
          <w:rFonts w:asciiTheme="minorHAnsi" w:hAnsiTheme="minorHAnsi" w:cstheme="minorHAnsi"/>
          <w:b/>
          <w:shd w:val="clear" w:color="auto" w:fill="FFFFFF"/>
        </w:rPr>
        <w:t>.2:</w:t>
      </w:r>
    </w:p>
    <w:p w14:paraId="1949CA4B" w14:textId="77777777" w:rsidR="009A6C6A" w:rsidRPr="005E41D3" w:rsidRDefault="009A6C6A" w:rsidP="009A6C6A">
      <w:pPr>
        <w:pStyle w:val="Standard"/>
        <w:widowControl w:val="0"/>
        <w:tabs>
          <w:tab w:val="left" w:pos="75"/>
        </w:tabs>
        <w:spacing w:after="0" w:line="240" w:lineRule="auto"/>
        <w:jc w:val="both"/>
        <w:rPr>
          <w:rFonts w:asciiTheme="minorHAnsi" w:hAnsiTheme="minorHAnsi" w:cstheme="minorHAnsi"/>
          <w:b/>
          <w:shd w:val="clear" w:color="auto" w:fill="FFFFFF"/>
        </w:rPr>
      </w:pPr>
    </w:p>
    <w:p w14:paraId="3EE262C2" w14:textId="77777777" w:rsidR="004747E1" w:rsidRDefault="004747E1" w:rsidP="00B65700">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Pr>
          <w:rFonts w:asciiTheme="minorHAnsi" w:hAnsiTheme="minorHAnsi" w:cstheme="minorHAnsi"/>
          <w:shd w:val="clear" w:color="auto" w:fill="FFFFFF"/>
        </w:rPr>
        <w:t>manchi</w:t>
      </w:r>
      <w:proofErr w:type="gramEnd"/>
      <w:r>
        <w:rPr>
          <w:rFonts w:asciiTheme="minorHAnsi" w:hAnsiTheme="minorHAnsi" w:cstheme="minorHAnsi"/>
          <w:shd w:val="clear" w:color="auto" w:fill="FFFFFF"/>
        </w:rPr>
        <w:t>;</w:t>
      </w:r>
    </w:p>
    <w:p w14:paraId="0DF37935" w14:textId="77777777" w:rsidR="009A6C6A" w:rsidRPr="005E41D3" w:rsidRDefault="009A6C6A" w:rsidP="00B65700">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sidRPr="005E41D3">
        <w:rPr>
          <w:rFonts w:asciiTheme="minorHAnsi" w:hAnsiTheme="minorHAnsi" w:cstheme="minorHAnsi"/>
          <w:shd w:val="clear" w:color="auto" w:fill="FFFFFF"/>
        </w:rPr>
        <w:t>non</w:t>
      </w:r>
      <w:proofErr w:type="gramEnd"/>
      <w:r w:rsidRPr="005E41D3">
        <w:rPr>
          <w:rFonts w:asciiTheme="minorHAnsi" w:hAnsiTheme="minorHAnsi" w:cstheme="minorHAnsi"/>
          <w:shd w:val="clear" w:color="auto" w:fill="FFFFFF"/>
        </w:rPr>
        <w:t xml:space="preserve"> contenga la dichiarazione attestante l’operatore economico al quale, in caso di aggiudicazione, sarà conferito mandato speciale con rappresentanza o funzioni di capogruppo;</w:t>
      </w:r>
    </w:p>
    <w:p w14:paraId="507D99BB" w14:textId="77777777" w:rsidR="009A6C6A" w:rsidRDefault="009A6C6A" w:rsidP="00B65700">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sidRPr="005E41D3">
        <w:rPr>
          <w:rFonts w:asciiTheme="minorHAnsi" w:hAnsiTheme="minorHAnsi" w:cstheme="minorHAnsi"/>
          <w:shd w:val="clear" w:color="auto" w:fill="FFFFFF"/>
        </w:rPr>
        <w:t>non</w:t>
      </w:r>
      <w:proofErr w:type="gramEnd"/>
      <w:r w:rsidRPr="005E41D3">
        <w:rPr>
          <w:rFonts w:asciiTheme="minorHAnsi" w:hAnsiTheme="minorHAnsi" w:cstheme="minorHAnsi"/>
          <w:shd w:val="clear" w:color="auto" w:fill="FFFFFF"/>
        </w:rPr>
        <w:t xml:space="preserve"> contenga la dichiarazione attestante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7D7F6C9A" w14:textId="77777777" w:rsidR="004747E1" w:rsidRPr="005E41D3" w:rsidRDefault="004747E1" w:rsidP="004747E1">
      <w:pPr>
        <w:pStyle w:val="Standard"/>
        <w:widowControl w:val="0"/>
        <w:tabs>
          <w:tab w:val="left" w:pos="75"/>
        </w:tabs>
        <w:spacing w:after="0" w:line="240" w:lineRule="auto"/>
        <w:ind w:left="1080"/>
        <w:jc w:val="both"/>
        <w:rPr>
          <w:rFonts w:asciiTheme="minorHAnsi" w:hAnsiTheme="minorHAnsi" w:cstheme="minorHAnsi"/>
          <w:shd w:val="clear" w:color="auto" w:fill="FFFFFF"/>
        </w:rPr>
      </w:pPr>
    </w:p>
    <w:bookmarkEnd w:id="3505"/>
    <w:p w14:paraId="1C764FB3" w14:textId="77777777" w:rsidR="004747E1" w:rsidRPr="00561639" w:rsidRDefault="004747E1" w:rsidP="004747E1">
      <w:pPr>
        <w:pStyle w:val="Standard"/>
        <w:widowControl w:val="0"/>
        <w:tabs>
          <w:tab w:val="left" w:pos="75"/>
        </w:tabs>
        <w:spacing w:after="0" w:line="240" w:lineRule="auto"/>
        <w:jc w:val="both"/>
        <w:rPr>
          <w:rFonts w:asciiTheme="minorHAnsi" w:hAnsiTheme="minorHAnsi" w:cstheme="minorHAnsi"/>
          <w:b/>
          <w:shd w:val="clear" w:color="auto" w:fill="FFFFFF"/>
        </w:rPr>
      </w:pPr>
      <w:r w:rsidRPr="00561639">
        <w:rPr>
          <w:rFonts w:asciiTheme="minorHAnsi" w:hAnsiTheme="minorHAnsi" w:cstheme="minorHAnsi"/>
          <w:b/>
          <w:shd w:val="clear" w:color="auto" w:fill="FFFFFF"/>
        </w:rPr>
        <w:t>Determina l’esclusione dalla gara il fatto che, in caso di coassicurazione, le dichiarazioni di cui al punto 15.3:</w:t>
      </w:r>
    </w:p>
    <w:p w14:paraId="01DC5455" w14:textId="77777777" w:rsidR="004747E1" w:rsidRPr="00561639" w:rsidRDefault="004747E1" w:rsidP="004747E1">
      <w:pPr>
        <w:pStyle w:val="Standard"/>
        <w:widowControl w:val="0"/>
        <w:tabs>
          <w:tab w:val="left" w:pos="75"/>
        </w:tabs>
        <w:spacing w:after="0" w:line="240" w:lineRule="auto"/>
        <w:jc w:val="both"/>
        <w:rPr>
          <w:rFonts w:asciiTheme="minorHAnsi" w:hAnsiTheme="minorHAnsi" w:cstheme="minorHAnsi"/>
          <w:b/>
          <w:shd w:val="clear" w:color="auto" w:fill="FFFFFF"/>
        </w:rPr>
      </w:pPr>
    </w:p>
    <w:p w14:paraId="7C9BED3C" w14:textId="77777777" w:rsidR="009A6C6A" w:rsidRPr="00561639" w:rsidRDefault="004747E1" w:rsidP="004747E1">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sidRPr="00561639">
        <w:rPr>
          <w:rFonts w:asciiTheme="minorHAnsi" w:hAnsiTheme="minorHAnsi" w:cstheme="minorHAnsi"/>
          <w:shd w:val="clear" w:color="auto" w:fill="FFFFFF"/>
        </w:rPr>
        <w:t>manchino</w:t>
      </w:r>
      <w:proofErr w:type="gramEnd"/>
      <w:r w:rsidRPr="00561639">
        <w:rPr>
          <w:rFonts w:asciiTheme="minorHAnsi" w:hAnsiTheme="minorHAnsi" w:cstheme="minorHAnsi"/>
          <w:shd w:val="clear" w:color="auto" w:fill="FFFFFF"/>
        </w:rPr>
        <w:t xml:space="preserve"> del tutto o anche in riferimento solo ad una di esse;</w:t>
      </w:r>
    </w:p>
    <w:p w14:paraId="04E90506" w14:textId="77777777" w:rsidR="004747E1" w:rsidRPr="00561639" w:rsidRDefault="004747E1" w:rsidP="004747E1">
      <w:pPr>
        <w:pStyle w:val="Standard"/>
        <w:widowControl w:val="0"/>
        <w:numPr>
          <w:ilvl w:val="0"/>
          <w:numId w:val="60"/>
        </w:numPr>
        <w:tabs>
          <w:tab w:val="left" w:pos="75"/>
        </w:tabs>
        <w:spacing w:after="0" w:line="240" w:lineRule="auto"/>
        <w:ind w:left="1080"/>
        <w:jc w:val="both"/>
        <w:rPr>
          <w:rFonts w:asciiTheme="minorHAnsi" w:hAnsiTheme="minorHAnsi" w:cstheme="minorHAnsi"/>
          <w:shd w:val="clear" w:color="auto" w:fill="FFFFFF"/>
        </w:rPr>
      </w:pPr>
      <w:proofErr w:type="gramStart"/>
      <w:r w:rsidRPr="00561639">
        <w:rPr>
          <w:rFonts w:asciiTheme="minorHAnsi" w:hAnsiTheme="minorHAnsi" w:cstheme="minorHAnsi"/>
          <w:shd w:val="clear" w:color="auto" w:fill="FFFFFF"/>
        </w:rPr>
        <w:t>non</w:t>
      </w:r>
      <w:proofErr w:type="gramEnd"/>
      <w:r w:rsidRPr="00561639">
        <w:rPr>
          <w:rFonts w:asciiTheme="minorHAnsi" w:hAnsiTheme="minorHAnsi" w:cstheme="minorHAnsi"/>
          <w:shd w:val="clear" w:color="auto" w:fill="FFFFFF"/>
        </w:rPr>
        <w:t xml:space="preserve"> siano presentate nelle modalità previste al punto 15.3.</w:t>
      </w:r>
    </w:p>
    <w:p w14:paraId="7A7262B6" w14:textId="77777777" w:rsidR="004747E1" w:rsidRPr="005E41D3" w:rsidRDefault="004747E1" w:rsidP="009A6C6A">
      <w:pPr>
        <w:pStyle w:val="Standard"/>
        <w:tabs>
          <w:tab w:val="left" w:pos="1515"/>
        </w:tabs>
        <w:spacing w:line="240" w:lineRule="auto"/>
        <w:ind w:left="360"/>
        <w:jc w:val="both"/>
        <w:rPr>
          <w:rFonts w:asciiTheme="minorHAnsi" w:hAnsiTheme="minorHAnsi" w:cstheme="minorHAnsi"/>
          <w:shd w:val="clear" w:color="auto" w:fill="FFFFFF"/>
        </w:rPr>
      </w:pPr>
    </w:p>
    <w:p w14:paraId="1141CE6A" w14:textId="77777777" w:rsidR="009A6C6A" w:rsidRPr="005E41D3" w:rsidRDefault="009A6C6A" w:rsidP="009A6C6A">
      <w:pPr>
        <w:pStyle w:val="Standard"/>
        <w:tabs>
          <w:tab w:val="left" w:pos="1155"/>
        </w:tabs>
        <w:spacing w:line="240" w:lineRule="auto"/>
        <w:jc w:val="both"/>
        <w:rPr>
          <w:rFonts w:asciiTheme="minorHAnsi" w:hAnsiTheme="minorHAnsi" w:cstheme="minorHAnsi"/>
        </w:rPr>
      </w:pPr>
      <w:r w:rsidRPr="005E41D3">
        <w:rPr>
          <w:rFonts w:asciiTheme="minorHAnsi" w:hAnsiTheme="minorHAnsi" w:cstheme="minorHAnsi"/>
          <w:shd w:val="clear" w:color="auto" w:fill="FFFFFF"/>
        </w:rPr>
        <w:t xml:space="preserve">Sono </w:t>
      </w:r>
      <w:r w:rsidRPr="005E41D3">
        <w:rPr>
          <w:rFonts w:asciiTheme="minorHAnsi" w:hAnsiTheme="minorHAnsi" w:cstheme="minorHAnsi"/>
          <w:b/>
          <w:shd w:val="clear" w:color="auto" w:fill="FFFFFF"/>
        </w:rPr>
        <w:t>escluse altresì offerte condizionate o espresse in modo indeterminato o incompleto, ovvero riferite ad offerta relativa ad altra gara</w:t>
      </w:r>
      <w:r w:rsidRPr="005E41D3">
        <w:rPr>
          <w:rFonts w:asciiTheme="minorHAnsi" w:hAnsiTheme="minorHAnsi" w:cstheme="minorHAnsi"/>
          <w:shd w:val="clear" w:color="auto" w:fill="FFFFFF"/>
        </w:rPr>
        <w:t>.</w:t>
      </w:r>
    </w:p>
    <w:p w14:paraId="24987A5F" w14:textId="77777777" w:rsidR="009A6C6A" w:rsidRPr="005E41D3" w:rsidRDefault="009A6C6A" w:rsidP="009A6C6A">
      <w:pPr>
        <w:pStyle w:val="Standard"/>
        <w:tabs>
          <w:tab w:val="left" w:pos="1155"/>
        </w:tabs>
        <w:spacing w:line="240" w:lineRule="auto"/>
        <w:jc w:val="both"/>
        <w:rPr>
          <w:rFonts w:asciiTheme="minorHAnsi" w:hAnsiTheme="minorHAnsi" w:cstheme="minorHAnsi"/>
        </w:rPr>
      </w:pPr>
      <w:r w:rsidRPr="005E41D3">
        <w:rPr>
          <w:rFonts w:asciiTheme="minorHAnsi" w:hAnsiTheme="minorHAnsi" w:cstheme="minorHAnsi"/>
          <w:shd w:val="clear" w:color="auto" w:fill="FFFFFF"/>
        </w:rPr>
        <w:t xml:space="preserve">L’amministrazione infine, </w:t>
      </w:r>
      <w:r w:rsidRPr="005E41D3">
        <w:rPr>
          <w:rFonts w:asciiTheme="minorHAnsi" w:hAnsiTheme="minorHAnsi" w:cstheme="minorHAnsi"/>
          <w:b/>
          <w:shd w:val="clear" w:color="auto" w:fill="FFFFFF"/>
        </w:rPr>
        <w:t>esclude dalla gara le offerte individuate anormalmente basse a seguito del procedimento di cui all’art. 97 del Codice</w:t>
      </w:r>
      <w:bookmarkEnd w:id="3498"/>
      <w:r w:rsidRPr="005E41D3">
        <w:rPr>
          <w:rFonts w:asciiTheme="minorHAnsi" w:hAnsiTheme="minorHAnsi" w:cstheme="minorHAnsi"/>
          <w:shd w:val="clear" w:color="auto" w:fill="FFFFFF"/>
        </w:rPr>
        <w:t>.</w:t>
      </w:r>
    </w:p>
    <w:p w14:paraId="089B5B64" w14:textId="77777777" w:rsidR="009A6C6A" w:rsidRPr="005E41D3" w:rsidRDefault="009A6C6A" w:rsidP="00FF2AE0">
      <w:pPr>
        <w:pStyle w:val="Titolo2"/>
        <w:numPr>
          <w:ilvl w:val="0"/>
          <w:numId w:val="69"/>
        </w:numPr>
        <w:spacing w:before="0" w:after="0"/>
        <w:ind w:left="357" w:hanging="357"/>
        <w:rPr>
          <w:rFonts w:asciiTheme="minorHAnsi" w:hAnsiTheme="minorHAnsi"/>
          <w:sz w:val="22"/>
          <w:szCs w:val="22"/>
        </w:rPr>
      </w:pPr>
      <w:bookmarkStart w:id="3506" w:name="_Toc514839001"/>
      <w:bookmarkEnd w:id="3497"/>
      <w:r w:rsidRPr="005E41D3">
        <w:rPr>
          <w:rFonts w:asciiTheme="minorHAnsi" w:hAnsiTheme="minorHAnsi"/>
          <w:sz w:val="22"/>
          <w:szCs w:val="22"/>
        </w:rPr>
        <w:t>AVVERTENZE</w:t>
      </w:r>
      <w:bookmarkEnd w:id="3506"/>
    </w:p>
    <w:p w14:paraId="4B0DCCBD"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Non è possibile presentare offerte modificative o integrative di offerta già presentata.</w:t>
      </w:r>
    </w:p>
    <w:p w14:paraId="6B745E73"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È possibile, nei termini fissati, ritirare l’offerta presentata.</w:t>
      </w:r>
    </w:p>
    <w:p w14:paraId="6A586247"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Una volta ritirata un’offerta precedentemente presentata, è possibile, rimanendo nei termini fissati dal presente documento, presentare una nuova offerta.</w:t>
      </w:r>
    </w:p>
    <w:p w14:paraId="5BBF2B69"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lastRenderedPageBreak/>
        <w:t>La presentazione dell’offerta costituisce accettazione incondizionata delle clausole contenute nel presente disciplinare con rinuncia ad ogni eccezione.</w:t>
      </w:r>
    </w:p>
    <w:p w14:paraId="4FF15161" w14:textId="77777777" w:rsidR="009A6C6A" w:rsidRPr="005E41D3" w:rsidRDefault="009A6C6A" w:rsidP="00B65700">
      <w:pPr>
        <w:pStyle w:val="Standard"/>
        <w:numPr>
          <w:ilvl w:val="0"/>
          <w:numId w:val="61"/>
        </w:numPr>
        <w:tabs>
          <w:tab w:val="left" w:pos="-540"/>
        </w:tabs>
        <w:spacing w:after="0" w:line="240" w:lineRule="atLeast"/>
        <w:jc w:val="both"/>
        <w:rPr>
          <w:rFonts w:asciiTheme="minorHAnsi" w:hAnsiTheme="minorHAnsi" w:cstheme="minorHAnsi"/>
          <w:shd w:val="clear" w:color="auto" w:fill="FFFFFF"/>
        </w:rPr>
      </w:pPr>
      <w:r w:rsidRPr="005E41D3">
        <w:rPr>
          <w:rFonts w:asciiTheme="minorHAnsi" w:hAnsiTheme="minorHAnsi" w:cstheme="minorHAnsi"/>
          <w:shd w:val="clear" w:color="auto" w:fill="FFFFFF"/>
        </w:rPr>
        <w:t>La presentazione delle offerte è compiuta quando il concorrente ha completato tutti i passi previsti dalla procedura telematica e viene visualizzato un messaggio del sistema che indica la conferma della corretta ricezione dell’offerta e l’orario della registrazione.</w:t>
      </w:r>
    </w:p>
    <w:p w14:paraId="77CBE833" w14:textId="77777777" w:rsidR="009A6C6A" w:rsidRPr="005E41D3" w:rsidRDefault="009A6C6A" w:rsidP="00B65700">
      <w:pPr>
        <w:pStyle w:val="Standard"/>
        <w:numPr>
          <w:ilvl w:val="0"/>
          <w:numId w:val="61"/>
        </w:numPr>
        <w:tabs>
          <w:tab w:val="left" w:pos="-540"/>
        </w:tabs>
        <w:spacing w:after="0" w:line="240" w:lineRule="atLeast"/>
        <w:jc w:val="both"/>
        <w:rPr>
          <w:rFonts w:asciiTheme="minorHAnsi" w:hAnsiTheme="minorHAnsi" w:cstheme="minorHAnsi"/>
          <w:shd w:val="clear" w:color="auto" w:fill="FFFFFF"/>
        </w:rPr>
      </w:pPr>
      <w:r w:rsidRPr="005E41D3">
        <w:rPr>
          <w:rFonts w:asciiTheme="minorHAnsi" w:hAnsiTheme="minorHAnsi" w:cstheme="minorHAnsi"/>
          <w:shd w:val="clear" w:color="auto" w:fill="FFFFFF"/>
        </w:rPr>
        <w:t>Il sistema telematico non permette di completare le operazioni di presentazione di una offerta dopo il termine perentorio indicato nel presente disciplinare.</w:t>
      </w:r>
    </w:p>
    <w:p w14:paraId="6497F74B"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L’Amministrazione si riserva la facoltà di non dare luogo alla gara o di prorogarne la data ove lo richiedano motivate esigenze, senza che i concorrenti possano avanzare alcuna pretesa al riguardo.</w:t>
      </w:r>
    </w:p>
    <w:p w14:paraId="34F6E15F"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L’Amministrazione ha facoltà di non procedere all’aggiudicazione se nessuna offerta risulti conveniente o idonea in relazione all’oggetto del contratto.</w:t>
      </w:r>
    </w:p>
    <w:p w14:paraId="7E30CD47"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bookmarkStart w:id="3507" w:name="_Hlk513118549"/>
      <w:r w:rsidRPr="005E41D3">
        <w:rPr>
          <w:rFonts w:asciiTheme="minorHAnsi" w:hAnsiTheme="minorHAnsi" w:cstheme="minorHAnsi"/>
          <w:shd w:val="clear" w:color="auto" w:fill="FFFFFF"/>
        </w:rPr>
        <w:t>L’Amministrazione ha facoltà di procedere all’aggiudicazione anche in presenza di una sola offerta, conveniente o idonea in relazione all’oggetto del contratto.</w:t>
      </w:r>
    </w:p>
    <w:bookmarkEnd w:id="3507"/>
    <w:p w14:paraId="31401FD8"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L’Amministrazione si riserva la facoltà di non dar luogo all’aggiudicazione ove lo richiedano motivate esigenze di interesse pubblico.</w:t>
      </w:r>
    </w:p>
    <w:p w14:paraId="04126F79" w14:textId="77777777" w:rsidR="009A6C6A" w:rsidRPr="005E41D3" w:rsidRDefault="009A6C6A" w:rsidP="00B65700">
      <w:pPr>
        <w:pStyle w:val="Standard"/>
        <w:numPr>
          <w:ilvl w:val="0"/>
          <w:numId w:val="61"/>
        </w:numPr>
        <w:spacing w:after="0" w:line="240" w:lineRule="auto"/>
        <w:jc w:val="both"/>
        <w:rPr>
          <w:rFonts w:asciiTheme="minorHAnsi" w:hAnsiTheme="minorHAnsi" w:cstheme="minorHAnsi"/>
          <w:shd w:val="clear" w:color="auto" w:fill="FFFFFF"/>
        </w:rPr>
      </w:pPr>
      <w:r w:rsidRPr="005E41D3">
        <w:rPr>
          <w:rFonts w:asciiTheme="minorHAnsi" w:hAnsiTheme="minorHAnsi" w:cstheme="minorHAnsi"/>
          <w:shd w:val="clear" w:color="auto" w:fill="FFFFFF"/>
        </w:rPr>
        <w:t>L’aggiudicazione non equivale ad accettazione dell’offerta.</w:t>
      </w:r>
    </w:p>
    <w:p w14:paraId="524B2BCE" w14:textId="77777777" w:rsidR="009A6C6A" w:rsidRPr="005E41D3" w:rsidRDefault="009A6C6A" w:rsidP="006C4FDD">
      <w:pPr>
        <w:pStyle w:val="Standard"/>
        <w:numPr>
          <w:ilvl w:val="0"/>
          <w:numId w:val="61"/>
        </w:numPr>
        <w:jc w:val="both"/>
        <w:rPr>
          <w:rFonts w:asciiTheme="minorHAnsi" w:hAnsiTheme="minorHAnsi" w:cs="Calibri"/>
        </w:rPr>
      </w:pPr>
      <w:r w:rsidRPr="005E41D3">
        <w:rPr>
          <w:rFonts w:asciiTheme="minorHAnsi" w:hAnsiTheme="minorHAnsi" w:cstheme="minorHAnsi"/>
          <w:shd w:val="clear" w:color="auto" w:fill="FFFFFF"/>
        </w:rPr>
        <w:t>L’aggiudicatario, ai sensi dell’art. 3 della L. 136/2010, al fine di assicurare la tracciabilità dei flussi finanziari, è tenuto ad utilizzare, per tutti i movimenti finanziari relativi al presente appalto, esclusivamente conti correnti bancari o postali dedicati. Ai fini della tracciabilità dei flussi Finanziari, il bonifico bancario o postale deve riportare, in relazione a cias</w:t>
      </w:r>
      <w:r w:rsidRPr="005E41D3">
        <w:rPr>
          <w:rFonts w:asciiTheme="minorHAnsi" w:hAnsiTheme="minorHAnsi" w:cstheme="minorHAnsi"/>
        </w:rPr>
        <w:t>cuna transazione posta in essere dall’appaltatore, dal subappaltatore e dai subcontraenti della filiera delle imprese interessati al presente appalto e il</w:t>
      </w:r>
      <w:r w:rsidRPr="005E41D3">
        <w:rPr>
          <w:rFonts w:asciiTheme="minorHAnsi" w:hAnsiTheme="minorHAnsi" w:cstheme="minorHAnsi"/>
          <w:shd w:val="clear" w:color="auto" w:fill="FFFFFF"/>
        </w:rPr>
        <w:t xml:space="preserve"> codice CIG.</w:t>
      </w:r>
    </w:p>
    <w:p w14:paraId="28DC562E" w14:textId="77777777" w:rsidR="00333C56" w:rsidRPr="00442CDA" w:rsidRDefault="00F25EDE" w:rsidP="00B65700">
      <w:pPr>
        <w:pStyle w:val="Titolo2"/>
        <w:numPr>
          <w:ilvl w:val="0"/>
          <w:numId w:val="69"/>
        </w:numPr>
        <w:rPr>
          <w:rFonts w:asciiTheme="minorHAnsi" w:hAnsiTheme="minorHAnsi"/>
          <w:sz w:val="22"/>
          <w:szCs w:val="22"/>
        </w:rPr>
      </w:pPr>
      <w:bookmarkStart w:id="3508" w:name="_Toc485218348"/>
      <w:bookmarkStart w:id="3509" w:name="_Toc484688913"/>
      <w:bookmarkStart w:id="3510" w:name="_Toc484688358"/>
      <w:bookmarkStart w:id="3511" w:name="_Toc484605489"/>
      <w:bookmarkStart w:id="3512" w:name="_Toc484605365"/>
      <w:bookmarkStart w:id="3513" w:name="_Toc484526645"/>
      <w:bookmarkStart w:id="3514" w:name="_Toc484449150"/>
      <w:bookmarkStart w:id="3515" w:name="_Toc484449026"/>
      <w:bookmarkStart w:id="3516" w:name="_Toc484448902"/>
      <w:bookmarkStart w:id="3517" w:name="_Toc484448779"/>
      <w:bookmarkStart w:id="3518" w:name="_Toc484448655"/>
      <w:bookmarkStart w:id="3519" w:name="_Toc484448531"/>
      <w:bookmarkStart w:id="3520" w:name="_Toc484448407"/>
      <w:bookmarkStart w:id="3521" w:name="_Toc484448283"/>
      <w:bookmarkStart w:id="3522" w:name="_Toc484448159"/>
      <w:bookmarkStart w:id="3523" w:name="_Toc484440499"/>
      <w:bookmarkStart w:id="3524" w:name="_Toc484440139"/>
      <w:bookmarkStart w:id="3525" w:name="_Toc484440015"/>
      <w:bookmarkStart w:id="3526" w:name="_Toc484439892"/>
      <w:bookmarkStart w:id="3527" w:name="_Toc484438972"/>
      <w:bookmarkStart w:id="3528" w:name="_Toc484438848"/>
      <w:bookmarkStart w:id="3529" w:name="_Toc484438724"/>
      <w:bookmarkStart w:id="3530" w:name="_Toc484429149"/>
      <w:bookmarkStart w:id="3531" w:name="_Toc484428979"/>
      <w:bookmarkStart w:id="3532" w:name="_Toc484097805"/>
      <w:bookmarkStart w:id="3533" w:name="_Toc484011731"/>
      <w:bookmarkStart w:id="3534" w:name="_Toc484011256"/>
      <w:bookmarkStart w:id="3535" w:name="_Toc484011134"/>
      <w:bookmarkStart w:id="3536" w:name="_Toc484011012"/>
      <w:bookmarkStart w:id="3537" w:name="_Toc484010888"/>
      <w:bookmarkStart w:id="3538" w:name="_Toc484010766"/>
      <w:bookmarkStart w:id="3539" w:name="_Toc483907016"/>
      <w:bookmarkStart w:id="3540" w:name="_Toc483571638"/>
      <w:bookmarkStart w:id="3541" w:name="_Toc483571516"/>
      <w:bookmarkStart w:id="3542" w:name="_Toc483474085"/>
      <w:bookmarkStart w:id="3543" w:name="_Toc483401289"/>
      <w:bookmarkStart w:id="3544" w:name="_Toc483325811"/>
      <w:bookmarkStart w:id="3545" w:name="_Toc483316508"/>
      <w:bookmarkStart w:id="3546" w:name="_Toc483316377"/>
      <w:bookmarkStart w:id="3547" w:name="_Toc483316245"/>
      <w:bookmarkStart w:id="3548" w:name="_Toc483316040"/>
      <w:bookmarkStart w:id="3549" w:name="_Toc483302419"/>
      <w:bookmarkStart w:id="3550" w:name="_Toc483233702"/>
      <w:bookmarkStart w:id="3551" w:name="_Toc482979742"/>
      <w:bookmarkStart w:id="3552" w:name="_Toc482979644"/>
      <w:bookmarkStart w:id="3553" w:name="_Toc482979546"/>
      <w:bookmarkStart w:id="3554" w:name="_Toc482979438"/>
      <w:bookmarkStart w:id="3555" w:name="_Toc482979329"/>
      <w:bookmarkStart w:id="3556" w:name="_Toc482979220"/>
      <w:bookmarkStart w:id="3557" w:name="_Toc482979109"/>
      <w:bookmarkStart w:id="3558" w:name="_Toc482979001"/>
      <w:bookmarkStart w:id="3559" w:name="_Toc482978892"/>
      <w:bookmarkStart w:id="3560" w:name="_Toc482959773"/>
      <w:bookmarkStart w:id="3561" w:name="_Toc482959663"/>
      <w:bookmarkStart w:id="3562" w:name="_Toc482959553"/>
      <w:bookmarkStart w:id="3563" w:name="_Toc482712765"/>
      <w:bookmarkStart w:id="3564" w:name="_Toc482641319"/>
      <w:bookmarkStart w:id="3565" w:name="_Toc482633142"/>
      <w:bookmarkStart w:id="3566" w:name="_Toc482352301"/>
      <w:bookmarkStart w:id="3567" w:name="_Toc482352211"/>
      <w:bookmarkStart w:id="3568" w:name="_Toc482352121"/>
      <w:bookmarkStart w:id="3569" w:name="_Toc482352031"/>
      <w:bookmarkStart w:id="3570" w:name="_Toc482102167"/>
      <w:bookmarkStart w:id="3571" w:name="_Toc482102073"/>
      <w:bookmarkStart w:id="3572" w:name="_Toc482101978"/>
      <w:bookmarkStart w:id="3573" w:name="_Toc482101883"/>
      <w:bookmarkStart w:id="3574" w:name="_Toc482101790"/>
      <w:bookmarkStart w:id="3575" w:name="_Toc482101615"/>
      <w:bookmarkStart w:id="3576" w:name="_Toc482101500"/>
      <w:bookmarkStart w:id="3577" w:name="_Toc482101363"/>
      <w:bookmarkStart w:id="3578" w:name="_Toc482100937"/>
      <w:bookmarkStart w:id="3579" w:name="_Toc482100780"/>
      <w:bookmarkStart w:id="3580" w:name="_Toc482099063"/>
      <w:bookmarkStart w:id="3581" w:name="_Toc482097961"/>
      <w:bookmarkStart w:id="3582" w:name="_Toc482097769"/>
      <w:bookmarkStart w:id="3583" w:name="_Toc482097680"/>
      <w:bookmarkStart w:id="3584" w:name="_Toc482097591"/>
      <w:bookmarkStart w:id="3585" w:name="_Toc482025767"/>
      <w:bookmarkStart w:id="3586" w:name="_Toc485218347"/>
      <w:bookmarkStart w:id="3587" w:name="_Toc484688912"/>
      <w:bookmarkStart w:id="3588" w:name="_Toc484688357"/>
      <w:bookmarkStart w:id="3589" w:name="_Toc484605488"/>
      <w:bookmarkStart w:id="3590" w:name="_Toc484605364"/>
      <w:bookmarkStart w:id="3591" w:name="_Toc484526644"/>
      <w:bookmarkStart w:id="3592" w:name="_Toc484449149"/>
      <w:bookmarkStart w:id="3593" w:name="_Toc484449025"/>
      <w:bookmarkStart w:id="3594" w:name="_Toc484448901"/>
      <w:bookmarkStart w:id="3595" w:name="_Toc484448778"/>
      <w:bookmarkStart w:id="3596" w:name="_Toc484448654"/>
      <w:bookmarkStart w:id="3597" w:name="_Toc484448530"/>
      <w:bookmarkStart w:id="3598" w:name="_Toc484448406"/>
      <w:bookmarkStart w:id="3599" w:name="_Toc484448282"/>
      <w:bookmarkStart w:id="3600" w:name="_Toc484448158"/>
      <w:bookmarkStart w:id="3601" w:name="_Toc484440498"/>
      <w:bookmarkStart w:id="3602" w:name="_Toc484440138"/>
      <w:bookmarkStart w:id="3603" w:name="_Toc484440014"/>
      <w:bookmarkStart w:id="3604" w:name="_Toc484439891"/>
      <w:bookmarkStart w:id="3605" w:name="_Toc484438971"/>
      <w:bookmarkStart w:id="3606" w:name="_Toc484438847"/>
      <w:bookmarkStart w:id="3607" w:name="_Toc484438723"/>
      <w:bookmarkStart w:id="3608" w:name="_Toc484429148"/>
      <w:bookmarkStart w:id="3609" w:name="_Toc484428978"/>
      <w:bookmarkStart w:id="3610" w:name="_Toc484097804"/>
      <w:bookmarkStart w:id="3611" w:name="_Toc484011730"/>
      <w:bookmarkStart w:id="3612" w:name="_Toc484011255"/>
      <w:bookmarkStart w:id="3613" w:name="_Toc484011133"/>
      <w:bookmarkStart w:id="3614" w:name="_Toc484011011"/>
      <w:bookmarkStart w:id="3615" w:name="_Toc484010887"/>
      <w:bookmarkStart w:id="3616" w:name="_Toc484010765"/>
      <w:bookmarkStart w:id="3617" w:name="_Toc483907015"/>
      <w:bookmarkStart w:id="3618" w:name="_Toc483571637"/>
      <w:bookmarkStart w:id="3619" w:name="_Toc483571515"/>
      <w:bookmarkStart w:id="3620" w:name="_Toc483474084"/>
      <w:bookmarkStart w:id="3621" w:name="_Toc483401288"/>
      <w:bookmarkStart w:id="3622" w:name="_Toc483325810"/>
      <w:bookmarkStart w:id="3623" w:name="_Toc483316507"/>
      <w:bookmarkStart w:id="3624" w:name="_Toc483316376"/>
      <w:bookmarkStart w:id="3625" w:name="_Toc483316244"/>
      <w:bookmarkStart w:id="3626" w:name="_Toc483316039"/>
      <w:bookmarkStart w:id="3627" w:name="_Toc483302418"/>
      <w:bookmarkStart w:id="3628" w:name="_Toc483233701"/>
      <w:bookmarkStart w:id="3629" w:name="_Toc482979741"/>
      <w:bookmarkStart w:id="3630" w:name="_Toc482979643"/>
      <w:bookmarkStart w:id="3631" w:name="_Toc482979545"/>
      <w:bookmarkStart w:id="3632" w:name="_Toc482979437"/>
      <w:bookmarkStart w:id="3633" w:name="_Toc482979328"/>
      <w:bookmarkStart w:id="3634" w:name="_Toc482979219"/>
      <w:bookmarkStart w:id="3635" w:name="_Toc482979108"/>
      <w:bookmarkStart w:id="3636" w:name="_Toc482979000"/>
      <w:bookmarkStart w:id="3637" w:name="_Toc482978891"/>
      <w:bookmarkStart w:id="3638" w:name="_Toc482959772"/>
      <w:bookmarkStart w:id="3639" w:name="_Toc482959662"/>
      <w:bookmarkStart w:id="3640" w:name="_Toc482959552"/>
      <w:bookmarkStart w:id="3641" w:name="_Toc482712764"/>
      <w:bookmarkStart w:id="3642" w:name="_Toc482641318"/>
      <w:bookmarkStart w:id="3643" w:name="_Toc482633141"/>
      <w:bookmarkStart w:id="3644" w:name="_Toc482352300"/>
      <w:bookmarkStart w:id="3645" w:name="_Toc482352210"/>
      <w:bookmarkStart w:id="3646" w:name="_Toc482352120"/>
      <w:bookmarkStart w:id="3647" w:name="_Toc482352030"/>
      <w:bookmarkStart w:id="3648" w:name="_Toc482102166"/>
      <w:bookmarkStart w:id="3649" w:name="_Toc482102072"/>
      <w:bookmarkStart w:id="3650" w:name="_Toc482101977"/>
      <w:bookmarkStart w:id="3651" w:name="_Toc482101882"/>
      <w:bookmarkStart w:id="3652" w:name="_Toc482101789"/>
      <w:bookmarkStart w:id="3653" w:name="_Toc482101614"/>
      <w:bookmarkStart w:id="3654" w:name="_Toc482101499"/>
      <w:bookmarkStart w:id="3655" w:name="_Toc482101362"/>
      <w:bookmarkStart w:id="3656" w:name="_Toc482100936"/>
      <w:bookmarkStart w:id="3657" w:name="_Toc482100779"/>
      <w:bookmarkStart w:id="3658" w:name="_Toc482099062"/>
      <w:bookmarkStart w:id="3659" w:name="_Toc482097960"/>
      <w:bookmarkStart w:id="3660" w:name="_Toc482097768"/>
      <w:bookmarkStart w:id="3661" w:name="_Toc482097679"/>
      <w:bookmarkStart w:id="3662" w:name="_Toc482097590"/>
      <w:bookmarkStart w:id="3663" w:name="_Toc482025766"/>
      <w:bookmarkStart w:id="3664" w:name="_Toc485218346"/>
      <w:bookmarkStart w:id="3665" w:name="_Toc484688911"/>
      <w:bookmarkStart w:id="3666" w:name="_Toc484688356"/>
      <w:bookmarkStart w:id="3667" w:name="_Toc484605487"/>
      <w:bookmarkStart w:id="3668" w:name="_Toc484605363"/>
      <w:bookmarkStart w:id="3669" w:name="_Toc484526643"/>
      <w:bookmarkStart w:id="3670" w:name="_Toc484449148"/>
      <w:bookmarkStart w:id="3671" w:name="_Toc484449024"/>
      <w:bookmarkStart w:id="3672" w:name="_Toc484448900"/>
      <w:bookmarkStart w:id="3673" w:name="_Toc484448777"/>
      <w:bookmarkStart w:id="3674" w:name="_Toc484448653"/>
      <w:bookmarkStart w:id="3675" w:name="_Toc484448529"/>
      <w:bookmarkStart w:id="3676" w:name="_Toc484448405"/>
      <w:bookmarkStart w:id="3677" w:name="_Toc484448281"/>
      <w:bookmarkStart w:id="3678" w:name="_Toc484448157"/>
      <w:bookmarkStart w:id="3679" w:name="_Toc484440497"/>
      <w:bookmarkStart w:id="3680" w:name="_Toc484440137"/>
      <w:bookmarkStart w:id="3681" w:name="_Toc484440013"/>
      <w:bookmarkStart w:id="3682" w:name="_Toc484439890"/>
      <w:bookmarkStart w:id="3683" w:name="_Toc484438970"/>
      <w:bookmarkStart w:id="3684" w:name="_Toc484438846"/>
      <w:bookmarkStart w:id="3685" w:name="_Toc484438722"/>
      <w:bookmarkStart w:id="3686" w:name="_Toc484429147"/>
      <w:bookmarkStart w:id="3687" w:name="_Toc484428977"/>
      <w:bookmarkStart w:id="3688" w:name="_Toc484097803"/>
      <w:bookmarkStart w:id="3689" w:name="_Toc484011729"/>
      <w:bookmarkStart w:id="3690" w:name="_Toc484011254"/>
      <w:bookmarkStart w:id="3691" w:name="_Toc484011132"/>
      <w:bookmarkStart w:id="3692" w:name="_Toc484011010"/>
      <w:bookmarkStart w:id="3693" w:name="_Toc484010886"/>
      <w:bookmarkStart w:id="3694" w:name="_Toc484010764"/>
      <w:bookmarkStart w:id="3695" w:name="_Toc483907014"/>
      <w:bookmarkStart w:id="3696" w:name="_Toc483571636"/>
      <w:bookmarkStart w:id="3697" w:name="_Toc483571514"/>
      <w:bookmarkStart w:id="3698" w:name="_Toc483474083"/>
      <w:bookmarkStart w:id="3699" w:name="_Toc483401287"/>
      <w:bookmarkStart w:id="3700" w:name="_Toc483325809"/>
      <w:bookmarkStart w:id="3701" w:name="_Toc483316506"/>
      <w:bookmarkStart w:id="3702" w:name="_Toc483316375"/>
      <w:bookmarkStart w:id="3703" w:name="_Toc483316243"/>
      <w:bookmarkStart w:id="3704" w:name="_Toc483316038"/>
      <w:bookmarkStart w:id="3705" w:name="_Toc483302417"/>
      <w:bookmarkStart w:id="3706" w:name="_Toc483233700"/>
      <w:bookmarkStart w:id="3707" w:name="_Toc482979740"/>
      <w:bookmarkStart w:id="3708" w:name="_Toc482979642"/>
      <w:bookmarkStart w:id="3709" w:name="_Toc482979544"/>
      <w:bookmarkStart w:id="3710" w:name="_Toc482979436"/>
      <w:bookmarkStart w:id="3711" w:name="_Toc482979327"/>
      <w:bookmarkStart w:id="3712" w:name="_Toc482979218"/>
      <w:bookmarkStart w:id="3713" w:name="_Toc482979107"/>
      <w:bookmarkStart w:id="3714" w:name="_Toc482978999"/>
      <w:bookmarkStart w:id="3715" w:name="_Toc482978890"/>
      <w:bookmarkStart w:id="3716" w:name="_Toc482959771"/>
      <w:bookmarkStart w:id="3717" w:name="_Toc482959661"/>
      <w:bookmarkStart w:id="3718" w:name="_Toc482959551"/>
      <w:bookmarkStart w:id="3719" w:name="_Toc482712763"/>
      <w:bookmarkStart w:id="3720" w:name="_Toc482641317"/>
      <w:bookmarkStart w:id="3721" w:name="_Toc482633140"/>
      <w:bookmarkStart w:id="3722" w:name="_Toc482352299"/>
      <w:bookmarkStart w:id="3723" w:name="_Toc482352209"/>
      <w:bookmarkStart w:id="3724" w:name="_Toc482352119"/>
      <w:bookmarkStart w:id="3725" w:name="_Toc482352029"/>
      <w:bookmarkStart w:id="3726" w:name="_Toc482102165"/>
      <w:bookmarkStart w:id="3727" w:name="_Toc482102071"/>
      <w:bookmarkStart w:id="3728" w:name="_Toc482101976"/>
      <w:bookmarkStart w:id="3729" w:name="_Toc482101881"/>
      <w:bookmarkStart w:id="3730" w:name="_Toc482101788"/>
      <w:bookmarkStart w:id="3731" w:name="_Toc482101613"/>
      <w:bookmarkStart w:id="3732" w:name="_Toc482101498"/>
      <w:bookmarkStart w:id="3733" w:name="_Toc482101361"/>
      <w:bookmarkStart w:id="3734" w:name="_Toc482100935"/>
      <w:bookmarkStart w:id="3735" w:name="_Toc482100778"/>
      <w:bookmarkStart w:id="3736" w:name="_Toc482099061"/>
      <w:bookmarkStart w:id="3737" w:name="_Toc482097959"/>
      <w:bookmarkStart w:id="3738" w:name="_Toc482097767"/>
      <w:bookmarkStart w:id="3739" w:name="_Toc482097678"/>
      <w:bookmarkStart w:id="3740" w:name="_Toc482097589"/>
      <w:bookmarkStart w:id="3741" w:name="_Toc482025765"/>
      <w:bookmarkStart w:id="3742" w:name="_Toc485218345"/>
      <w:bookmarkStart w:id="3743" w:name="_Toc484688910"/>
      <w:bookmarkStart w:id="3744" w:name="_Toc484688355"/>
      <w:bookmarkStart w:id="3745" w:name="_Toc484605486"/>
      <w:bookmarkStart w:id="3746" w:name="_Toc484605362"/>
      <w:bookmarkStart w:id="3747" w:name="_Toc484526642"/>
      <w:bookmarkStart w:id="3748" w:name="_Toc484449147"/>
      <w:bookmarkStart w:id="3749" w:name="_Toc484449023"/>
      <w:bookmarkStart w:id="3750" w:name="_Toc484448899"/>
      <w:bookmarkStart w:id="3751" w:name="_Toc484448776"/>
      <w:bookmarkStart w:id="3752" w:name="_Toc484448652"/>
      <w:bookmarkStart w:id="3753" w:name="_Toc484448528"/>
      <w:bookmarkStart w:id="3754" w:name="_Toc484448404"/>
      <w:bookmarkStart w:id="3755" w:name="_Toc484448280"/>
      <w:bookmarkStart w:id="3756" w:name="_Toc484448156"/>
      <w:bookmarkStart w:id="3757" w:name="_Toc484440496"/>
      <w:bookmarkStart w:id="3758" w:name="_Toc484440136"/>
      <w:bookmarkStart w:id="3759" w:name="_Toc484440012"/>
      <w:bookmarkStart w:id="3760" w:name="_Toc484439889"/>
      <w:bookmarkStart w:id="3761" w:name="_Toc484438969"/>
      <w:bookmarkStart w:id="3762" w:name="_Toc484438845"/>
      <w:bookmarkStart w:id="3763" w:name="_Toc484438721"/>
      <w:bookmarkStart w:id="3764" w:name="_Toc484429146"/>
      <w:bookmarkStart w:id="3765" w:name="_Toc484428976"/>
      <w:bookmarkStart w:id="3766" w:name="_Toc484097802"/>
      <w:bookmarkStart w:id="3767" w:name="_Toc484011728"/>
      <w:bookmarkStart w:id="3768" w:name="_Toc484011253"/>
      <w:bookmarkStart w:id="3769" w:name="_Toc484011131"/>
      <w:bookmarkStart w:id="3770" w:name="_Toc484011009"/>
      <w:bookmarkStart w:id="3771" w:name="_Toc484010885"/>
      <w:bookmarkStart w:id="3772" w:name="_Toc484010763"/>
      <w:bookmarkStart w:id="3773" w:name="_Toc483907013"/>
      <w:bookmarkStart w:id="3774" w:name="_Toc483571635"/>
      <w:bookmarkStart w:id="3775" w:name="_Toc483571513"/>
      <w:bookmarkStart w:id="3776" w:name="_Toc483474082"/>
      <w:bookmarkStart w:id="3777" w:name="_Toc483401286"/>
      <w:bookmarkStart w:id="3778" w:name="_Toc483325808"/>
      <w:bookmarkStart w:id="3779" w:name="_Toc483316505"/>
      <w:bookmarkStart w:id="3780" w:name="_Toc483316374"/>
      <w:bookmarkStart w:id="3781" w:name="_Toc483316242"/>
      <w:bookmarkStart w:id="3782" w:name="_Toc483316037"/>
      <w:bookmarkStart w:id="3783" w:name="_Toc483302416"/>
      <w:bookmarkStart w:id="3784" w:name="_Toc483233699"/>
      <w:bookmarkStart w:id="3785" w:name="_Toc482979739"/>
      <w:bookmarkStart w:id="3786" w:name="_Toc482979641"/>
      <w:bookmarkStart w:id="3787" w:name="_Toc482979543"/>
      <w:bookmarkStart w:id="3788" w:name="_Toc482979435"/>
      <w:bookmarkStart w:id="3789" w:name="_Toc482979326"/>
      <w:bookmarkStart w:id="3790" w:name="_Toc482979217"/>
      <w:bookmarkStart w:id="3791" w:name="_Toc482979106"/>
      <w:bookmarkStart w:id="3792" w:name="_Toc482978998"/>
      <w:bookmarkStart w:id="3793" w:name="_Toc482978889"/>
      <w:bookmarkStart w:id="3794" w:name="_Toc482959770"/>
      <w:bookmarkStart w:id="3795" w:name="_Toc482959660"/>
      <w:bookmarkStart w:id="3796" w:name="_Toc482959550"/>
      <w:bookmarkStart w:id="3797" w:name="_Toc482712762"/>
      <w:bookmarkStart w:id="3798" w:name="_Toc482641316"/>
      <w:bookmarkStart w:id="3799" w:name="_Toc482633139"/>
      <w:bookmarkStart w:id="3800" w:name="_Toc482352298"/>
      <w:bookmarkStart w:id="3801" w:name="_Toc482352208"/>
      <w:bookmarkStart w:id="3802" w:name="_Toc482352118"/>
      <w:bookmarkStart w:id="3803" w:name="_Toc482352028"/>
      <w:bookmarkStart w:id="3804" w:name="_Toc482102164"/>
      <w:bookmarkStart w:id="3805" w:name="_Toc482102070"/>
      <w:bookmarkStart w:id="3806" w:name="_Toc482101975"/>
      <w:bookmarkStart w:id="3807" w:name="_Toc482101880"/>
      <w:bookmarkStart w:id="3808" w:name="_Toc482101787"/>
      <w:bookmarkStart w:id="3809" w:name="_Toc482101612"/>
      <w:bookmarkStart w:id="3810" w:name="_Toc482101497"/>
      <w:bookmarkStart w:id="3811" w:name="_Toc482101360"/>
      <w:bookmarkStart w:id="3812" w:name="_Toc482100934"/>
      <w:bookmarkStart w:id="3813" w:name="_Toc482100777"/>
      <w:bookmarkStart w:id="3814" w:name="_Toc482099060"/>
      <w:bookmarkStart w:id="3815" w:name="_Toc482097958"/>
      <w:bookmarkStart w:id="3816" w:name="_Toc482097766"/>
      <w:bookmarkStart w:id="3817" w:name="_Toc482097677"/>
      <w:bookmarkStart w:id="3818" w:name="_Toc482097588"/>
      <w:bookmarkStart w:id="3819" w:name="_Toc482025764"/>
      <w:bookmarkStart w:id="3820" w:name="_Toc485218344"/>
      <w:bookmarkStart w:id="3821" w:name="_Toc484688909"/>
      <w:bookmarkStart w:id="3822" w:name="_Toc484688354"/>
      <w:bookmarkStart w:id="3823" w:name="_Toc484605485"/>
      <w:bookmarkStart w:id="3824" w:name="_Toc484605361"/>
      <w:bookmarkStart w:id="3825" w:name="_Toc484526641"/>
      <w:bookmarkStart w:id="3826" w:name="_Toc484449146"/>
      <w:bookmarkStart w:id="3827" w:name="_Toc484449022"/>
      <w:bookmarkStart w:id="3828" w:name="_Toc484448898"/>
      <w:bookmarkStart w:id="3829" w:name="_Toc484448775"/>
      <w:bookmarkStart w:id="3830" w:name="_Toc484448651"/>
      <w:bookmarkStart w:id="3831" w:name="_Toc484448527"/>
      <w:bookmarkStart w:id="3832" w:name="_Toc484448403"/>
      <w:bookmarkStart w:id="3833" w:name="_Toc484448279"/>
      <w:bookmarkStart w:id="3834" w:name="_Toc484448155"/>
      <w:bookmarkStart w:id="3835" w:name="_Toc484440495"/>
      <w:bookmarkStart w:id="3836" w:name="_Toc484440135"/>
      <w:bookmarkStart w:id="3837" w:name="_Toc484440011"/>
      <w:bookmarkStart w:id="3838" w:name="_Toc484439888"/>
      <w:bookmarkStart w:id="3839" w:name="_Toc484438968"/>
      <w:bookmarkStart w:id="3840" w:name="_Toc484438844"/>
      <w:bookmarkStart w:id="3841" w:name="_Toc484438720"/>
      <w:bookmarkStart w:id="3842" w:name="_Toc484429145"/>
      <w:bookmarkStart w:id="3843" w:name="_Toc484428975"/>
      <w:bookmarkStart w:id="3844" w:name="_Toc484097801"/>
      <w:bookmarkStart w:id="3845" w:name="_Toc484011727"/>
      <w:bookmarkStart w:id="3846" w:name="_Toc484011252"/>
      <w:bookmarkStart w:id="3847" w:name="_Toc484011130"/>
      <w:bookmarkStart w:id="3848" w:name="_Toc484011008"/>
      <w:bookmarkStart w:id="3849" w:name="_Toc484010884"/>
      <w:bookmarkStart w:id="3850" w:name="_Toc484010762"/>
      <w:bookmarkStart w:id="3851" w:name="_Toc483907012"/>
      <w:bookmarkStart w:id="3852" w:name="_Toc483571634"/>
      <w:bookmarkStart w:id="3853" w:name="_Toc483571512"/>
      <w:bookmarkStart w:id="3854" w:name="_Toc483474081"/>
      <w:bookmarkStart w:id="3855" w:name="_Toc483401285"/>
      <w:bookmarkStart w:id="3856" w:name="_Toc483325807"/>
      <w:bookmarkStart w:id="3857" w:name="_Toc483316504"/>
      <w:bookmarkStart w:id="3858" w:name="_Toc483316373"/>
      <w:bookmarkStart w:id="3859" w:name="_Toc483316241"/>
      <w:bookmarkStart w:id="3860" w:name="_Toc483316036"/>
      <w:bookmarkStart w:id="3861" w:name="_Toc483302415"/>
      <w:bookmarkStart w:id="3862" w:name="_Toc483233698"/>
      <w:bookmarkStart w:id="3863" w:name="_Toc482979738"/>
      <w:bookmarkStart w:id="3864" w:name="_Toc482979640"/>
      <w:bookmarkStart w:id="3865" w:name="_Toc482979542"/>
      <w:bookmarkStart w:id="3866" w:name="_Toc482979434"/>
      <w:bookmarkStart w:id="3867" w:name="_Toc482979325"/>
      <w:bookmarkStart w:id="3868" w:name="_Toc482979216"/>
      <w:bookmarkStart w:id="3869" w:name="_Toc482979105"/>
      <w:bookmarkStart w:id="3870" w:name="_Toc482978997"/>
      <w:bookmarkStart w:id="3871" w:name="_Toc482978888"/>
      <w:bookmarkStart w:id="3872" w:name="_Toc482959769"/>
      <w:bookmarkStart w:id="3873" w:name="_Toc482959659"/>
      <w:bookmarkStart w:id="3874" w:name="_Toc482959549"/>
      <w:bookmarkStart w:id="3875" w:name="_Toc482712761"/>
      <w:bookmarkStart w:id="3876" w:name="_Toc482641315"/>
      <w:bookmarkStart w:id="3877" w:name="_Toc482633138"/>
      <w:bookmarkStart w:id="3878" w:name="_Toc482352297"/>
      <w:bookmarkStart w:id="3879" w:name="_Toc482352207"/>
      <w:bookmarkStart w:id="3880" w:name="_Toc482352117"/>
      <w:bookmarkStart w:id="3881" w:name="_Toc482352027"/>
      <w:bookmarkStart w:id="3882" w:name="_Toc482102163"/>
      <w:bookmarkStart w:id="3883" w:name="_Toc482102069"/>
      <w:bookmarkStart w:id="3884" w:name="_Toc482101974"/>
      <w:bookmarkStart w:id="3885" w:name="_Toc482101879"/>
      <w:bookmarkStart w:id="3886" w:name="_Toc482101786"/>
      <w:bookmarkStart w:id="3887" w:name="_Toc482101611"/>
      <w:bookmarkStart w:id="3888" w:name="_Toc482101496"/>
      <w:bookmarkStart w:id="3889" w:name="_Toc482101359"/>
      <w:bookmarkStart w:id="3890" w:name="_Toc482100933"/>
      <w:bookmarkStart w:id="3891" w:name="_Toc482100776"/>
      <w:bookmarkStart w:id="3892" w:name="_Toc482099059"/>
      <w:bookmarkStart w:id="3893" w:name="_Toc482097957"/>
      <w:bookmarkStart w:id="3894" w:name="_Toc482097765"/>
      <w:bookmarkStart w:id="3895" w:name="_Toc482097676"/>
      <w:bookmarkStart w:id="3896" w:name="_Toc482097587"/>
      <w:bookmarkStart w:id="3897" w:name="_Toc482025763"/>
      <w:bookmarkStart w:id="3898" w:name="_Toc485218343"/>
      <w:bookmarkStart w:id="3899" w:name="_Toc484688908"/>
      <w:bookmarkStart w:id="3900" w:name="_Toc484688353"/>
      <w:bookmarkStart w:id="3901" w:name="_Toc484605484"/>
      <w:bookmarkStart w:id="3902" w:name="_Toc484605360"/>
      <w:bookmarkStart w:id="3903" w:name="_Toc484526640"/>
      <w:bookmarkStart w:id="3904" w:name="_Toc484449145"/>
      <w:bookmarkStart w:id="3905" w:name="_Toc484449021"/>
      <w:bookmarkStart w:id="3906" w:name="_Toc484448897"/>
      <w:bookmarkStart w:id="3907" w:name="_Toc484448774"/>
      <w:bookmarkStart w:id="3908" w:name="_Toc484448650"/>
      <w:bookmarkStart w:id="3909" w:name="_Toc484448526"/>
      <w:bookmarkStart w:id="3910" w:name="_Toc484448402"/>
      <w:bookmarkStart w:id="3911" w:name="_Toc484448278"/>
      <w:bookmarkStart w:id="3912" w:name="_Toc484448154"/>
      <w:bookmarkStart w:id="3913" w:name="_Toc484440494"/>
      <w:bookmarkStart w:id="3914" w:name="_Toc484440134"/>
      <w:bookmarkStart w:id="3915" w:name="_Toc484440010"/>
      <w:bookmarkStart w:id="3916" w:name="_Toc484439887"/>
      <w:bookmarkStart w:id="3917" w:name="_Toc484438967"/>
      <w:bookmarkStart w:id="3918" w:name="_Toc484438843"/>
      <w:bookmarkStart w:id="3919" w:name="_Toc484438719"/>
      <w:bookmarkStart w:id="3920" w:name="_Toc484429144"/>
      <w:bookmarkStart w:id="3921" w:name="_Toc484428974"/>
      <w:bookmarkStart w:id="3922" w:name="_Toc484097800"/>
      <w:bookmarkStart w:id="3923" w:name="_Toc484011726"/>
      <w:bookmarkStart w:id="3924" w:name="_Toc484011251"/>
      <w:bookmarkStart w:id="3925" w:name="_Toc484011129"/>
      <w:bookmarkStart w:id="3926" w:name="_Toc484011007"/>
      <w:bookmarkStart w:id="3927" w:name="_Toc484010883"/>
      <w:bookmarkStart w:id="3928" w:name="_Toc484010761"/>
      <w:bookmarkStart w:id="3929" w:name="_Toc483907011"/>
      <w:bookmarkStart w:id="3930" w:name="_Toc483571633"/>
      <w:bookmarkStart w:id="3931" w:name="_Toc483571511"/>
      <w:bookmarkStart w:id="3932" w:name="_Toc483474080"/>
      <w:bookmarkStart w:id="3933" w:name="_Toc483401284"/>
      <w:bookmarkStart w:id="3934" w:name="_Toc483325806"/>
      <w:bookmarkStart w:id="3935" w:name="_Toc483316503"/>
      <w:bookmarkStart w:id="3936" w:name="_Toc483316372"/>
      <w:bookmarkStart w:id="3937" w:name="_Toc483316240"/>
      <w:bookmarkStart w:id="3938" w:name="_Toc483316035"/>
      <w:bookmarkStart w:id="3939" w:name="_Toc483302414"/>
      <w:bookmarkStart w:id="3940" w:name="_Toc483233697"/>
      <w:bookmarkStart w:id="3941" w:name="_Toc482979737"/>
      <w:bookmarkStart w:id="3942" w:name="_Toc482979639"/>
      <w:bookmarkStart w:id="3943" w:name="_Toc482979541"/>
      <w:bookmarkStart w:id="3944" w:name="_Toc482979433"/>
      <w:bookmarkStart w:id="3945" w:name="_Toc482979324"/>
      <w:bookmarkStart w:id="3946" w:name="_Toc482979215"/>
      <w:bookmarkStart w:id="3947" w:name="_Toc482979104"/>
      <w:bookmarkStart w:id="3948" w:name="_Toc482978996"/>
      <w:bookmarkStart w:id="3949" w:name="_Toc482978887"/>
      <w:bookmarkStart w:id="3950" w:name="_Toc482959768"/>
      <w:bookmarkStart w:id="3951" w:name="_Toc482959658"/>
      <w:bookmarkStart w:id="3952" w:name="_Toc482959548"/>
      <w:bookmarkStart w:id="3953" w:name="_Toc482712760"/>
      <w:bookmarkStart w:id="3954" w:name="_Toc482641314"/>
      <w:bookmarkStart w:id="3955" w:name="_Toc482633137"/>
      <w:bookmarkStart w:id="3956" w:name="_Toc482352296"/>
      <w:bookmarkStart w:id="3957" w:name="_Toc482352206"/>
      <w:bookmarkStart w:id="3958" w:name="_Toc482352116"/>
      <w:bookmarkStart w:id="3959" w:name="_Toc482352026"/>
      <w:bookmarkStart w:id="3960" w:name="_Toc482102162"/>
      <w:bookmarkStart w:id="3961" w:name="_Toc482102068"/>
      <w:bookmarkStart w:id="3962" w:name="_Toc482101973"/>
      <w:bookmarkStart w:id="3963" w:name="_Toc482101878"/>
      <w:bookmarkStart w:id="3964" w:name="_Toc482101785"/>
      <w:bookmarkStart w:id="3965" w:name="_Toc482101610"/>
      <w:bookmarkStart w:id="3966" w:name="_Toc482101495"/>
      <w:bookmarkStart w:id="3967" w:name="_Toc482101358"/>
      <w:bookmarkStart w:id="3968" w:name="_Toc482100932"/>
      <w:bookmarkStart w:id="3969" w:name="_Toc482100775"/>
      <w:bookmarkStart w:id="3970" w:name="_Toc482099058"/>
      <w:bookmarkStart w:id="3971" w:name="_Toc482097956"/>
      <w:bookmarkStart w:id="3972" w:name="_Toc482097764"/>
      <w:bookmarkStart w:id="3973" w:name="_Toc482097675"/>
      <w:bookmarkStart w:id="3974" w:name="_Toc482097586"/>
      <w:bookmarkStart w:id="3975" w:name="_Toc482025762"/>
      <w:bookmarkStart w:id="3976" w:name="_Toc485218342"/>
      <w:bookmarkStart w:id="3977" w:name="_Toc484688907"/>
      <w:bookmarkStart w:id="3978" w:name="_Toc484688352"/>
      <w:bookmarkStart w:id="3979" w:name="_Toc484605483"/>
      <w:bookmarkStart w:id="3980" w:name="_Toc484605359"/>
      <w:bookmarkStart w:id="3981" w:name="_Toc484526639"/>
      <w:bookmarkStart w:id="3982" w:name="_Toc484449144"/>
      <w:bookmarkStart w:id="3983" w:name="_Toc484449020"/>
      <w:bookmarkStart w:id="3984" w:name="_Toc484448896"/>
      <w:bookmarkStart w:id="3985" w:name="_Toc484448773"/>
      <w:bookmarkStart w:id="3986" w:name="_Toc484448649"/>
      <w:bookmarkStart w:id="3987" w:name="_Toc484448525"/>
      <w:bookmarkStart w:id="3988" w:name="_Toc484448401"/>
      <w:bookmarkStart w:id="3989" w:name="_Toc484448277"/>
      <w:bookmarkStart w:id="3990" w:name="_Toc484448153"/>
      <w:bookmarkStart w:id="3991" w:name="_Toc484440493"/>
      <w:bookmarkStart w:id="3992" w:name="_Toc484440133"/>
      <w:bookmarkStart w:id="3993" w:name="_Toc484440009"/>
      <w:bookmarkStart w:id="3994" w:name="_Toc484439886"/>
      <w:bookmarkStart w:id="3995" w:name="_Toc484438966"/>
      <w:bookmarkStart w:id="3996" w:name="_Toc484438842"/>
      <w:bookmarkStart w:id="3997" w:name="_Toc484438718"/>
      <w:bookmarkStart w:id="3998" w:name="_Toc484429143"/>
      <w:bookmarkStart w:id="3999" w:name="_Toc484428973"/>
      <w:bookmarkStart w:id="4000" w:name="_Toc484097799"/>
      <w:bookmarkStart w:id="4001" w:name="_Toc484011725"/>
      <w:bookmarkStart w:id="4002" w:name="_Toc484011250"/>
      <w:bookmarkStart w:id="4003" w:name="_Toc484011128"/>
      <w:bookmarkStart w:id="4004" w:name="_Toc484011006"/>
      <w:bookmarkStart w:id="4005" w:name="_Toc484010882"/>
      <w:bookmarkStart w:id="4006" w:name="_Toc484010760"/>
      <w:bookmarkStart w:id="4007" w:name="_Toc483907010"/>
      <w:bookmarkStart w:id="4008" w:name="_Toc483571632"/>
      <w:bookmarkStart w:id="4009" w:name="_Toc483571510"/>
      <w:bookmarkStart w:id="4010" w:name="_Toc483474079"/>
      <w:bookmarkStart w:id="4011" w:name="_Toc483401283"/>
      <w:bookmarkStart w:id="4012" w:name="_Toc483325805"/>
      <w:bookmarkStart w:id="4013" w:name="_Toc483316502"/>
      <w:bookmarkStart w:id="4014" w:name="_Toc483316371"/>
      <w:bookmarkStart w:id="4015" w:name="_Toc483316239"/>
      <w:bookmarkStart w:id="4016" w:name="_Toc483316034"/>
      <w:bookmarkStart w:id="4017" w:name="_Toc483302413"/>
      <w:bookmarkStart w:id="4018" w:name="_Toc483233696"/>
      <w:bookmarkStart w:id="4019" w:name="_Toc482979736"/>
      <w:bookmarkStart w:id="4020" w:name="_Toc482979638"/>
      <w:bookmarkStart w:id="4021" w:name="_Toc482979540"/>
      <w:bookmarkStart w:id="4022" w:name="_Toc482979432"/>
      <w:bookmarkStart w:id="4023" w:name="_Toc482979323"/>
      <w:bookmarkStart w:id="4024" w:name="_Toc482979214"/>
      <w:bookmarkStart w:id="4025" w:name="_Toc482979103"/>
      <w:bookmarkStart w:id="4026" w:name="_Toc482978995"/>
      <w:bookmarkStart w:id="4027" w:name="_Toc482978886"/>
      <w:bookmarkStart w:id="4028" w:name="_Toc482959767"/>
      <w:bookmarkStart w:id="4029" w:name="_Toc482959657"/>
      <w:bookmarkStart w:id="4030" w:name="_Toc482959547"/>
      <w:bookmarkStart w:id="4031" w:name="_Toc482712759"/>
      <w:bookmarkStart w:id="4032" w:name="_Toc482641313"/>
      <w:bookmarkStart w:id="4033" w:name="_Toc482633136"/>
      <w:bookmarkStart w:id="4034" w:name="_Toc482352295"/>
      <w:bookmarkStart w:id="4035" w:name="_Toc482352205"/>
      <w:bookmarkStart w:id="4036" w:name="_Toc482352115"/>
      <w:bookmarkStart w:id="4037" w:name="_Toc482352025"/>
      <w:bookmarkStart w:id="4038" w:name="_Toc482102161"/>
      <w:bookmarkStart w:id="4039" w:name="_Toc482102067"/>
      <w:bookmarkStart w:id="4040" w:name="_Toc482101972"/>
      <w:bookmarkStart w:id="4041" w:name="_Toc482101877"/>
      <w:bookmarkStart w:id="4042" w:name="_Toc482101784"/>
      <w:bookmarkStart w:id="4043" w:name="_Toc482101609"/>
      <w:bookmarkStart w:id="4044" w:name="_Toc482101494"/>
      <w:bookmarkStart w:id="4045" w:name="_Toc482101357"/>
      <w:bookmarkStart w:id="4046" w:name="_Toc482100931"/>
      <w:bookmarkStart w:id="4047" w:name="_Toc482100774"/>
      <w:bookmarkStart w:id="4048" w:name="_Toc482099057"/>
      <w:bookmarkStart w:id="4049" w:name="_Toc482097955"/>
      <w:bookmarkStart w:id="4050" w:name="_Toc482097763"/>
      <w:bookmarkStart w:id="4051" w:name="_Toc482097674"/>
      <w:bookmarkStart w:id="4052" w:name="_Toc482097585"/>
      <w:bookmarkStart w:id="4053" w:name="_Toc482025761"/>
      <w:bookmarkStart w:id="4054" w:name="_Toc485218341"/>
      <w:bookmarkStart w:id="4055" w:name="_Toc484688906"/>
      <w:bookmarkStart w:id="4056" w:name="_Toc484688351"/>
      <w:bookmarkStart w:id="4057" w:name="_Toc484605482"/>
      <w:bookmarkStart w:id="4058" w:name="_Toc484605358"/>
      <w:bookmarkStart w:id="4059" w:name="_Toc484526638"/>
      <w:bookmarkStart w:id="4060" w:name="_Toc484449143"/>
      <w:bookmarkStart w:id="4061" w:name="_Toc484449019"/>
      <w:bookmarkStart w:id="4062" w:name="_Toc484448895"/>
      <w:bookmarkStart w:id="4063" w:name="_Toc484448772"/>
      <w:bookmarkStart w:id="4064" w:name="_Toc484448648"/>
      <w:bookmarkStart w:id="4065" w:name="_Toc484448524"/>
      <w:bookmarkStart w:id="4066" w:name="_Toc484448400"/>
      <w:bookmarkStart w:id="4067" w:name="_Toc484448276"/>
      <w:bookmarkStart w:id="4068" w:name="_Toc484448152"/>
      <w:bookmarkStart w:id="4069" w:name="_Toc484440492"/>
      <w:bookmarkStart w:id="4070" w:name="_Toc484440132"/>
      <w:bookmarkStart w:id="4071" w:name="_Toc484440008"/>
      <w:bookmarkStart w:id="4072" w:name="_Toc484439885"/>
      <w:bookmarkStart w:id="4073" w:name="_Toc484438965"/>
      <w:bookmarkStart w:id="4074" w:name="_Toc484438841"/>
      <w:bookmarkStart w:id="4075" w:name="_Toc484438717"/>
      <w:bookmarkStart w:id="4076" w:name="_Toc484429142"/>
      <w:bookmarkStart w:id="4077" w:name="_Toc484428972"/>
      <w:bookmarkStart w:id="4078" w:name="_Toc484097798"/>
      <w:bookmarkStart w:id="4079" w:name="_Toc484011724"/>
      <w:bookmarkStart w:id="4080" w:name="_Toc484011249"/>
      <w:bookmarkStart w:id="4081" w:name="_Toc484011127"/>
      <w:bookmarkStart w:id="4082" w:name="_Toc484011005"/>
      <w:bookmarkStart w:id="4083" w:name="_Toc484010881"/>
      <w:bookmarkStart w:id="4084" w:name="_Toc484010759"/>
      <w:bookmarkStart w:id="4085" w:name="_Toc483907009"/>
      <w:bookmarkStart w:id="4086" w:name="_Toc483571631"/>
      <w:bookmarkStart w:id="4087" w:name="_Toc483571509"/>
      <w:bookmarkStart w:id="4088" w:name="_Toc483474078"/>
      <w:bookmarkStart w:id="4089" w:name="_Toc483401282"/>
      <w:bookmarkStart w:id="4090" w:name="_Toc483325804"/>
      <w:bookmarkStart w:id="4091" w:name="_Toc483316501"/>
      <w:bookmarkStart w:id="4092" w:name="_Toc483316370"/>
      <w:bookmarkStart w:id="4093" w:name="_Toc483316238"/>
      <w:bookmarkStart w:id="4094" w:name="_Toc483316033"/>
      <w:bookmarkStart w:id="4095" w:name="_Toc483302412"/>
      <w:bookmarkStart w:id="4096" w:name="_Toc483233695"/>
      <w:bookmarkStart w:id="4097" w:name="_Toc482979735"/>
      <w:bookmarkStart w:id="4098" w:name="_Toc482979637"/>
      <w:bookmarkStart w:id="4099" w:name="_Toc482979539"/>
      <w:bookmarkStart w:id="4100" w:name="_Toc482979431"/>
      <w:bookmarkStart w:id="4101" w:name="_Toc482979322"/>
      <w:bookmarkStart w:id="4102" w:name="_Toc482979213"/>
      <w:bookmarkStart w:id="4103" w:name="_Toc482979102"/>
      <w:bookmarkStart w:id="4104" w:name="_Toc482978994"/>
      <w:bookmarkStart w:id="4105" w:name="_Toc482978885"/>
      <w:bookmarkStart w:id="4106" w:name="_Toc482959766"/>
      <w:bookmarkStart w:id="4107" w:name="_Toc482959656"/>
      <w:bookmarkStart w:id="4108" w:name="_Toc482959546"/>
      <w:bookmarkStart w:id="4109" w:name="_Toc482712758"/>
      <w:bookmarkStart w:id="4110" w:name="_Toc482641312"/>
      <w:bookmarkStart w:id="4111" w:name="_Toc482633135"/>
      <w:bookmarkStart w:id="4112" w:name="_Toc482352294"/>
      <w:bookmarkStart w:id="4113" w:name="_Toc482352204"/>
      <w:bookmarkStart w:id="4114" w:name="_Toc482352114"/>
      <w:bookmarkStart w:id="4115" w:name="_Toc482352024"/>
      <w:bookmarkStart w:id="4116" w:name="_Toc482102160"/>
      <w:bookmarkStart w:id="4117" w:name="_Toc482102066"/>
      <w:bookmarkStart w:id="4118" w:name="_Toc482101971"/>
      <w:bookmarkStart w:id="4119" w:name="_Toc482101876"/>
      <w:bookmarkStart w:id="4120" w:name="_Toc482101783"/>
      <w:bookmarkStart w:id="4121" w:name="_Toc482101608"/>
      <w:bookmarkStart w:id="4122" w:name="_Toc482101493"/>
      <w:bookmarkStart w:id="4123" w:name="_Toc482101356"/>
      <w:bookmarkStart w:id="4124" w:name="_Toc482100930"/>
      <w:bookmarkStart w:id="4125" w:name="_Toc482100773"/>
      <w:bookmarkStart w:id="4126" w:name="_Toc482099056"/>
      <w:bookmarkStart w:id="4127" w:name="_Toc482097954"/>
      <w:bookmarkStart w:id="4128" w:name="_Toc482097762"/>
      <w:bookmarkStart w:id="4129" w:name="_Toc482097673"/>
      <w:bookmarkStart w:id="4130" w:name="_Toc482097584"/>
      <w:bookmarkStart w:id="4131" w:name="_Toc482025760"/>
      <w:bookmarkStart w:id="4132" w:name="_Toc485218340"/>
      <w:bookmarkStart w:id="4133" w:name="_Toc484688905"/>
      <w:bookmarkStart w:id="4134" w:name="_Toc484688350"/>
      <w:bookmarkStart w:id="4135" w:name="_Toc484605481"/>
      <w:bookmarkStart w:id="4136" w:name="_Toc484605357"/>
      <w:bookmarkStart w:id="4137" w:name="_Toc484526637"/>
      <w:bookmarkStart w:id="4138" w:name="_Toc484449142"/>
      <w:bookmarkStart w:id="4139" w:name="_Toc484449018"/>
      <w:bookmarkStart w:id="4140" w:name="_Toc484448894"/>
      <w:bookmarkStart w:id="4141" w:name="_Toc484448771"/>
      <w:bookmarkStart w:id="4142" w:name="_Toc484448647"/>
      <w:bookmarkStart w:id="4143" w:name="_Toc484448523"/>
      <w:bookmarkStart w:id="4144" w:name="_Toc484448399"/>
      <w:bookmarkStart w:id="4145" w:name="_Toc484448275"/>
      <w:bookmarkStart w:id="4146" w:name="_Toc484448151"/>
      <w:bookmarkStart w:id="4147" w:name="_Toc484440491"/>
      <w:bookmarkStart w:id="4148" w:name="_Toc484440131"/>
      <w:bookmarkStart w:id="4149" w:name="_Toc484440007"/>
      <w:bookmarkStart w:id="4150" w:name="_Toc484439884"/>
      <w:bookmarkStart w:id="4151" w:name="_Toc484438964"/>
      <w:bookmarkStart w:id="4152" w:name="_Toc484438840"/>
      <w:bookmarkStart w:id="4153" w:name="_Toc484438716"/>
      <w:bookmarkStart w:id="4154" w:name="_Toc484429141"/>
      <w:bookmarkStart w:id="4155" w:name="_Toc484428971"/>
      <w:bookmarkStart w:id="4156" w:name="_Toc484097797"/>
      <w:bookmarkStart w:id="4157" w:name="_Toc484011723"/>
      <w:bookmarkStart w:id="4158" w:name="_Toc484011248"/>
      <w:bookmarkStart w:id="4159" w:name="_Toc484011126"/>
      <w:bookmarkStart w:id="4160" w:name="_Toc484011004"/>
      <w:bookmarkStart w:id="4161" w:name="_Toc484010880"/>
      <w:bookmarkStart w:id="4162" w:name="_Toc484010758"/>
      <w:bookmarkStart w:id="4163" w:name="_Toc483907008"/>
      <w:bookmarkStart w:id="4164" w:name="_Toc483571630"/>
      <w:bookmarkStart w:id="4165" w:name="_Toc483571508"/>
      <w:bookmarkStart w:id="4166" w:name="_Toc483474077"/>
      <w:bookmarkStart w:id="4167" w:name="_Toc483401281"/>
      <w:bookmarkStart w:id="4168" w:name="_Toc483325803"/>
      <w:bookmarkStart w:id="4169" w:name="_Toc483316500"/>
      <w:bookmarkStart w:id="4170" w:name="_Toc483316369"/>
      <w:bookmarkStart w:id="4171" w:name="_Toc483316237"/>
      <w:bookmarkStart w:id="4172" w:name="_Toc483316032"/>
      <w:bookmarkStart w:id="4173" w:name="_Toc483302411"/>
      <w:bookmarkStart w:id="4174" w:name="_Toc483233694"/>
      <w:bookmarkStart w:id="4175" w:name="_Toc482979734"/>
      <w:bookmarkStart w:id="4176" w:name="_Toc482979636"/>
      <w:bookmarkStart w:id="4177" w:name="_Toc482979538"/>
      <w:bookmarkStart w:id="4178" w:name="_Toc482979430"/>
      <w:bookmarkStart w:id="4179" w:name="_Toc482979321"/>
      <w:bookmarkStart w:id="4180" w:name="_Toc482979212"/>
      <w:bookmarkStart w:id="4181" w:name="_Toc482979101"/>
      <w:bookmarkStart w:id="4182" w:name="_Toc482978993"/>
      <w:bookmarkStart w:id="4183" w:name="_Toc482978884"/>
      <w:bookmarkStart w:id="4184" w:name="_Toc482959765"/>
      <w:bookmarkStart w:id="4185" w:name="_Toc482959655"/>
      <w:bookmarkStart w:id="4186" w:name="_Toc482959545"/>
      <w:bookmarkStart w:id="4187" w:name="_Toc482712757"/>
      <w:bookmarkStart w:id="4188" w:name="_Toc482641311"/>
      <w:bookmarkStart w:id="4189" w:name="_Toc482633134"/>
      <w:bookmarkStart w:id="4190" w:name="_Toc482352293"/>
      <w:bookmarkStart w:id="4191" w:name="_Toc482352203"/>
      <w:bookmarkStart w:id="4192" w:name="_Toc482352113"/>
      <w:bookmarkStart w:id="4193" w:name="_Toc482352023"/>
      <w:bookmarkStart w:id="4194" w:name="_Toc482102159"/>
      <w:bookmarkStart w:id="4195" w:name="_Toc482102065"/>
      <w:bookmarkStart w:id="4196" w:name="_Toc482101970"/>
      <w:bookmarkStart w:id="4197" w:name="_Toc482101875"/>
      <w:bookmarkStart w:id="4198" w:name="_Toc482101782"/>
      <w:bookmarkStart w:id="4199" w:name="_Toc482101607"/>
      <w:bookmarkStart w:id="4200" w:name="_Toc482101492"/>
      <w:bookmarkStart w:id="4201" w:name="_Toc482101355"/>
      <w:bookmarkStart w:id="4202" w:name="_Toc482100929"/>
      <w:bookmarkStart w:id="4203" w:name="_Toc482100772"/>
      <w:bookmarkStart w:id="4204" w:name="_Toc482099055"/>
      <w:bookmarkStart w:id="4205" w:name="_Toc482097953"/>
      <w:bookmarkStart w:id="4206" w:name="_Toc482097761"/>
      <w:bookmarkStart w:id="4207" w:name="_Toc482097672"/>
      <w:bookmarkStart w:id="4208" w:name="_Toc482097583"/>
      <w:bookmarkStart w:id="4209" w:name="_Toc482025759"/>
      <w:bookmarkStart w:id="4210" w:name="_Toc485218339"/>
      <w:bookmarkStart w:id="4211" w:name="_Toc484688904"/>
      <w:bookmarkStart w:id="4212" w:name="_Toc484688349"/>
      <w:bookmarkStart w:id="4213" w:name="_Toc484605480"/>
      <w:bookmarkStart w:id="4214" w:name="_Toc484605356"/>
      <w:bookmarkStart w:id="4215" w:name="_Toc484526636"/>
      <w:bookmarkStart w:id="4216" w:name="_Toc484449141"/>
      <w:bookmarkStart w:id="4217" w:name="_Toc484449017"/>
      <w:bookmarkStart w:id="4218" w:name="_Toc484448893"/>
      <w:bookmarkStart w:id="4219" w:name="_Toc484448770"/>
      <w:bookmarkStart w:id="4220" w:name="_Toc484448646"/>
      <w:bookmarkStart w:id="4221" w:name="_Toc484448522"/>
      <w:bookmarkStart w:id="4222" w:name="_Toc484448398"/>
      <w:bookmarkStart w:id="4223" w:name="_Toc484448274"/>
      <w:bookmarkStart w:id="4224" w:name="_Toc484448150"/>
      <w:bookmarkStart w:id="4225" w:name="_Toc484440490"/>
      <w:bookmarkStart w:id="4226" w:name="_Toc484440130"/>
      <w:bookmarkStart w:id="4227" w:name="_Toc484440006"/>
      <w:bookmarkStart w:id="4228" w:name="_Toc484439883"/>
      <w:bookmarkStart w:id="4229" w:name="_Toc484438963"/>
      <w:bookmarkStart w:id="4230" w:name="_Toc484438839"/>
      <w:bookmarkStart w:id="4231" w:name="_Toc484438715"/>
      <w:bookmarkStart w:id="4232" w:name="_Toc484429140"/>
      <w:bookmarkStart w:id="4233" w:name="_Toc484428970"/>
      <w:bookmarkStart w:id="4234" w:name="_Toc484097796"/>
      <w:bookmarkStart w:id="4235" w:name="_Toc484011722"/>
      <w:bookmarkStart w:id="4236" w:name="_Toc484011247"/>
      <w:bookmarkStart w:id="4237" w:name="_Toc484011125"/>
      <w:bookmarkStart w:id="4238" w:name="_Toc484011003"/>
      <w:bookmarkStart w:id="4239" w:name="_Toc484010879"/>
      <w:bookmarkStart w:id="4240" w:name="_Toc484010757"/>
      <w:bookmarkStart w:id="4241" w:name="_Toc483907007"/>
      <w:bookmarkStart w:id="4242" w:name="_Toc483571629"/>
      <w:bookmarkStart w:id="4243" w:name="_Toc483571507"/>
      <w:bookmarkStart w:id="4244" w:name="_Toc483474076"/>
      <w:bookmarkStart w:id="4245" w:name="_Toc483401280"/>
      <w:bookmarkStart w:id="4246" w:name="_Toc483325802"/>
      <w:bookmarkStart w:id="4247" w:name="_Toc483316499"/>
      <w:bookmarkStart w:id="4248" w:name="_Toc483316368"/>
      <w:bookmarkStart w:id="4249" w:name="_Toc483316236"/>
      <w:bookmarkStart w:id="4250" w:name="_Toc483316031"/>
      <w:bookmarkStart w:id="4251" w:name="_Toc483302410"/>
      <w:bookmarkStart w:id="4252" w:name="_Toc483233693"/>
      <w:bookmarkStart w:id="4253" w:name="_Toc482979733"/>
      <w:bookmarkStart w:id="4254" w:name="_Toc482979635"/>
      <w:bookmarkStart w:id="4255" w:name="_Toc482979537"/>
      <w:bookmarkStart w:id="4256" w:name="_Toc482979429"/>
      <w:bookmarkStart w:id="4257" w:name="_Toc482979320"/>
      <w:bookmarkStart w:id="4258" w:name="_Toc482979211"/>
      <w:bookmarkStart w:id="4259" w:name="_Toc482979100"/>
      <w:bookmarkStart w:id="4260" w:name="_Toc482978992"/>
      <w:bookmarkStart w:id="4261" w:name="_Toc482978883"/>
      <w:bookmarkStart w:id="4262" w:name="_Toc482959764"/>
      <w:bookmarkStart w:id="4263" w:name="_Toc482959654"/>
      <w:bookmarkStart w:id="4264" w:name="_Toc482959544"/>
      <w:bookmarkStart w:id="4265" w:name="_Toc482712756"/>
      <w:bookmarkStart w:id="4266" w:name="_Toc482641310"/>
      <w:bookmarkStart w:id="4267" w:name="_Toc482633133"/>
      <w:bookmarkStart w:id="4268" w:name="_Toc482352292"/>
      <w:bookmarkStart w:id="4269" w:name="_Toc482352202"/>
      <w:bookmarkStart w:id="4270" w:name="_Toc482352112"/>
      <w:bookmarkStart w:id="4271" w:name="_Toc482352022"/>
      <w:bookmarkStart w:id="4272" w:name="_Toc482102158"/>
      <w:bookmarkStart w:id="4273" w:name="_Toc482102064"/>
      <w:bookmarkStart w:id="4274" w:name="_Toc482101969"/>
      <w:bookmarkStart w:id="4275" w:name="_Toc482101874"/>
      <w:bookmarkStart w:id="4276" w:name="_Toc482101781"/>
      <w:bookmarkStart w:id="4277" w:name="_Toc482101606"/>
      <w:bookmarkStart w:id="4278" w:name="_Toc482101491"/>
      <w:bookmarkStart w:id="4279" w:name="_Toc482101354"/>
      <w:bookmarkStart w:id="4280" w:name="_Toc482100928"/>
      <w:bookmarkStart w:id="4281" w:name="_Toc482100771"/>
      <w:bookmarkStart w:id="4282" w:name="_Toc482099054"/>
      <w:bookmarkStart w:id="4283" w:name="_Toc482097952"/>
      <w:bookmarkStart w:id="4284" w:name="_Toc482097760"/>
      <w:bookmarkStart w:id="4285" w:name="_Toc482097671"/>
      <w:bookmarkStart w:id="4286" w:name="_Toc482097582"/>
      <w:bookmarkStart w:id="4287" w:name="_Toc482025758"/>
      <w:bookmarkStart w:id="4288" w:name="_Toc485218338"/>
      <w:bookmarkStart w:id="4289" w:name="_Toc484688903"/>
      <w:bookmarkStart w:id="4290" w:name="_Toc484688348"/>
      <w:bookmarkStart w:id="4291" w:name="_Toc484605479"/>
      <w:bookmarkStart w:id="4292" w:name="_Toc484605355"/>
      <w:bookmarkStart w:id="4293" w:name="_Toc484526635"/>
      <w:bookmarkStart w:id="4294" w:name="_Toc484449140"/>
      <w:bookmarkStart w:id="4295" w:name="_Toc484449016"/>
      <w:bookmarkStart w:id="4296" w:name="_Toc484448892"/>
      <w:bookmarkStart w:id="4297" w:name="_Toc484448769"/>
      <w:bookmarkStart w:id="4298" w:name="_Toc484448645"/>
      <w:bookmarkStart w:id="4299" w:name="_Toc484448521"/>
      <w:bookmarkStart w:id="4300" w:name="_Toc484448397"/>
      <w:bookmarkStart w:id="4301" w:name="_Toc484448273"/>
      <w:bookmarkStart w:id="4302" w:name="_Toc484448149"/>
      <w:bookmarkStart w:id="4303" w:name="_Toc484440489"/>
      <w:bookmarkStart w:id="4304" w:name="_Toc484440129"/>
      <w:bookmarkStart w:id="4305" w:name="_Toc484440005"/>
      <w:bookmarkStart w:id="4306" w:name="_Toc484439882"/>
      <w:bookmarkStart w:id="4307" w:name="_Toc484438962"/>
      <w:bookmarkStart w:id="4308" w:name="_Toc484438838"/>
      <w:bookmarkStart w:id="4309" w:name="_Toc484438714"/>
      <w:bookmarkStart w:id="4310" w:name="_Toc484429139"/>
      <w:bookmarkStart w:id="4311" w:name="_Toc484428969"/>
      <w:bookmarkStart w:id="4312" w:name="_Toc484097795"/>
      <w:bookmarkStart w:id="4313" w:name="_Toc484011721"/>
      <w:bookmarkStart w:id="4314" w:name="_Toc484011246"/>
      <w:bookmarkStart w:id="4315" w:name="_Toc484011124"/>
      <w:bookmarkStart w:id="4316" w:name="_Toc484011002"/>
      <w:bookmarkStart w:id="4317" w:name="_Toc484010878"/>
      <w:bookmarkStart w:id="4318" w:name="_Toc484010756"/>
      <w:bookmarkStart w:id="4319" w:name="_Toc483907006"/>
      <w:bookmarkStart w:id="4320" w:name="_Toc483571628"/>
      <w:bookmarkStart w:id="4321" w:name="_Toc483571506"/>
      <w:bookmarkStart w:id="4322" w:name="_Toc483474075"/>
      <w:bookmarkStart w:id="4323" w:name="_Toc483401279"/>
      <w:bookmarkStart w:id="4324" w:name="_Toc483325801"/>
      <w:bookmarkStart w:id="4325" w:name="_Toc483316498"/>
      <w:bookmarkStart w:id="4326" w:name="_Toc483316367"/>
      <w:bookmarkStart w:id="4327" w:name="_Toc483316235"/>
      <w:bookmarkStart w:id="4328" w:name="_Toc483316030"/>
      <w:bookmarkStart w:id="4329" w:name="_Toc483302409"/>
      <w:bookmarkStart w:id="4330" w:name="_Toc483233692"/>
      <w:bookmarkStart w:id="4331" w:name="_Toc482979732"/>
      <w:bookmarkStart w:id="4332" w:name="_Toc482979634"/>
      <w:bookmarkStart w:id="4333" w:name="_Toc482979536"/>
      <w:bookmarkStart w:id="4334" w:name="_Toc482979428"/>
      <w:bookmarkStart w:id="4335" w:name="_Toc482979319"/>
      <w:bookmarkStart w:id="4336" w:name="_Toc482979210"/>
      <w:bookmarkStart w:id="4337" w:name="_Toc482979099"/>
      <w:bookmarkStart w:id="4338" w:name="_Toc482978991"/>
      <w:bookmarkStart w:id="4339" w:name="_Toc482978882"/>
      <w:bookmarkStart w:id="4340" w:name="_Toc482959763"/>
      <w:bookmarkStart w:id="4341" w:name="_Toc482959653"/>
      <w:bookmarkStart w:id="4342" w:name="_Toc482959543"/>
      <w:bookmarkStart w:id="4343" w:name="_Toc482712755"/>
      <w:bookmarkStart w:id="4344" w:name="_Toc482641309"/>
      <w:bookmarkStart w:id="4345" w:name="_Toc482633132"/>
      <w:bookmarkStart w:id="4346" w:name="_Toc482352291"/>
      <w:bookmarkStart w:id="4347" w:name="_Toc482352201"/>
      <w:bookmarkStart w:id="4348" w:name="_Toc482352111"/>
      <w:bookmarkStart w:id="4349" w:name="_Toc482352021"/>
      <w:bookmarkStart w:id="4350" w:name="_Toc482102157"/>
      <w:bookmarkStart w:id="4351" w:name="_Toc482102063"/>
      <w:bookmarkStart w:id="4352" w:name="_Toc482101968"/>
      <w:bookmarkStart w:id="4353" w:name="_Toc482101873"/>
      <w:bookmarkStart w:id="4354" w:name="_Toc482101780"/>
      <w:bookmarkStart w:id="4355" w:name="_Toc482101605"/>
      <w:bookmarkStart w:id="4356" w:name="_Toc482101490"/>
      <w:bookmarkStart w:id="4357" w:name="_Toc482101353"/>
      <w:bookmarkStart w:id="4358" w:name="_Toc482100927"/>
      <w:bookmarkStart w:id="4359" w:name="_Toc482100770"/>
      <w:bookmarkStart w:id="4360" w:name="_Toc482099053"/>
      <w:bookmarkStart w:id="4361" w:name="_Toc482097951"/>
      <w:bookmarkStart w:id="4362" w:name="_Toc482097759"/>
      <w:bookmarkStart w:id="4363" w:name="_Toc482097670"/>
      <w:bookmarkStart w:id="4364" w:name="_Toc482097581"/>
      <w:bookmarkStart w:id="4365" w:name="_Toc482025757"/>
      <w:bookmarkStart w:id="4366" w:name="_Toc485218337"/>
      <w:bookmarkStart w:id="4367" w:name="_Toc484688902"/>
      <w:bookmarkStart w:id="4368" w:name="_Toc484688347"/>
      <w:bookmarkStart w:id="4369" w:name="_Toc484605478"/>
      <w:bookmarkStart w:id="4370" w:name="_Toc484605354"/>
      <w:bookmarkStart w:id="4371" w:name="_Toc484526634"/>
      <w:bookmarkStart w:id="4372" w:name="_Toc484449139"/>
      <w:bookmarkStart w:id="4373" w:name="_Toc484449015"/>
      <w:bookmarkStart w:id="4374" w:name="_Toc484448891"/>
      <w:bookmarkStart w:id="4375" w:name="_Toc484448768"/>
      <w:bookmarkStart w:id="4376" w:name="_Toc484448644"/>
      <w:bookmarkStart w:id="4377" w:name="_Toc484448520"/>
      <w:bookmarkStart w:id="4378" w:name="_Toc484448396"/>
      <w:bookmarkStart w:id="4379" w:name="_Toc484448272"/>
      <w:bookmarkStart w:id="4380" w:name="_Toc484448148"/>
      <w:bookmarkStart w:id="4381" w:name="_Toc484440488"/>
      <w:bookmarkStart w:id="4382" w:name="_Toc484440128"/>
      <w:bookmarkStart w:id="4383" w:name="_Toc484440004"/>
      <w:bookmarkStart w:id="4384" w:name="_Toc484439881"/>
      <w:bookmarkStart w:id="4385" w:name="_Toc484438961"/>
      <w:bookmarkStart w:id="4386" w:name="_Toc484438837"/>
      <w:bookmarkStart w:id="4387" w:name="_Toc484438713"/>
      <w:bookmarkStart w:id="4388" w:name="_Toc484429138"/>
      <w:bookmarkStart w:id="4389" w:name="_Toc484428968"/>
      <w:bookmarkStart w:id="4390" w:name="_Toc484097794"/>
      <w:bookmarkStart w:id="4391" w:name="_Toc484011720"/>
      <w:bookmarkStart w:id="4392" w:name="_Toc484011245"/>
      <w:bookmarkStart w:id="4393" w:name="_Toc484011123"/>
      <w:bookmarkStart w:id="4394" w:name="_Toc484011001"/>
      <w:bookmarkStart w:id="4395" w:name="_Toc484010877"/>
      <w:bookmarkStart w:id="4396" w:name="_Toc484010755"/>
      <w:bookmarkStart w:id="4397" w:name="_Toc483907005"/>
      <w:bookmarkStart w:id="4398" w:name="_Toc483571627"/>
      <w:bookmarkStart w:id="4399" w:name="_Toc483571505"/>
      <w:bookmarkStart w:id="4400" w:name="_Toc483474074"/>
      <w:bookmarkStart w:id="4401" w:name="_Toc483401278"/>
      <w:bookmarkStart w:id="4402" w:name="_Toc483325800"/>
      <w:bookmarkStart w:id="4403" w:name="_Toc483316497"/>
      <w:bookmarkStart w:id="4404" w:name="_Toc483316366"/>
      <w:bookmarkStart w:id="4405" w:name="_Toc483316234"/>
      <w:bookmarkStart w:id="4406" w:name="_Toc483316029"/>
      <w:bookmarkStart w:id="4407" w:name="_Toc483302408"/>
      <w:bookmarkStart w:id="4408" w:name="_Toc483233691"/>
      <w:bookmarkStart w:id="4409" w:name="_Toc482979731"/>
      <w:bookmarkStart w:id="4410" w:name="_Toc482979633"/>
      <w:bookmarkStart w:id="4411" w:name="_Toc482979535"/>
      <w:bookmarkStart w:id="4412" w:name="_Toc482979427"/>
      <w:bookmarkStart w:id="4413" w:name="_Toc482979318"/>
      <w:bookmarkStart w:id="4414" w:name="_Toc482979209"/>
      <w:bookmarkStart w:id="4415" w:name="_Toc482979098"/>
      <w:bookmarkStart w:id="4416" w:name="_Toc482978990"/>
      <w:bookmarkStart w:id="4417" w:name="_Toc482978881"/>
      <w:bookmarkStart w:id="4418" w:name="_Toc482959762"/>
      <w:bookmarkStart w:id="4419" w:name="_Toc482959652"/>
      <w:bookmarkStart w:id="4420" w:name="_Toc482959542"/>
      <w:bookmarkStart w:id="4421" w:name="_Toc482712754"/>
      <w:bookmarkStart w:id="4422" w:name="_Toc482641308"/>
      <w:bookmarkStart w:id="4423" w:name="_Toc482633131"/>
      <w:bookmarkStart w:id="4424" w:name="_Toc482352290"/>
      <w:bookmarkStart w:id="4425" w:name="_Toc482352200"/>
      <w:bookmarkStart w:id="4426" w:name="_Toc482352110"/>
      <w:bookmarkStart w:id="4427" w:name="_Toc482352020"/>
      <w:bookmarkStart w:id="4428" w:name="_Toc482102156"/>
      <w:bookmarkStart w:id="4429" w:name="_Toc482102062"/>
      <w:bookmarkStart w:id="4430" w:name="_Toc482101967"/>
      <w:bookmarkStart w:id="4431" w:name="_Toc482101872"/>
      <w:bookmarkStart w:id="4432" w:name="_Toc482101779"/>
      <w:bookmarkStart w:id="4433" w:name="_Toc482101604"/>
      <w:bookmarkStart w:id="4434" w:name="_Toc482101489"/>
      <w:bookmarkStart w:id="4435" w:name="_Toc482101352"/>
      <w:bookmarkStart w:id="4436" w:name="_Toc482100926"/>
      <w:bookmarkStart w:id="4437" w:name="_Toc482100769"/>
      <w:bookmarkStart w:id="4438" w:name="_Toc482099052"/>
      <w:bookmarkStart w:id="4439" w:name="_Toc482097950"/>
      <w:bookmarkStart w:id="4440" w:name="_Toc482097758"/>
      <w:bookmarkStart w:id="4441" w:name="_Toc482097669"/>
      <w:bookmarkStart w:id="4442" w:name="_Toc482097580"/>
      <w:bookmarkStart w:id="4443" w:name="_Toc482025756"/>
      <w:bookmarkStart w:id="4444" w:name="_Toc504566811"/>
      <w:bookmarkStart w:id="4445" w:name="_Ref498613645"/>
      <w:bookmarkStart w:id="4446" w:name="_Toc514839002"/>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rsidRPr="00442CDA">
        <w:rPr>
          <w:rFonts w:asciiTheme="minorHAnsi" w:hAnsiTheme="minorHAnsi"/>
          <w:sz w:val="22"/>
          <w:szCs w:val="22"/>
        </w:rPr>
        <w:t xml:space="preserve">AGGIUDICAZIONE </w:t>
      </w:r>
      <w:r w:rsidRPr="00B65700">
        <w:rPr>
          <w:rFonts w:asciiTheme="minorHAnsi" w:hAnsiTheme="minorHAnsi"/>
          <w:sz w:val="22"/>
          <w:szCs w:val="22"/>
        </w:rPr>
        <w:t xml:space="preserve">DELL’APPALTO E STIPULA </w:t>
      </w:r>
      <w:bookmarkEnd w:id="4444"/>
      <w:bookmarkEnd w:id="4445"/>
      <w:r w:rsidRPr="00442CDA">
        <w:rPr>
          <w:rFonts w:asciiTheme="minorHAnsi" w:hAnsiTheme="minorHAnsi"/>
          <w:sz w:val="22"/>
          <w:szCs w:val="22"/>
        </w:rPr>
        <w:t>DEL CONTRATTO</w:t>
      </w:r>
      <w:bookmarkEnd w:id="4446"/>
    </w:p>
    <w:p w14:paraId="27E2DC1C" w14:textId="4F325E4D" w:rsidR="00333C56" w:rsidRPr="00250054" w:rsidRDefault="00F25EDE">
      <w:pPr>
        <w:rPr>
          <w:rFonts w:asciiTheme="minorHAnsi" w:hAnsiTheme="minorHAnsi" w:cs="Calibri"/>
          <w:sz w:val="22"/>
        </w:rPr>
      </w:pPr>
      <w:r w:rsidRPr="00250054">
        <w:rPr>
          <w:rFonts w:asciiTheme="minorHAnsi" w:hAnsiTheme="minorHAnsi" w:cs="Calibri"/>
          <w:sz w:val="22"/>
        </w:rPr>
        <w:t>All’esito delle operazioni di cui sopra la commissione, qualora vi sia stata verifica di congruità delle offerte anomale – formulerà la proposta di aggiudicazione in favore del concorrente che ha presentato la migliore offerta per ogni singolo lotto, chiudendo le operazioni di gara e trasmettendo al RUP tutti gli atti e documenti della gara ai fini dei successivi adempimenti.</w:t>
      </w:r>
    </w:p>
    <w:p w14:paraId="4522D6E5" w14:textId="77777777" w:rsidR="00333C56" w:rsidRPr="00442CDA" w:rsidRDefault="00F25EDE">
      <w:pPr>
        <w:rPr>
          <w:rFonts w:asciiTheme="minorHAnsi" w:hAnsiTheme="minorHAnsi" w:cs="Calibri"/>
          <w:sz w:val="22"/>
        </w:rPr>
      </w:pPr>
      <w:r w:rsidRPr="00250054">
        <w:rPr>
          <w:rFonts w:asciiTheme="minorHAnsi" w:hAnsiTheme="minorHAnsi" w:cs="Calibri"/>
          <w:sz w:val="22"/>
        </w:rPr>
        <w:t>Qualora nessuna offerta risulti conveniente o idonea in relazione all’oggetto del contratto, la stazione appaltante si riserva la facoltà di non procedere all’aggiudicazione ai sensi dell’art. 95, comma 12 del Codice.</w:t>
      </w:r>
    </w:p>
    <w:p w14:paraId="649AD5EC" w14:textId="77777777" w:rsidR="00333C56" w:rsidRPr="00442CDA" w:rsidRDefault="00333C56">
      <w:pPr>
        <w:tabs>
          <w:tab w:val="left" w:pos="851"/>
        </w:tabs>
        <w:rPr>
          <w:rFonts w:asciiTheme="minorHAnsi" w:hAnsiTheme="minorHAnsi" w:cs="Calibri"/>
          <w:sz w:val="22"/>
        </w:rPr>
      </w:pPr>
    </w:p>
    <w:p w14:paraId="230DAA8F" w14:textId="77777777" w:rsidR="00333C56" w:rsidRDefault="00F25EDE">
      <w:pPr>
        <w:tabs>
          <w:tab w:val="left" w:pos="851"/>
        </w:tabs>
        <w:rPr>
          <w:rFonts w:asciiTheme="minorHAnsi" w:hAnsiTheme="minorHAnsi" w:cs="Calibri"/>
          <w:sz w:val="22"/>
        </w:rPr>
      </w:pPr>
      <w:r w:rsidRPr="00442CDA">
        <w:rPr>
          <w:rFonts w:asciiTheme="minorHAnsi" w:hAnsiTheme="minorHAnsi" w:cs="Calibri"/>
          <w:sz w:val="22"/>
        </w:rPr>
        <w:t>La verifica dei requisiti generali e speciali avverrà, ai sensi dell’art. 85, comma 5 Codice, sull’offerente cui la stazione appaltante ha deciso di aggiudicare l’appalto.</w:t>
      </w:r>
    </w:p>
    <w:p w14:paraId="5E54F209" w14:textId="77777777" w:rsidR="00FE42AF" w:rsidRPr="005E41D3" w:rsidRDefault="00FE42AF" w:rsidP="00FE42AF">
      <w:pPr>
        <w:pStyle w:val="Standard"/>
        <w:spacing w:line="240" w:lineRule="auto"/>
        <w:jc w:val="both"/>
        <w:rPr>
          <w:rFonts w:asciiTheme="minorHAnsi" w:hAnsiTheme="minorHAnsi" w:cstheme="minorHAnsi"/>
          <w:kern w:val="0"/>
          <w:lang w:eastAsia="it-IT"/>
        </w:rPr>
      </w:pPr>
      <w:r w:rsidRPr="005E41D3">
        <w:rPr>
          <w:rFonts w:asciiTheme="minorHAnsi" w:hAnsiTheme="minorHAnsi" w:cstheme="minorHAnsi"/>
          <w:kern w:val="0"/>
          <w:lang w:eastAsia="it-IT"/>
        </w:rPr>
        <w:t xml:space="preserve">I controlli sul possesso dei requisiti, nelle modalità sotto indicate, saranno espletati anche nei confronti degli eventuali subappaltatori prima del rilascio dell’autorizzazione al subappalto, ai sensi dell’articolo 105. </w:t>
      </w:r>
      <w:proofErr w:type="gramStart"/>
      <w:r w:rsidRPr="005E41D3">
        <w:rPr>
          <w:rFonts w:asciiTheme="minorHAnsi" w:hAnsiTheme="minorHAnsi" w:cstheme="minorHAnsi"/>
          <w:kern w:val="0"/>
          <w:lang w:eastAsia="it-IT"/>
        </w:rPr>
        <w:t>co</w:t>
      </w:r>
      <w:proofErr w:type="gramEnd"/>
      <w:r w:rsidRPr="005E41D3">
        <w:rPr>
          <w:rFonts w:asciiTheme="minorHAnsi" w:hAnsiTheme="minorHAnsi" w:cstheme="minorHAnsi"/>
          <w:kern w:val="0"/>
          <w:lang w:eastAsia="it-IT"/>
        </w:rPr>
        <w:t>. 6-7 e 18 del Codice.</w:t>
      </w:r>
    </w:p>
    <w:p w14:paraId="7BD6250C" w14:textId="4C1ABE4B" w:rsidR="00FE42AF" w:rsidRPr="005E41D3" w:rsidRDefault="00FE42AF" w:rsidP="00FE42AF">
      <w:pPr>
        <w:pStyle w:val="Standard"/>
        <w:spacing w:line="240" w:lineRule="auto"/>
        <w:jc w:val="both"/>
        <w:rPr>
          <w:rFonts w:asciiTheme="minorHAnsi" w:hAnsiTheme="minorHAnsi" w:cstheme="minorHAnsi"/>
          <w:kern w:val="0"/>
          <w:lang w:eastAsia="it-IT"/>
        </w:rPr>
      </w:pPr>
      <w:bookmarkStart w:id="4447" w:name="_Hlk508793844"/>
      <w:r w:rsidRPr="005E41D3">
        <w:rPr>
          <w:rFonts w:asciiTheme="minorHAnsi" w:hAnsiTheme="minorHAnsi" w:cstheme="minorHAnsi"/>
          <w:kern w:val="0"/>
          <w:lang w:eastAsia="it-IT"/>
        </w:rPr>
        <w:t xml:space="preserve">Questa stazione appaltante effettuerà le verifica sul possesso dei requisiti con le modalità prescritte nel presente Disciplinare considerato che la deliberazione AVCP n. 111 del 201.12.2012, così come modificata dal comunicato del Presidente del 12.6.2013 e aggiornata con Delibera dell’ANAC del 17.2.2016 n. 157, all’art. 9 comma 1 bis, per gli appalti di importo a base d’asta pari o superiori a Euro 40.000,00 svolti attraverso procedure interamente gestite con sistemi telematici stabilisce che il ricorso al sistema </w:t>
      </w:r>
      <w:proofErr w:type="spellStart"/>
      <w:r w:rsidRPr="005E41D3">
        <w:rPr>
          <w:rFonts w:asciiTheme="minorHAnsi" w:hAnsiTheme="minorHAnsi" w:cstheme="minorHAnsi"/>
          <w:kern w:val="0"/>
          <w:lang w:eastAsia="it-IT"/>
        </w:rPr>
        <w:t>AVCPass</w:t>
      </w:r>
      <w:proofErr w:type="spellEnd"/>
      <w:r w:rsidRPr="005E41D3">
        <w:rPr>
          <w:rFonts w:asciiTheme="minorHAnsi" w:hAnsiTheme="minorHAnsi" w:cstheme="minorHAnsi"/>
          <w:kern w:val="0"/>
          <w:lang w:eastAsia="it-IT"/>
        </w:rPr>
        <w:t xml:space="preserve"> per la verifica dei requisiti sarà regolamentato attraverso una successiva deliberazione dell’Autorità e che alla data di pubblicazione </w:t>
      </w:r>
      <w:r w:rsidR="00930039">
        <w:rPr>
          <w:rFonts w:asciiTheme="minorHAnsi" w:hAnsiTheme="minorHAnsi" w:cstheme="minorHAnsi"/>
          <w:kern w:val="0"/>
          <w:lang w:eastAsia="it-IT"/>
        </w:rPr>
        <w:t>della presente gara</w:t>
      </w:r>
      <w:r w:rsidRPr="005E41D3">
        <w:rPr>
          <w:rFonts w:asciiTheme="minorHAnsi" w:hAnsiTheme="minorHAnsi" w:cstheme="minorHAnsi"/>
          <w:kern w:val="0"/>
          <w:lang w:eastAsia="it-IT"/>
        </w:rPr>
        <w:t xml:space="preserve"> non risulta essere stata pubblicata la suindicata deliberazione.</w:t>
      </w:r>
    </w:p>
    <w:p w14:paraId="61583F22" w14:textId="77777777" w:rsidR="00FE42AF" w:rsidRPr="005E41D3" w:rsidRDefault="00FE42AF" w:rsidP="00FE42AF">
      <w:pPr>
        <w:pStyle w:val="Standard"/>
        <w:tabs>
          <w:tab w:val="left" w:pos="720"/>
        </w:tabs>
        <w:spacing w:line="240" w:lineRule="auto"/>
        <w:jc w:val="both"/>
        <w:rPr>
          <w:rFonts w:asciiTheme="minorHAnsi" w:hAnsiTheme="minorHAnsi" w:cstheme="minorHAnsi"/>
          <w:kern w:val="0"/>
          <w:lang w:eastAsia="it-IT"/>
        </w:rPr>
      </w:pPr>
      <w:bookmarkStart w:id="4448" w:name="_Hlk494385994"/>
      <w:bookmarkEnd w:id="4447"/>
      <w:r w:rsidRPr="005E41D3">
        <w:rPr>
          <w:rFonts w:asciiTheme="minorHAnsi" w:hAnsiTheme="minorHAnsi" w:cstheme="minorHAnsi"/>
          <w:kern w:val="0"/>
          <w:lang w:eastAsia="it-IT"/>
        </w:rPr>
        <w:t xml:space="preserve">La Stazione Appaltante verifica le dichiarazioni rese dai soggetti partecipanti alla gara e, nel caso di dichiarazioni aventi ad oggetto servizi effettuate a favore di committenti privati, richiede ai soggetti da sottoporre a controllo di comprovare, entro 10 giorni dalla data della medesima richiesta, il possesso dei </w:t>
      </w:r>
      <w:r w:rsidRPr="005E41D3">
        <w:rPr>
          <w:rFonts w:asciiTheme="minorHAnsi" w:hAnsiTheme="minorHAnsi" w:cstheme="minorHAnsi"/>
          <w:kern w:val="0"/>
          <w:lang w:eastAsia="it-IT"/>
        </w:rPr>
        <w:lastRenderedPageBreak/>
        <w:t>requisiti di capacità tecnico-professionali dichiarati per la partecipazione alla presente gara mediante la presentazione della seguente documentazione:</w:t>
      </w:r>
    </w:p>
    <w:p w14:paraId="117AEC46" w14:textId="77777777" w:rsidR="00FE42AF" w:rsidRPr="005E41D3" w:rsidRDefault="00FE42AF" w:rsidP="00B65700">
      <w:pPr>
        <w:pStyle w:val="Standard"/>
        <w:numPr>
          <w:ilvl w:val="0"/>
          <w:numId w:val="65"/>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i</w:t>
      </w:r>
      <w:proofErr w:type="gramEnd"/>
      <w:r w:rsidRPr="005E41D3">
        <w:rPr>
          <w:rFonts w:asciiTheme="minorHAnsi" w:hAnsiTheme="minorHAnsi" w:cstheme="minorHAnsi"/>
          <w:kern w:val="0"/>
          <w:lang w:eastAsia="it-IT"/>
        </w:rPr>
        <w:t xml:space="preserve"> contratti, le fatture (o analoga documentazione) in copia conforme all'originale;</w:t>
      </w:r>
    </w:p>
    <w:p w14:paraId="33C6E2A4" w14:textId="77777777" w:rsidR="00FE42AF" w:rsidRPr="005E41D3" w:rsidRDefault="00FE42AF" w:rsidP="00B65700">
      <w:pPr>
        <w:pStyle w:val="Standard"/>
        <w:numPr>
          <w:ilvl w:val="0"/>
          <w:numId w:val="65"/>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la</w:t>
      </w:r>
      <w:proofErr w:type="gramEnd"/>
      <w:r w:rsidRPr="005E41D3">
        <w:rPr>
          <w:rFonts w:asciiTheme="minorHAnsi" w:hAnsiTheme="minorHAnsi" w:cstheme="minorHAnsi"/>
          <w:kern w:val="0"/>
          <w:lang w:eastAsia="it-IT"/>
        </w:rPr>
        <w:t xml:space="preserve"> relativa attestazione rilasciata dal committente riportante la tipologia dei servizi effettuati, con l’indicazione dell’importo corrispondente alle prestazioni eseguite nel periodo previsto.</w:t>
      </w:r>
    </w:p>
    <w:p w14:paraId="6FF183AB" w14:textId="77777777" w:rsidR="00FE42AF" w:rsidRPr="005E41D3" w:rsidRDefault="00FE42AF" w:rsidP="00FE42AF">
      <w:pPr>
        <w:pStyle w:val="Standard"/>
        <w:spacing w:line="240" w:lineRule="auto"/>
        <w:jc w:val="both"/>
        <w:rPr>
          <w:rFonts w:asciiTheme="minorHAnsi" w:hAnsiTheme="minorHAnsi" w:cstheme="minorHAnsi"/>
          <w:kern w:val="0"/>
          <w:lang w:eastAsia="it-IT"/>
        </w:rPr>
      </w:pPr>
      <w:bookmarkStart w:id="4449" w:name="_Hlk507776358"/>
      <w:r w:rsidRPr="005E41D3">
        <w:rPr>
          <w:rFonts w:asciiTheme="minorHAnsi" w:hAnsiTheme="minorHAnsi" w:cstheme="minorHAnsi"/>
          <w:kern w:val="0"/>
          <w:lang w:eastAsia="it-IT"/>
        </w:rPr>
        <w:t xml:space="preserve">Nel caso di dichiarazioni relative ad attività svolte a favore di committenti pubblici, l'Amministrazione provvederà a verificare, ai sensi dell’art. 43 comma 1 del DPR 445/2000 così come modificato dall’art. 15 </w:t>
      </w:r>
      <w:r w:rsidRPr="005E41D3">
        <w:rPr>
          <w:rFonts w:asciiTheme="minorHAnsi" w:hAnsiTheme="minorHAnsi" w:cstheme="minorHAnsi"/>
        </w:rPr>
        <w:t xml:space="preserve">comma 1 </w:t>
      </w:r>
      <w:proofErr w:type="spellStart"/>
      <w:r w:rsidRPr="005E41D3">
        <w:rPr>
          <w:rFonts w:asciiTheme="minorHAnsi" w:hAnsiTheme="minorHAnsi" w:cstheme="minorHAnsi"/>
        </w:rPr>
        <w:t>lett</w:t>
      </w:r>
      <w:proofErr w:type="spellEnd"/>
      <w:r w:rsidRPr="005E41D3">
        <w:rPr>
          <w:rFonts w:asciiTheme="minorHAnsi" w:hAnsiTheme="minorHAnsi" w:cstheme="minorHAnsi"/>
        </w:rPr>
        <w:t>. c) della L.183/2011, direttamente presso gli enti destinatari dei servizi dichiarati la veridicità di quanto dichiarato</w:t>
      </w:r>
      <w:r w:rsidRPr="005E41D3">
        <w:rPr>
          <w:rFonts w:asciiTheme="minorHAnsi" w:hAnsiTheme="minorHAnsi" w:cstheme="minorHAnsi"/>
          <w:kern w:val="0"/>
          <w:lang w:eastAsia="it-IT"/>
        </w:rPr>
        <w:t>.</w:t>
      </w:r>
    </w:p>
    <w:bookmarkEnd w:id="4448"/>
    <w:bookmarkEnd w:id="4449"/>
    <w:p w14:paraId="1F552C03" w14:textId="77777777" w:rsidR="00FE42AF" w:rsidRPr="005E41D3" w:rsidRDefault="00FE42AF" w:rsidP="00FE42AF">
      <w:pPr>
        <w:pStyle w:val="Standard"/>
        <w:spacing w:line="240" w:lineRule="auto"/>
        <w:jc w:val="both"/>
        <w:rPr>
          <w:rFonts w:asciiTheme="minorHAnsi" w:hAnsiTheme="minorHAnsi" w:cstheme="minorHAnsi"/>
          <w:kern w:val="0"/>
          <w:lang w:eastAsia="it-IT"/>
        </w:rPr>
      </w:pPr>
      <w:r w:rsidRPr="005E41D3">
        <w:rPr>
          <w:rFonts w:asciiTheme="minorHAnsi" w:hAnsiTheme="minorHAnsi" w:cstheme="minorHAnsi"/>
          <w:kern w:val="0"/>
          <w:lang w:eastAsia="it-IT"/>
        </w:rPr>
        <w:t>Tali controlli sono effettuati:</w:t>
      </w:r>
    </w:p>
    <w:p w14:paraId="2186305B" w14:textId="77777777" w:rsidR="00FE42AF" w:rsidRPr="005E41D3" w:rsidRDefault="00FE42AF" w:rsidP="00B65700">
      <w:pPr>
        <w:pStyle w:val="Standard"/>
        <w:numPr>
          <w:ilvl w:val="0"/>
          <w:numId w:val="64"/>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in</w:t>
      </w:r>
      <w:proofErr w:type="gramEnd"/>
      <w:r w:rsidRPr="005E41D3">
        <w:rPr>
          <w:rFonts w:asciiTheme="minorHAnsi" w:hAnsiTheme="minorHAnsi" w:cstheme="minorHAnsi"/>
          <w:kern w:val="0"/>
          <w:lang w:eastAsia="it-IT"/>
        </w:rPr>
        <w:t xml:space="preserve"> caso di raggruppamento temporaneo di concorrenti o di consorzio ordinario di concorrenti o di G.E.I.E. nei confronti di tutti i soggetti facenti parte del raggruppamento o del consorzio o del G.E.I.E.;</w:t>
      </w:r>
    </w:p>
    <w:p w14:paraId="33F9CE8D" w14:textId="77777777" w:rsidR="00FE42AF" w:rsidRPr="005E41D3" w:rsidRDefault="00FE42AF" w:rsidP="00B65700">
      <w:pPr>
        <w:pStyle w:val="Standard"/>
        <w:numPr>
          <w:ilvl w:val="0"/>
          <w:numId w:val="64"/>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in</w:t>
      </w:r>
      <w:proofErr w:type="gramEnd"/>
      <w:r w:rsidRPr="005E41D3">
        <w:rPr>
          <w:rFonts w:asciiTheme="minorHAnsi" w:hAnsiTheme="minorHAnsi" w:cstheme="minorHAnsi"/>
          <w:kern w:val="0"/>
          <w:lang w:eastAsia="it-IT"/>
        </w:rPr>
        <w:t xml:space="preserve"> caso di rete d’impresa, nei confronti di tutti i soggetti esecutori;</w:t>
      </w:r>
    </w:p>
    <w:p w14:paraId="1175D99B" w14:textId="77777777" w:rsidR="00FE42AF" w:rsidRPr="005E41D3" w:rsidRDefault="00FE42AF" w:rsidP="00B65700">
      <w:pPr>
        <w:pStyle w:val="Standard"/>
        <w:numPr>
          <w:ilvl w:val="0"/>
          <w:numId w:val="64"/>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in</w:t>
      </w:r>
      <w:proofErr w:type="gramEnd"/>
      <w:r w:rsidRPr="005E41D3">
        <w:rPr>
          <w:rFonts w:asciiTheme="minorHAnsi" w:hAnsiTheme="minorHAnsi" w:cstheme="minorHAnsi"/>
          <w:kern w:val="0"/>
          <w:lang w:eastAsia="it-IT"/>
        </w:rPr>
        <w:t xml:space="preserve"> caso di consorzio di cui all’art. 45 comma 2 </w:t>
      </w:r>
      <w:proofErr w:type="spellStart"/>
      <w:r w:rsidRPr="005E41D3">
        <w:rPr>
          <w:rFonts w:asciiTheme="minorHAnsi" w:hAnsiTheme="minorHAnsi" w:cstheme="minorHAnsi"/>
          <w:kern w:val="0"/>
          <w:lang w:eastAsia="it-IT"/>
        </w:rPr>
        <w:t>lett</w:t>
      </w:r>
      <w:proofErr w:type="spellEnd"/>
      <w:r w:rsidRPr="005E41D3">
        <w:rPr>
          <w:rFonts w:asciiTheme="minorHAnsi" w:hAnsiTheme="minorHAnsi" w:cstheme="minorHAnsi"/>
          <w:kern w:val="0"/>
          <w:lang w:eastAsia="it-IT"/>
        </w:rPr>
        <w:t>. b) e c) del Codice i suddetti controlli sono effettuati sia nei confronti del consorzio che nei confronti dei consorziati indicati nel DGUE come soggetti per i quali il consorzio concorre;</w:t>
      </w:r>
    </w:p>
    <w:p w14:paraId="7129D5BD" w14:textId="77777777" w:rsidR="00FE42AF" w:rsidRPr="005E41D3" w:rsidRDefault="00FE42AF" w:rsidP="00B65700">
      <w:pPr>
        <w:pStyle w:val="Standard"/>
        <w:numPr>
          <w:ilvl w:val="0"/>
          <w:numId w:val="64"/>
        </w:numPr>
        <w:tabs>
          <w:tab w:val="left" w:pos="720"/>
        </w:tabs>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in</w:t>
      </w:r>
      <w:proofErr w:type="gramEnd"/>
      <w:r w:rsidRPr="005E41D3">
        <w:rPr>
          <w:rFonts w:asciiTheme="minorHAnsi" w:hAnsiTheme="minorHAnsi" w:cstheme="minorHAnsi"/>
          <w:kern w:val="0"/>
          <w:lang w:eastAsia="it-IT"/>
        </w:rPr>
        <w:t xml:space="preserve"> caso di avvalimento, i suddetti controlli sono effettuati anche nei confronti dei soggetti indicati dal concorrente come ausiliari.</w:t>
      </w:r>
    </w:p>
    <w:p w14:paraId="6CF9A9F8" w14:textId="77777777" w:rsidR="00FE42AF" w:rsidRPr="005E41D3" w:rsidRDefault="00FE42AF" w:rsidP="00B65700">
      <w:pPr>
        <w:pStyle w:val="Standard"/>
        <w:numPr>
          <w:ilvl w:val="0"/>
          <w:numId w:val="64"/>
        </w:numPr>
        <w:spacing w:line="240" w:lineRule="auto"/>
        <w:jc w:val="both"/>
        <w:rPr>
          <w:rFonts w:asciiTheme="minorHAnsi" w:hAnsiTheme="minorHAnsi" w:cstheme="minorHAnsi"/>
          <w:kern w:val="0"/>
          <w:lang w:eastAsia="it-IT"/>
        </w:rPr>
      </w:pPr>
      <w:proofErr w:type="gramStart"/>
      <w:r w:rsidRPr="005E41D3">
        <w:rPr>
          <w:rFonts w:asciiTheme="minorHAnsi" w:hAnsiTheme="minorHAnsi" w:cstheme="minorHAnsi"/>
          <w:kern w:val="0"/>
          <w:lang w:eastAsia="it-IT"/>
        </w:rPr>
        <w:t>nel</w:t>
      </w:r>
      <w:proofErr w:type="gramEnd"/>
      <w:r w:rsidRPr="005E41D3">
        <w:rPr>
          <w:rFonts w:asciiTheme="minorHAnsi" w:hAnsiTheme="minorHAnsi" w:cstheme="minorHAnsi"/>
          <w:kern w:val="0"/>
          <w:lang w:eastAsia="it-IT"/>
        </w:rPr>
        <w:t xml:space="preserve"> caso in cui l’aggiudicatario abbia dichiarato di trovarsi in una delle condizioni </w:t>
      </w:r>
      <w:r w:rsidRPr="005E41D3">
        <w:rPr>
          <w:rFonts w:asciiTheme="minorHAnsi" w:hAnsiTheme="minorHAnsi" w:cstheme="minorHAnsi"/>
          <w:bCs/>
        </w:rPr>
        <w:t>di cui all’art. 110 c. 4 del Codice</w:t>
      </w:r>
      <w:r w:rsidRPr="005E41D3">
        <w:rPr>
          <w:rFonts w:asciiTheme="minorHAnsi" w:hAnsiTheme="minorHAnsi" w:cstheme="minorHAnsi"/>
          <w:kern w:val="0"/>
          <w:lang w:eastAsia="it-IT"/>
        </w:rPr>
        <w:t xml:space="preserve"> i suddetti controlli sono effettuati anche nei confronti dell’operatore economico indicato quale ausiliario ai sensi del comma 5 dello stesso articolo</w:t>
      </w:r>
      <w:r w:rsidRPr="005E41D3">
        <w:rPr>
          <w:rFonts w:asciiTheme="minorHAnsi" w:hAnsiTheme="minorHAnsi" w:cstheme="minorHAnsi"/>
          <w:bCs/>
        </w:rPr>
        <w:t>.</w:t>
      </w:r>
    </w:p>
    <w:p w14:paraId="40FA881A" w14:textId="77777777" w:rsidR="00FE42AF" w:rsidRPr="005E41D3" w:rsidRDefault="00FE42AF" w:rsidP="00FE42AF">
      <w:pPr>
        <w:pStyle w:val="Standard"/>
        <w:tabs>
          <w:tab w:val="left" w:pos="720"/>
        </w:tabs>
        <w:spacing w:line="240" w:lineRule="auto"/>
        <w:jc w:val="both"/>
        <w:rPr>
          <w:rFonts w:asciiTheme="minorHAnsi" w:hAnsiTheme="minorHAnsi" w:cstheme="minorHAnsi"/>
          <w:kern w:val="0"/>
          <w:lang w:eastAsia="it-IT"/>
        </w:rPr>
      </w:pPr>
      <w:r w:rsidRPr="005E41D3">
        <w:rPr>
          <w:rFonts w:asciiTheme="minorHAnsi" w:hAnsiTheme="minorHAnsi" w:cstheme="minorHAnsi"/>
          <w:kern w:val="0"/>
          <w:lang w:eastAsia="it-IT"/>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14:paraId="664434C5" w14:textId="77777777" w:rsidR="00FE42AF" w:rsidRDefault="00FE42AF" w:rsidP="00FE42AF">
      <w:pPr>
        <w:pStyle w:val="Standard"/>
        <w:tabs>
          <w:tab w:val="left" w:pos="720"/>
        </w:tabs>
        <w:spacing w:line="240" w:lineRule="auto"/>
        <w:jc w:val="both"/>
        <w:rPr>
          <w:rFonts w:asciiTheme="minorHAnsi" w:hAnsiTheme="minorHAnsi" w:cstheme="minorHAnsi"/>
        </w:rPr>
      </w:pPr>
      <w:r w:rsidRPr="005E41D3">
        <w:rPr>
          <w:rFonts w:asciiTheme="minorHAnsi" w:hAnsiTheme="minorHAnsi" w:cstheme="minorHAnsi"/>
        </w:rPr>
        <w:t>Qualora dai controlli effettuati non risultino confermate le dichiarazioni rese dall’operatore economico per la partecipazione alla gara all’interno del DGUE l’Amministrazione aggiudicatrice procede:</w:t>
      </w:r>
    </w:p>
    <w:p w14:paraId="61A955E9" w14:textId="71A2045E" w:rsidR="00FE42AF" w:rsidRDefault="00561639" w:rsidP="00561639">
      <w:pPr>
        <w:pStyle w:val="Standard"/>
        <w:numPr>
          <w:ilvl w:val="0"/>
          <w:numId w:val="73"/>
        </w:numPr>
        <w:tabs>
          <w:tab w:val="left" w:pos="720"/>
        </w:tabs>
        <w:spacing w:line="240" w:lineRule="auto"/>
        <w:jc w:val="both"/>
        <w:rPr>
          <w:rFonts w:asciiTheme="minorHAnsi" w:hAnsiTheme="minorHAnsi" w:cstheme="minorHAnsi"/>
        </w:rPr>
      </w:pPr>
      <w:proofErr w:type="gramStart"/>
      <w:r>
        <w:rPr>
          <w:rFonts w:asciiTheme="minorHAnsi" w:hAnsiTheme="minorHAnsi" w:cstheme="minorHAnsi"/>
        </w:rPr>
        <w:t>a</w:t>
      </w:r>
      <w:r w:rsidR="00FE42AF" w:rsidRPr="00561639">
        <w:rPr>
          <w:rFonts w:asciiTheme="minorHAnsi" w:hAnsiTheme="minorHAnsi" w:cstheme="minorHAnsi"/>
        </w:rPr>
        <w:t>ll’esclusione</w:t>
      </w:r>
      <w:proofErr w:type="gramEnd"/>
      <w:r w:rsidR="00FE42AF" w:rsidRPr="00561639">
        <w:rPr>
          <w:rFonts w:asciiTheme="minorHAnsi" w:hAnsiTheme="minorHAnsi" w:cstheme="minorHAnsi"/>
        </w:rPr>
        <w:t xml:space="preserve"> dei soggetti dalla procedura;</w:t>
      </w:r>
    </w:p>
    <w:p w14:paraId="3851BE83" w14:textId="13D1769B" w:rsidR="00FE42AF" w:rsidRDefault="00FE42AF" w:rsidP="00561639">
      <w:pPr>
        <w:pStyle w:val="Standard"/>
        <w:numPr>
          <w:ilvl w:val="0"/>
          <w:numId w:val="73"/>
        </w:numPr>
        <w:tabs>
          <w:tab w:val="left" w:pos="720"/>
        </w:tabs>
        <w:spacing w:line="240" w:lineRule="auto"/>
        <w:jc w:val="both"/>
        <w:rPr>
          <w:rFonts w:asciiTheme="minorHAnsi" w:hAnsiTheme="minorHAnsi" w:cstheme="minorHAnsi"/>
        </w:rPr>
      </w:pPr>
      <w:proofErr w:type="gramStart"/>
      <w:r w:rsidRPr="00561639">
        <w:rPr>
          <w:rFonts w:asciiTheme="minorHAnsi" w:hAnsiTheme="minorHAnsi" w:cstheme="minorHAnsi"/>
        </w:rPr>
        <w:t>a</w:t>
      </w:r>
      <w:proofErr w:type="gramEnd"/>
      <w:r w:rsidRPr="00561639">
        <w:rPr>
          <w:rFonts w:asciiTheme="minorHAnsi" w:hAnsiTheme="minorHAnsi" w:cstheme="minorHAnsi"/>
        </w:rPr>
        <w:t xml:space="preserve"> revocare, nel caso di controllo con esito negativo sul primo in graduatoria, la proposta di aggiudicazione formulata in sede di gara e a individuare il nuovo aggiudicatario nel soggetto che segue in classifica, salvo l’eventuale esperimento del subprocedimento di indagine di anomalia dell’offerta qualora questa sia stata rilevata in sede di formulazione della classifica</w:t>
      </w:r>
      <w:r w:rsidR="00561639">
        <w:rPr>
          <w:rFonts w:asciiTheme="minorHAnsi" w:hAnsiTheme="minorHAnsi" w:cstheme="minorHAnsi"/>
        </w:rPr>
        <w:t>;</w:t>
      </w:r>
    </w:p>
    <w:p w14:paraId="33066C86" w14:textId="73FDCB19" w:rsidR="00FE42AF" w:rsidRDefault="00FE42AF" w:rsidP="00561639">
      <w:pPr>
        <w:pStyle w:val="Standard"/>
        <w:numPr>
          <w:ilvl w:val="0"/>
          <w:numId w:val="73"/>
        </w:numPr>
        <w:tabs>
          <w:tab w:val="left" w:pos="720"/>
        </w:tabs>
        <w:spacing w:line="240" w:lineRule="auto"/>
        <w:jc w:val="both"/>
        <w:rPr>
          <w:rFonts w:asciiTheme="minorHAnsi" w:hAnsiTheme="minorHAnsi" w:cstheme="minorHAnsi"/>
        </w:rPr>
      </w:pPr>
      <w:proofErr w:type="gramStart"/>
      <w:r w:rsidRPr="00561639">
        <w:rPr>
          <w:rFonts w:asciiTheme="minorHAnsi" w:hAnsiTheme="minorHAnsi" w:cstheme="minorHAnsi"/>
        </w:rPr>
        <w:t>relativamente</w:t>
      </w:r>
      <w:proofErr w:type="gramEnd"/>
      <w:r w:rsidRPr="00561639">
        <w:rPr>
          <w:rFonts w:asciiTheme="minorHAnsi" w:hAnsiTheme="minorHAnsi" w:cstheme="minorHAnsi"/>
        </w:rPr>
        <w:t xml:space="preserve"> al primo in graduatoria, all’escussione della cauzione provvisoria prodotta nei casi di cui all’art.89, co. 1 del Codice, alla segnalazione del fatto all’</w:t>
      </w:r>
      <w:r w:rsidRPr="00561639">
        <w:rPr>
          <w:rFonts w:asciiTheme="minorHAnsi" w:eastAsia="Arial Unicode MS" w:hAnsiTheme="minorHAnsi" w:cstheme="minorHAnsi"/>
          <w:bCs/>
        </w:rPr>
        <w:t xml:space="preserve">Autorità Nazionale Anticorruzione </w:t>
      </w:r>
      <w:r w:rsidRPr="00561639">
        <w:rPr>
          <w:rFonts w:asciiTheme="minorHAnsi" w:hAnsiTheme="minorHAnsi" w:cstheme="minorHAnsi"/>
        </w:rPr>
        <w:t>ai fini dell’adozione da parte della stessa dei provvedimenti di competenza, nonché all’Autorità giudiziaria per l’applicazione delle norme vigenti in materia di false dichiarazioni;</w:t>
      </w:r>
    </w:p>
    <w:p w14:paraId="187E2EB8" w14:textId="4BD6FF66" w:rsidR="00FE42AF" w:rsidRPr="00561639" w:rsidRDefault="00FE42AF" w:rsidP="00561639">
      <w:pPr>
        <w:pStyle w:val="Standard"/>
        <w:numPr>
          <w:ilvl w:val="0"/>
          <w:numId w:val="73"/>
        </w:numPr>
        <w:tabs>
          <w:tab w:val="left" w:pos="720"/>
        </w:tabs>
        <w:spacing w:line="240" w:lineRule="auto"/>
        <w:jc w:val="both"/>
        <w:rPr>
          <w:rFonts w:asciiTheme="minorHAnsi" w:hAnsiTheme="minorHAnsi" w:cstheme="minorHAnsi"/>
        </w:rPr>
      </w:pPr>
      <w:proofErr w:type="gramStart"/>
      <w:r w:rsidRPr="00561639">
        <w:rPr>
          <w:rFonts w:asciiTheme="minorHAnsi" w:hAnsiTheme="minorHAnsi" w:cstheme="minorHAnsi"/>
        </w:rPr>
        <w:t>relativamente</w:t>
      </w:r>
      <w:proofErr w:type="gramEnd"/>
      <w:r w:rsidRPr="00561639">
        <w:rPr>
          <w:rFonts w:asciiTheme="minorHAnsi" w:hAnsiTheme="minorHAnsi" w:cstheme="minorHAnsi"/>
        </w:rPr>
        <w:t xml:space="preserve"> agli altri soggetti sottoposti al controllo, alla segnalazione del fatto all’ </w:t>
      </w:r>
      <w:r w:rsidRPr="00561639">
        <w:rPr>
          <w:rFonts w:asciiTheme="minorHAnsi" w:eastAsia="Arial Unicode MS" w:hAnsiTheme="minorHAnsi" w:cstheme="minorHAnsi"/>
          <w:bCs/>
        </w:rPr>
        <w:t>Autorità Nazionale Anticorruzione</w:t>
      </w:r>
      <w:r w:rsidR="00C816D9" w:rsidRPr="00561639">
        <w:rPr>
          <w:rFonts w:asciiTheme="minorHAnsi" w:eastAsia="Arial Unicode MS" w:hAnsiTheme="minorHAnsi" w:cstheme="minorHAnsi"/>
          <w:bCs/>
        </w:rPr>
        <w:t xml:space="preserve"> </w:t>
      </w:r>
      <w:r w:rsidRPr="00561639">
        <w:rPr>
          <w:rFonts w:asciiTheme="minorHAnsi" w:hAnsiTheme="minorHAnsi" w:cstheme="minorHAnsi"/>
        </w:rPr>
        <w:t>ai fini dell’adozione da parte della stessa dei provvedimenti di competenza, nonché all’Autorità giudiziaria per l’applicazione delle norme vigenti in materia di false dichiarazioni.</w:t>
      </w:r>
    </w:p>
    <w:p w14:paraId="3BD2FABF" w14:textId="77777777" w:rsidR="00FE42AF" w:rsidRPr="005E41D3" w:rsidRDefault="00FE42AF" w:rsidP="00FE42AF">
      <w:pPr>
        <w:pStyle w:val="Standard"/>
        <w:spacing w:line="240" w:lineRule="auto"/>
        <w:jc w:val="both"/>
        <w:rPr>
          <w:rFonts w:asciiTheme="minorHAnsi" w:hAnsiTheme="minorHAnsi" w:cstheme="minorHAnsi"/>
        </w:rPr>
      </w:pPr>
      <w:r w:rsidRPr="005E41D3">
        <w:rPr>
          <w:rFonts w:asciiTheme="minorHAnsi" w:hAnsiTheme="minorHAnsi" w:cstheme="minorHAnsi"/>
        </w:rPr>
        <w:lastRenderedPageBreak/>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14:paraId="27EA4A2E" w14:textId="77777777" w:rsidR="00FE42AF" w:rsidRPr="005E41D3" w:rsidRDefault="00FE42AF" w:rsidP="00FE42AF">
      <w:pPr>
        <w:pStyle w:val="Standard"/>
        <w:spacing w:line="240" w:lineRule="auto"/>
        <w:jc w:val="both"/>
        <w:rPr>
          <w:rFonts w:asciiTheme="minorHAnsi" w:hAnsiTheme="minorHAnsi" w:cstheme="minorHAnsi"/>
        </w:rPr>
      </w:pPr>
      <w:bookmarkStart w:id="4450" w:name="_Hlk484013381"/>
      <w:r w:rsidRPr="005E41D3">
        <w:rPr>
          <w:rFonts w:asciiTheme="minorHAnsi" w:hAnsiTheme="minorHAnsi" w:cstheme="minorHAnsi"/>
        </w:rPr>
        <w:t xml:space="preserve">Nel caso in cui i controlli effettuati non confermino le dichiarazioni rese dagli eventuali subappaltatori, la Stazione Appaltante provvede alla segnalazione del fatto all’ Autorità Nazionale Anticorruzione ai fini dell’adozione da parte della stessa dei provvedimenti di competenza, nonché all’Autorità giudiziaria per l’applicazione delle norme vigenti in materia di false dichiarazioni. Si applica inoltre l’art. 105 co. 12 del </w:t>
      </w:r>
      <w:proofErr w:type="spellStart"/>
      <w:r w:rsidRPr="005E41D3">
        <w:rPr>
          <w:rFonts w:asciiTheme="minorHAnsi" w:hAnsiTheme="minorHAnsi" w:cstheme="minorHAnsi"/>
        </w:rPr>
        <w:t>D.Lgs.</w:t>
      </w:r>
      <w:proofErr w:type="spellEnd"/>
      <w:r w:rsidRPr="005E41D3">
        <w:rPr>
          <w:rFonts w:asciiTheme="minorHAnsi" w:hAnsiTheme="minorHAnsi" w:cstheme="minorHAnsi"/>
        </w:rPr>
        <w:t xml:space="preserve"> 50/2016 </w:t>
      </w:r>
      <w:proofErr w:type="spellStart"/>
      <w:r w:rsidRPr="005E41D3">
        <w:rPr>
          <w:rFonts w:asciiTheme="minorHAnsi" w:hAnsiTheme="minorHAnsi" w:cstheme="minorHAnsi"/>
        </w:rPr>
        <w:t>ss.mm.ii</w:t>
      </w:r>
      <w:proofErr w:type="spellEnd"/>
      <w:r w:rsidRPr="005E41D3">
        <w:rPr>
          <w:rFonts w:asciiTheme="minorHAnsi" w:hAnsiTheme="minorHAnsi" w:cstheme="minorHAnsi"/>
        </w:rPr>
        <w:t>.</w:t>
      </w:r>
    </w:p>
    <w:bookmarkEnd w:id="4450"/>
    <w:p w14:paraId="622C838D" w14:textId="77777777" w:rsidR="00FE42AF" w:rsidRPr="005E41D3" w:rsidRDefault="00FE42AF" w:rsidP="00FE42AF">
      <w:pPr>
        <w:pStyle w:val="Standard"/>
        <w:spacing w:line="240" w:lineRule="auto"/>
        <w:jc w:val="both"/>
        <w:rPr>
          <w:rFonts w:asciiTheme="minorHAnsi" w:hAnsiTheme="minorHAnsi" w:cstheme="minorHAnsi"/>
        </w:rPr>
      </w:pPr>
      <w:r w:rsidRPr="005E41D3">
        <w:rPr>
          <w:rFonts w:asciiTheme="minorHAnsi" w:hAnsiTheme="minorHAnsi" w:cstheme="minorHAnsi"/>
        </w:rPr>
        <w:t>L’Amministrazione richiede ai soggetti di cui sopra i documenti comprovanti quanto dichiarato durante il procedimento di gara, qualora non sia possibile procedere nelle forme specificate dal D.P.R. n. 445/2000.</w:t>
      </w:r>
    </w:p>
    <w:p w14:paraId="60BFA4F1" w14:textId="77777777" w:rsidR="00333C56" w:rsidRPr="005E41D3" w:rsidRDefault="00F25EDE">
      <w:pPr>
        <w:rPr>
          <w:rFonts w:asciiTheme="minorHAnsi" w:hAnsiTheme="minorHAnsi" w:cs="Calibri"/>
          <w:sz w:val="22"/>
        </w:rPr>
      </w:pPr>
      <w:r w:rsidRPr="005E41D3">
        <w:rPr>
          <w:rFonts w:asciiTheme="minorHAnsi" w:hAnsiTheme="minorHAnsi" w:cs="Calibri"/>
          <w:sz w:val="22"/>
        </w:rPr>
        <w:t xml:space="preserve">Ai sensi dell’art. 95, comma 10, la stazione appaltante prima dell’aggiudicazione procede, laddove non effettuata in sede di verifica di congruità dell’offerta, alla valutazione di merito circa il rispetto di quanto previsto dall’art. 97, comma 5, </w:t>
      </w:r>
      <w:proofErr w:type="spellStart"/>
      <w:r w:rsidRPr="005E41D3">
        <w:rPr>
          <w:rFonts w:asciiTheme="minorHAnsi" w:hAnsiTheme="minorHAnsi" w:cs="Calibri"/>
          <w:sz w:val="22"/>
        </w:rPr>
        <w:t>lett</w:t>
      </w:r>
      <w:proofErr w:type="spellEnd"/>
      <w:r w:rsidRPr="005E41D3">
        <w:rPr>
          <w:rFonts w:asciiTheme="minorHAnsi" w:hAnsiTheme="minorHAnsi" w:cs="Calibri"/>
          <w:sz w:val="22"/>
        </w:rPr>
        <w:t>. d) del Codice.</w:t>
      </w:r>
    </w:p>
    <w:p w14:paraId="3327A0E5" w14:textId="77777777" w:rsidR="00333C56" w:rsidRPr="005E41D3" w:rsidRDefault="00F25EDE">
      <w:pPr>
        <w:rPr>
          <w:rFonts w:asciiTheme="minorHAnsi" w:hAnsiTheme="minorHAnsi" w:cs="Calibri"/>
          <w:sz w:val="22"/>
        </w:rPr>
      </w:pPr>
      <w:r w:rsidRPr="005E41D3">
        <w:rPr>
          <w:rFonts w:asciiTheme="minorHAnsi" w:hAnsiTheme="minorHAnsi" w:cs="Calibri"/>
          <w:sz w:val="22"/>
        </w:rPr>
        <w:t xml:space="preserve">La stazione appaltante, previa verifica ed approvazione della proposta di aggiudicazione ai sensi degli artt. 32, comma 5 e 33, comma 1 del Codice, aggiudica l’appalto. </w:t>
      </w:r>
    </w:p>
    <w:p w14:paraId="125447E3" w14:textId="77777777" w:rsidR="00333C56" w:rsidRPr="005E41D3" w:rsidRDefault="00F25EDE">
      <w:pPr>
        <w:rPr>
          <w:rFonts w:asciiTheme="minorHAnsi" w:hAnsiTheme="minorHAnsi" w:cs="Calibri"/>
          <w:sz w:val="22"/>
        </w:rPr>
      </w:pPr>
      <w:r w:rsidRPr="005E41D3">
        <w:rPr>
          <w:rFonts w:asciiTheme="minorHAnsi" w:hAnsiTheme="minorHAnsi" w:cs="Calibri"/>
          <w:sz w:val="22"/>
        </w:rPr>
        <w:t>L’aggiudicazione diventa efficace, ai sensi dell’art. 32, comma 7 del Codice, all’esito positivo della verifica del possesso dei requisiti prescritti.</w:t>
      </w:r>
    </w:p>
    <w:p w14:paraId="46568902" w14:textId="77777777" w:rsidR="00333C56" w:rsidRPr="005E41D3" w:rsidRDefault="00F25EDE">
      <w:pPr>
        <w:rPr>
          <w:rFonts w:asciiTheme="minorHAnsi" w:hAnsiTheme="minorHAnsi" w:cs="Calibri"/>
          <w:sz w:val="22"/>
        </w:rPr>
      </w:pPr>
      <w:r w:rsidRPr="005E41D3">
        <w:rPr>
          <w:rFonts w:asciiTheme="minorHAnsi" w:hAnsiTheme="minorHAnsi" w:cs="Calibri"/>
          <w:sz w:val="22"/>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00D2FEC0" w14:textId="77777777" w:rsidR="00333C56" w:rsidRPr="005E41D3" w:rsidRDefault="00F25EDE">
      <w:pPr>
        <w:rPr>
          <w:rFonts w:asciiTheme="minorHAnsi" w:hAnsiTheme="minorHAnsi" w:cs="Calibri"/>
          <w:sz w:val="22"/>
        </w:rPr>
      </w:pPr>
      <w:r w:rsidRPr="005E41D3">
        <w:rPr>
          <w:rFonts w:asciiTheme="minorHAnsi" w:hAnsiTheme="minorHAnsi" w:cs="Calibri"/>
          <w:sz w:val="22"/>
        </w:rPr>
        <w:t>Nell’ipotesi in cui l’appalto non possa essere aggiudicato neppure a favore del concorrente collocato al secondo posto nella graduatoria, l’appalto verrà aggiudicato, nei termini sopra detti, scorrendo la graduatoria.</w:t>
      </w:r>
    </w:p>
    <w:p w14:paraId="3983CA3E" w14:textId="77777777" w:rsidR="00333C56" w:rsidRPr="00442CDA" w:rsidRDefault="00F25EDE">
      <w:pPr>
        <w:rPr>
          <w:rFonts w:asciiTheme="minorHAnsi" w:hAnsiTheme="minorHAnsi" w:cs="Calibri"/>
          <w:sz w:val="22"/>
        </w:rPr>
      </w:pPr>
      <w:r w:rsidRPr="00442CDA">
        <w:rPr>
          <w:rFonts w:asciiTheme="minorHAnsi" w:hAnsiTheme="minorHAnsi" w:cs="Calibri"/>
          <w:sz w:val="22"/>
        </w:rPr>
        <w:t>La stipulazione del contratto è subordinata al positivo esito delle procedure previste dalla normativa vigente in materia di lotta alla mafia, fatto salvo quanto previsto dall’art. 88 comma4-</w:t>
      </w:r>
      <w:r w:rsidRPr="00442CDA">
        <w:rPr>
          <w:rFonts w:asciiTheme="minorHAnsi" w:hAnsiTheme="minorHAnsi" w:cs="Calibri"/>
          <w:i/>
          <w:sz w:val="22"/>
        </w:rPr>
        <w:t>bis</w:t>
      </w:r>
      <w:r w:rsidRPr="00442CDA">
        <w:rPr>
          <w:rFonts w:asciiTheme="minorHAnsi" w:hAnsiTheme="minorHAnsi" w:cs="Calibri"/>
          <w:sz w:val="22"/>
        </w:rPr>
        <w:t xml:space="preserve"> e 89 e dall’art. 92 comma 3 del d.lgs. 159/2011.</w:t>
      </w:r>
    </w:p>
    <w:p w14:paraId="0FF272BC" w14:textId="77777777" w:rsidR="00333C56" w:rsidRPr="00442CDA" w:rsidRDefault="00F25EDE">
      <w:pPr>
        <w:rPr>
          <w:rFonts w:asciiTheme="minorHAnsi" w:hAnsiTheme="minorHAnsi" w:cs="Calibri"/>
          <w:sz w:val="22"/>
        </w:rPr>
      </w:pPr>
      <w:r w:rsidRPr="00442CDA">
        <w:rPr>
          <w:rFonts w:asciiTheme="minorHAnsi" w:hAnsiTheme="minorHAnsi" w:cs="Calibri"/>
          <w:sz w:val="22"/>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63285CCD" w14:textId="77777777" w:rsidR="00333C56" w:rsidRPr="00442CDA" w:rsidRDefault="00F25EDE">
      <w:pPr>
        <w:tabs>
          <w:tab w:val="left" w:pos="360"/>
        </w:tabs>
        <w:rPr>
          <w:rFonts w:asciiTheme="minorHAnsi" w:hAnsiTheme="minorHAnsi" w:cs="Arial"/>
          <w:sz w:val="22"/>
          <w:lang w:eastAsia="it-IT"/>
        </w:rPr>
      </w:pPr>
      <w:r w:rsidRPr="00442CDA">
        <w:rPr>
          <w:rFonts w:asciiTheme="minorHAnsi" w:hAnsiTheme="minorHAnsi" w:cs="Arial"/>
          <w:sz w:val="22"/>
          <w:lang w:eastAsia="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1E7D21C1"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Il contratto, ai sensi dell’art. 32, </w:t>
      </w:r>
      <w:r w:rsidRPr="00442CDA">
        <w:rPr>
          <w:rFonts w:asciiTheme="minorHAnsi" w:hAnsiTheme="minorHAnsi" w:cs="Arial"/>
          <w:sz w:val="22"/>
        </w:rPr>
        <w:t>comma</w:t>
      </w:r>
      <w:r w:rsidRPr="00442CDA">
        <w:rPr>
          <w:rFonts w:asciiTheme="minorHAnsi" w:hAnsiTheme="minorHAnsi" w:cs="Calibri"/>
          <w:sz w:val="22"/>
        </w:rPr>
        <w:t xml:space="preserve"> 9 del Codice, non potrà essere stipulato prima di 35 giorni dall’invio dell’ultima delle comunicazioni del provvedimento di aggiudicazione.</w:t>
      </w:r>
    </w:p>
    <w:p w14:paraId="4184B790" w14:textId="77777777" w:rsidR="00333C56" w:rsidRPr="00442CDA" w:rsidRDefault="00F25EDE">
      <w:r w:rsidRPr="00442CDA">
        <w:rPr>
          <w:rFonts w:asciiTheme="minorHAnsi" w:hAnsiTheme="minorHAnsi" w:cs="Calibri"/>
          <w:sz w:val="22"/>
        </w:rPr>
        <w:t xml:space="preserve">La stipula avrà luogo nel rispetto di quanto previsto dall’art. 32, </w:t>
      </w:r>
      <w:r w:rsidRPr="00442CDA">
        <w:rPr>
          <w:rFonts w:asciiTheme="minorHAnsi" w:hAnsiTheme="minorHAnsi" w:cs="Arial"/>
          <w:sz w:val="22"/>
        </w:rPr>
        <w:t>comma</w:t>
      </w:r>
      <w:r w:rsidRPr="00442CDA">
        <w:rPr>
          <w:rFonts w:asciiTheme="minorHAnsi" w:hAnsiTheme="minorHAnsi" w:cs="Calibri"/>
          <w:sz w:val="22"/>
        </w:rPr>
        <w:t xml:space="preserve"> 8 del Codice, salvo il differimento espressamente concordato con l’aggiudicatario. </w:t>
      </w:r>
    </w:p>
    <w:p w14:paraId="1B82EFF9" w14:textId="77777777" w:rsidR="00333C56" w:rsidRPr="00442CDA" w:rsidRDefault="00F25EDE">
      <w:pPr>
        <w:rPr>
          <w:rFonts w:asciiTheme="minorHAnsi" w:hAnsiTheme="minorHAnsi" w:cs="Arial"/>
          <w:sz w:val="22"/>
        </w:rPr>
      </w:pPr>
      <w:r w:rsidRPr="00442CDA">
        <w:rPr>
          <w:rFonts w:asciiTheme="minorHAnsi" w:hAnsiTheme="minorHAnsi" w:cs="Arial"/>
          <w:sz w:val="22"/>
        </w:rPr>
        <w:t>In ogni caso, per ciascun lotto, la Compagnia aggiudicataria si impegna a garantire l’efficacia delle coperture assicurative dalle ore 24.00 della data di decorrenza indicata nei capitolati tecnici, anche nelle more della verifica dei requisiti di carattere generale, propedeutica all’efficacia dell’aggiudicazione.</w:t>
      </w:r>
    </w:p>
    <w:p w14:paraId="093CE313" w14:textId="77777777" w:rsidR="00333C56" w:rsidRPr="00442CDA" w:rsidRDefault="00F25EDE">
      <w:pPr>
        <w:rPr>
          <w:rFonts w:asciiTheme="minorHAnsi" w:hAnsiTheme="minorHAnsi" w:cs="Arial"/>
          <w:sz w:val="22"/>
        </w:rPr>
      </w:pPr>
      <w:r w:rsidRPr="00442CDA">
        <w:rPr>
          <w:rFonts w:asciiTheme="minorHAnsi" w:hAnsiTheme="minorHAnsi" w:cs="Arial"/>
          <w:sz w:val="22"/>
        </w:rPr>
        <w:t xml:space="preserve">L’esecuzione d’urgenza del servizio - in ragione della peculiarità del servizio assicurativo posto a presidio e tutela dei beni e del patrimonio pubblico - è disciplinata dall’art. 32, comma 8, del </w:t>
      </w:r>
      <w:proofErr w:type="spellStart"/>
      <w:r w:rsidRPr="00442CDA">
        <w:rPr>
          <w:rFonts w:asciiTheme="minorHAnsi" w:hAnsiTheme="minorHAnsi" w:cs="Arial"/>
          <w:sz w:val="22"/>
        </w:rPr>
        <w:t>D.Lgs.</w:t>
      </w:r>
      <w:proofErr w:type="spellEnd"/>
      <w:r w:rsidRPr="00442CDA">
        <w:rPr>
          <w:rFonts w:asciiTheme="minorHAnsi" w:hAnsiTheme="minorHAnsi" w:cs="Arial"/>
          <w:sz w:val="22"/>
        </w:rPr>
        <w:t xml:space="preserve"> n. 50/2016. In tal caso, l’aggiudicatario dovrà senz’altro ritenersi obbligato, non appena richiesto, a dare esecuzione al servizio nei modi previsti dal presente disciplinare di gara, dal capitolato di polizza di ciascun servizio assicurativo, dall’offerta e dal provvedimento di aggiudicazione. </w:t>
      </w:r>
    </w:p>
    <w:p w14:paraId="7FE00B8B" w14:textId="77777777" w:rsidR="00333C56" w:rsidRPr="00442CDA" w:rsidRDefault="00F25EDE">
      <w:pPr>
        <w:rPr>
          <w:rFonts w:asciiTheme="minorHAnsi" w:hAnsiTheme="minorHAnsi" w:cs="Calibri"/>
          <w:sz w:val="22"/>
        </w:rPr>
      </w:pPr>
      <w:r w:rsidRPr="00442CDA">
        <w:rPr>
          <w:rFonts w:asciiTheme="minorHAnsi" w:hAnsiTheme="minorHAnsi" w:cs="Calibri"/>
          <w:sz w:val="22"/>
        </w:rPr>
        <w:lastRenderedPageBreak/>
        <w:t>All’atto della stipulazione del contratto, l’aggiudicatario deve presentare la garanzia definitiva da calcolare sull’importo contrattuale, secondo le misure e le modalità previste dall’art. 103 del Codice.</w:t>
      </w:r>
    </w:p>
    <w:p w14:paraId="5127C3D0" w14:textId="1238017A" w:rsidR="00333C56" w:rsidRPr="000F4E3F" w:rsidRDefault="00F25EDE">
      <w:pPr>
        <w:rPr>
          <w:rFonts w:asciiTheme="minorHAnsi" w:hAnsiTheme="minorHAnsi" w:cs="Calibri"/>
          <w:sz w:val="22"/>
        </w:rPr>
      </w:pPr>
      <w:r w:rsidRPr="00442CDA">
        <w:rPr>
          <w:rFonts w:ascii="Calibri" w:hAnsi="Calibri" w:cs="Calibri"/>
          <w:sz w:val="22"/>
        </w:rPr>
        <w:t xml:space="preserve">Il contratto sarà stipulato in modalità elettronica, </w:t>
      </w:r>
      <w:r w:rsidR="00561639" w:rsidRPr="000F4E3F">
        <w:rPr>
          <w:rFonts w:ascii="Calibri" w:hAnsi="Calibri" w:cs="Calibri"/>
          <w:sz w:val="22"/>
          <w:u w:val="single"/>
        </w:rPr>
        <w:t>tramite apposizione di firma digitale</w:t>
      </w:r>
      <w:r w:rsidR="000F4E3F">
        <w:rPr>
          <w:rFonts w:ascii="Calibri" w:hAnsi="Calibri" w:cs="Calibri"/>
          <w:i/>
          <w:sz w:val="22"/>
        </w:rPr>
        <w:t xml:space="preserve"> </w:t>
      </w:r>
      <w:r w:rsidR="000F4E3F" w:rsidRPr="000F4E3F">
        <w:rPr>
          <w:rFonts w:ascii="Calibri" w:hAnsi="Calibri" w:cs="Calibri"/>
          <w:sz w:val="22"/>
        </w:rPr>
        <w:t>con scrittura privata</w:t>
      </w:r>
      <w:r w:rsidR="000F4E3F">
        <w:rPr>
          <w:rFonts w:ascii="Calibri" w:hAnsi="Calibri" w:cs="Calibri"/>
          <w:sz w:val="22"/>
        </w:rPr>
        <w:t>.</w:t>
      </w:r>
    </w:p>
    <w:p w14:paraId="7D8FE730" w14:textId="77777777" w:rsidR="00333C56" w:rsidRPr="00442CDA" w:rsidRDefault="00F25EDE">
      <w:pPr>
        <w:rPr>
          <w:rFonts w:asciiTheme="minorHAnsi" w:hAnsiTheme="minorHAnsi" w:cs="Calibri"/>
          <w:sz w:val="22"/>
        </w:rPr>
      </w:pPr>
      <w:r w:rsidRPr="00442CDA">
        <w:rPr>
          <w:rFonts w:asciiTheme="minorHAnsi" w:hAnsiTheme="minorHAnsi" w:cs="Calibri"/>
          <w:sz w:val="22"/>
        </w:rPr>
        <w:t>Il contratto è soggetto agli obblighi in tema di tracciabilità dei flussi finanziari di cui alla l. 13 agosto 2010, n. 136.</w:t>
      </w:r>
    </w:p>
    <w:p w14:paraId="14A51A78" w14:textId="77777777" w:rsidR="00333C56" w:rsidRPr="00442CDA" w:rsidRDefault="00F25EDE">
      <w:pPr>
        <w:rPr>
          <w:rFonts w:asciiTheme="minorHAnsi" w:hAnsiTheme="minorHAnsi" w:cs="Calibri"/>
          <w:sz w:val="22"/>
        </w:rPr>
      </w:pPr>
      <w:r w:rsidRPr="00442CDA">
        <w:rPr>
          <w:rFonts w:asciiTheme="minorHAnsi" w:hAnsiTheme="minorHAnsi" w:cs="Calibri"/>
          <w:sz w:val="22"/>
        </w:rPr>
        <w:t xml:space="preserve">Nei casi di cui all’art. 110 </w:t>
      </w:r>
      <w:r w:rsidRPr="00442CDA">
        <w:rPr>
          <w:rFonts w:asciiTheme="minorHAnsi" w:hAnsiTheme="minorHAnsi" w:cs="Arial"/>
          <w:sz w:val="22"/>
        </w:rPr>
        <w:t xml:space="preserve">comma </w:t>
      </w:r>
      <w:r w:rsidRPr="00442CDA">
        <w:rPr>
          <w:rFonts w:asciiTheme="minorHAnsi" w:hAnsiTheme="minorHAnsi" w:cs="Calibri"/>
          <w:sz w:val="22"/>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1CF53527" w14:textId="77777777" w:rsidR="00333C56" w:rsidRPr="00442CDA" w:rsidRDefault="00F25EDE">
      <w:pPr>
        <w:rPr>
          <w:rFonts w:asciiTheme="minorHAnsi" w:hAnsiTheme="minorHAnsi" w:cs="Calibri"/>
          <w:sz w:val="22"/>
        </w:rPr>
      </w:pPr>
      <w:r w:rsidRPr="00442CDA">
        <w:rPr>
          <w:rFonts w:asciiTheme="minorHAnsi" w:hAnsiTheme="minorHAnsi" w:cs="Calibri"/>
          <w:b/>
          <w:sz w:val="22"/>
        </w:rPr>
        <w:t>Le spese relative alla pubblicazione</w:t>
      </w:r>
      <w:r w:rsidRPr="00442CDA">
        <w:rPr>
          <w:rFonts w:asciiTheme="minorHAnsi" w:hAnsiTheme="minorHAnsi" w:cs="Calibri"/>
          <w:sz w:val="22"/>
        </w:rPr>
        <w:t xml:space="preserve"> del bando e dell’avviso sui risultati della procedura di affidamento, </w:t>
      </w:r>
      <w:r w:rsidRPr="00442CDA">
        <w:rPr>
          <w:rFonts w:asciiTheme="minorHAnsi" w:hAnsiTheme="minorHAnsi" w:cs="Calibri"/>
          <w:sz w:val="22"/>
          <w:lang w:eastAsia="it-IT"/>
        </w:rPr>
        <w:t xml:space="preserve">ai sensi dell’art. 216, comma 11 del Codice e del </w:t>
      </w:r>
      <w:proofErr w:type="spellStart"/>
      <w:r w:rsidRPr="00442CDA">
        <w:rPr>
          <w:rFonts w:asciiTheme="minorHAnsi" w:hAnsiTheme="minorHAnsi" w:cs="Calibri"/>
          <w:sz w:val="22"/>
          <w:lang w:eastAsia="it-IT"/>
        </w:rPr>
        <w:t>d.m.</w:t>
      </w:r>
      <w:proofErr w:type="spellEnd"/>
      <w:r w:rsidRPr="00442CDA">
        <w:rPr>
          <w:rFonts w:asciiTheme="minorHAnsi" w:hAnsiTheme="minorHAnsi" w:cs="Calibri"/>
          <w:sz w:val="22"/>
          <w:lang w:eastAsia="it-IT"/>
        </w:rPr>
        <w:t xml:space="preserve"> 2 dicembre 2016 (GU 25.1.2017 n. 20), </w:t>
      </w:r>
      <w:r w:rsidRPr="00442CDA">
        <w:rPr>
          <w:rFonts w:asciiTheme="minorHAnsi" w:hAnsiTheme="minorHAnsi" w:cs="Calibri"/>
          <w:sz w:val="22"/>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0604DE8E" w14:textId="4906E81A" w:rsidR="00333C56" w:rsidRPr="00442CDA" w:rsidRDefault="00F25EDE">
      <w:pPr>
        <w:rPr>
          <w:rFonts w:asciiTheme="minorHAnsi" w:hAnsiTheme="minorHAnsi" w:cs="Calibri"/>
          <w:sz w:val="22"/>
        </w:rPr>
      </w:pPr>
      <w:r w:rsidRPr="00442CDA">
        <w:rPr>
          <w:rFonts w:asciiTheme="minorHAnsi" w:hAnsiTheme="minorHAnsi" w:cs="Calibri"/>
          <w:sz w:val="22"/>
        </w:rPr>
        <w:t xml:space="preserve">L’importo presunto delle spese di pubblicazione è </w:t>
      </w:r>
      <w:r w:rsidRPr="00250054">
        <w:rPr>
          <w:rFonts w:asciiTheme="minorHAnsi" w:hAnsiTheme="minorHAnsi" w:cs="Calibri"/>
          <w:sz w:val="22"/>
        </w:rPr>
        <w:t xml:space="preserve">pari a € </w:t>
      </w:r>
      <w:r w:rsidR="00250054" w:rsidRPr="00250054">
        <w:rPr>
          <w:rFonts w:asciiTheme="minorHAnsi" w:hAnsiTheme="minorHAnsi" w:cs="Calibri"/>
          <w:sz w:val="22"/>
        </w:rPr>
        <w:t xml:space="preserve">360,00. </w:t>
      </w:r>
      <w:r w:rsidRPr="00250054">
        <w:rPr>
          <w:rFonts w:asciiTheme="minorHAnsi" w:hAnsiTheme="minorHAnsi" w:cs="Calibri"/>
          <w:sz w:val="22"/>
        </w:rPr>
        <w:t>La stazione</w:t>
      </w:r>
      <w:r w:rsidRPr="00442CDA">
        <w:rPr>
          <w:rFonts w:asciiTheme="minorHAnsi" w:hAnsiTheme="minorHAnsi" w:cs="Calibri"/>
          <w:sz w:val="22"/>
        </w:rPr>
        <w:t xml:space="preserve"> appaltante comunicherà all’aggiudicatario l’importo effettivo delle suddette spese, nonché le relative modalità di pagamento.</w:t>
      </w:r>
    </w:p>
    <w:p w14:paraId="03DAA8B5" w14:textId="77777777" w:rsidR="00333C56" w:rsidRPr="00442CDA" w:rsidRDefault="00F25EDE">
      <w:pPr>
        <w:widowControl w:val="0"/>
        <w:rPr>
          <w:rFonts w:asciiTheme="minorHAnsi" w:hAnsiTheme="minorHAnsi" w:cs="Calibri"/>
          <w:sz w:val="22"/>
          <w:lang w:eastAsia="it-IT"/>
        </w:rPr>
      </w:pPr>
      <w:r w:rsidRPr="00442CDA">
        <w:rPr>
          <w:rFonts w:asciiTheme="minorHAnsi" w:hAnsiTheme="minorHAnsi" w:cs="Calibri"/>
          <w:b/>
          <w:sz w:val="22"/>
          <w:lang w:eastAsia="it-IT"/>
        </w:rPr>
        <w:t>Sono a carico dell’aggiudicatario anche tutte le spese</w:t>
      </w:r>
      <w:r w:rsidRPr="00442CDA">
        <w:rPr>
          <w:rFonts w:asciiTheme="minorHAnsi" w:hAnsiTheme="minorHAnsi" w:cs="Calibri"/>
          <w:sz w:val="22"/>
          <w:lang w:eastAsia="it-IT"/>
        </w:rPr>
        <w:t xml:space="preserve"> contrattuali, gli oneri fiscali quali imposte e tasse - ivi comprese quelle di registro ove dovute - relative alla stipulazione del contratto. </w:t>
      </w:r>
    </w:p>
    <w:p w14:paraId="7686E74A" w14:textId="77777777" w:rsidR="00333C56" w:rsidRDefault="00F25EDE">
      <w:pPr>
        <w:rPr>
          <w:rFonts w:asciiTheme="minorHAnsi" w:hAnsiTheme="minorHAnsi" w:cs="Calibri"/>
          <w:sz w:val="22"/>
        </w:rPr>
      </w:pPr>
      <w:r w:rsidRPr="00442CDA">
        <w:rPr>
          <w:rFonts w:asciiTheme="minorHAnsi" w:hAnsiTheme="minorHAnsi" w:cs="Calibri"/>
          <w:sz w:val="22"/>
        </w:rPr>
        <w:t>Ai sensi dell’art. 105, comma 2, del Codice l’affidatario comunica, per ogni sub-contratto che non costituisce subappalto, l’importo e l’oggetto del medesimo, nonché il nome del sub-contraente, prima dell’inizio della prestazione.</w:t>
      </w:r>
    </w:p>
    <w:p w14:paraId="4AF0EF07" w14:textId="77777777" w:rsidR="00FF2AE0" w:rsidRPr="00442CDA" w:rsidRDefault="00FF2AE0">
      <w:pPr>
        <w:rPr>
          <w:rFonts w:asciiTheme="minorHAnsi" w:hAnsiTheme="minorHAnsi" w:cs="Calibri"/>
          <w:sz w:val="22"/>
        </w:rPr>
      </w:pPr>
    </w:p>
    <w:p w14:paraId="30640349" w14:textId="77777777" w:rsidR="00333C56" w:rsidRPr="00442CDA" w:rsidRDefault="00F25EDE" w:rsidP="00FF2AE0">
      <w:pPr>
        <w:pStyle w:val="Titolo2"/>
        <w:numPr>
          <w:ilvl w:val="0"/>
          <w:numId w:val="69"/>
        </w:numPr>
        <w:spacing w:before="0" w:after="0"/>
        <w:ind w:left="357" w:hanging="357"/>
        <w:rPr>
          <w:rFonts w:asciiTheme="minorHAnsi" w:hAnsiTheme="minorHAnsi"/>
          <w:sz w:val="22"/>
          <w:szCs w:val="22"/>
        </w:rPr>
      </w:pPr>
      <w:bookmarkStart w:id="4451" w:name="_Toc498419772"/>
      <w:bookmarkStart w:id="4452" w:name="_Toc497831574"/>
      <w:bookmarkStart w:id="4453" w:name="_Toc497728179"/>
      <w:bookmarkStart w:id="4454" w:name="_Toc504566812"/>
      <w:bookmarkStart w:id="4455" w:name="_Toc514839003"/>
      <w:bookmarkEnd w:id="4451"/>
      <w:bookmarkEnd w:id="4452"/>
      <w:bookmarkEnd w:id="4453"/>
      <w:bookmarkEnd w:id="4454"/>
      <w:r w:rsidRPr="00442CDA">
        <w:rPr>
          <w:rFonts w:asciiTheme="minorHAnsi" w:hAnsiTheme="minorHAnsi"/>
          <w:sz w:val="22"/>
          <w:szCs w:val="22"/>
        </w:rPr>
        <w:t>organo competente per le procedure di ricorso</w:t>
      </w:r>
      <w:bookmarkEnd w:id="4455"/>
    </w:p>
    <w:p w14:paraId="07DED5AC" w14:textId="77777777" w:rsidR="007F3537" w:rsidRDefault="00F25EDE" w:rsidP="00FF2AE0">
      <w:pPr>
        <w:spacing w:line="240" w:lineRule="auto"/>
        <w:rPr>
          <w:rFonts w:asciiTheme="minorHAnsi" w:eastAsia="Calibri" w:hAnsiTheme="minorHAnsi" w:cs="PalatinoLinotype-Roman"/>
          <w:sz w:val="22"/>
          <w:lang w:eastAsia="it-IT"/>
        </w:rPr>
      </w:pPr>
      <w:bookmarkStart w:id="4456" w:name="_Hlk515026570"/>
      <w:r w:rsidRPr="00442CDA">
        <w:rPr>
          <w:rFonts w:asciiTheme="minorHAnsi" w:eastAsia="Calibri" w:hAnsiTheme="minorHAnsi" w:cs="PalatinoLinotype-Roman"/>
          <w:sz w:val="22"/>
          <w:lang w:eastAsia="it-IT"/>
        </w:rPr>
        <w:t xml:space="preserve">Tribunale Amministrativo Regionale Toscana, Via Ricasoli, 40 Firenze tel. 055/267301 Fax 055/293382 http://www.giustiziaamministrativa.it. </w:t>
      </w:r>
    </w:p>
    <w:p w14:paraId="0AB7EC46" w14:textId="77777777" w:rsidR="00333C56" w:rsidRPr="00442CDA" w:rsidRDefault="00F25EDE">
      <w:pPr>
        <w:spacing w:line="240" w:lineRule="auto"/>
        <w:jc w:val="left"/>
        <w:rPr>
          <w:rFonts w:asciiTheme="minorHAnsi" w:eastAsia="Calibri" w:hAnsiTheme="minorHAnsi" w:cs="PalatinoLinotype-Roman"/>
          <w:sz w:val="22"/>
          <w:lang w:eastAsia="it-IT"/>
        </w:rPr>
      </w:pPr>
      <w:r w:rsidRPr="00442CDA">
        <w:rPr>
          <w:rFonts w:asciiTheme="minorHAnsi" w:eastAsia="Calibri" w:hAnsiTheme="minorHAnsi" w:cs="PalatinoLinotype-Roman"/>
          <w:sz w:val="22"/>
          <w:lang w:eastAsia="it-IT"/>
        </w:rPr>
        <w:t>Termine per presentare ricorso:</w:t>
      </w:r>
    </w:p>
    <w:p w14:paraId="4CEFE32A" w14:textId="77777777" w:rsidR="00DC76AB" w:rsidRPr="000F4E3F" w:rsidRDefault="00F25EDE" w:rsidP="00DC76AB">
      <w:pPr>
        <w:pStyle w:val="Paragrafoelenco"/>
        <w:numPr>
          <w:ilvl w:val="0"/>
          <w:numId w:val="24"/>
        </w:numPr>
        <w:spacing w:line="240" w:lineRule="auto"/>
        <w:jc w:val="left"/>
        <w:rPr>
          <w:rFonts w:asciiTheme="minorHAnsi" w:hAnsiTheme="minorHAnsi" w:cs="PalatinoLinotype-Roman"/>
          <w:strike/>
          <w:color w:val="FF0000"/>
          <w:sz w:val="22"/>
        </w:rPr>
      </w:pPr>
      <w:proofErr w:type="gramStart"/>
      <w:r w:rsidRPr="00442CDA">
        <w:rPr>
          <w:rFonts w:asciiTheme="minorHAnsi" w:hAnsiTheme="minorHAnsi" w:cs="PalatinoLinotype-Roman"/>
          <w:sz w:val="22"/>
        </w:rPr>
        <w:t>entro</w:t>
      </w:r>
      <w:proofErr w:type="gramEnd"/>
      <w:r w:rsidRPr="00442CDA">
        <w:rPr>
          <w:rFonts w:asciiTheme="minorHAnsi" w:hAnsiTheme="minorHAnsi" w:cs="PalatinoLinotype-Roman"/>
          <w:sz w:val="22"/>
        </w:rPr>
        <w:t xml:space="preserve"> 30 giorni dalla pubblicazione del bando</w:t>
      </w:r>
      <w:r w:rsidR="00DC76AB">
        <w:rPr>
          <w:rFonts w:asciiTheme="minorHAnsi" w:hAnsiTheme="minorHAnsi" w:cs="PalatinoLinotype-Roman"/>
          <w:sz w:val="22"/>
        </w:rPr>
        <w:t xml:space="preserve"> </w:t>
      </w:r>
      <w:r w:rsidR="00B16D86" w:rsidRPr="000F4E3F">
        <w:rPr>
          <w:rFonts w:asciiTheme="minorHAnsi" w:hAnsiTheme="minorHAnsi" w:cs="PalatinoLinotype-Roman"/>
          <w:sz w:val="22"/>
        </w:rPr>
        <w:t>in GURI</w:t>
      </w:r>
    </w:p>
    <w:p w14:paraId="564A0592" w14:textId="77777777" w:rsidR="000F4E3F" w:rsidRDefault="000F4E3F" w:rsidP="00FF2AE0">
      <w:pPr>
        <w:pStyle w:val="Paragrafoelenco"/>
        <w:spacing w:line="240" w:lineRule="auto"/>
        <w:jc w:val="left"/>
        <w:rPr>
          <w:rFonts w:asciiTheme="minorHAnsi" w:hAnsiTheme="minorHAnsi" w:cs="PalatinoLinotype-Roman"/>
          <w:strike/>
          <w:color w:val="FF0000"/>
          <w:sz w:val="22"/>
        </w:rPr>
      </w:pPr>
    </w:p>
    <w:p w14:paraId="29EAA2C4" w14:textId="77777777" w:rsidR="00333C56" w:rsidRPr="00442CDA" w:rsidRDefault="00F25EDE" w:rsidP="000F4E3F">
      <w:pPr>
        <w:pStyle w:val="Titolo2"/>
        <w:numPr>
          <w:ilvl w:val="0"/>
          <w:numId w:val="69"/>
        </w:numPr>
        <w:spacing w:before="0" w:after="0"/>
        <w:ind w:left="357" w:hanging="357"/>
        <w:rPr>
          <w:rFonts w:asciiTheme="minorHAnsi" w:hAnsiTheme="minorHAnsi"/>
          <w:sz w:val="22"/>
          <w:szCs w:val="22"/>
        </w:rPr>
      </w:pPr>
      <w:bookmarkStart w:id="4457" w:name="_Toc416423378"/>
      <w:bookmarkStart w:id="4458" w:name="_Toc406754195"/>
      <w:bookmarkStart w:id="4459" w:name="_Toc406058394"/>
      <w:bookmarkStart w:id="4460" w:name="_Toc403471286"/>
      <w:bookmarkStart w:id="4461" w:name="_Toc397422879"/>
      <w:bookmarkStart w:id="4462" w:name="_Toc397346838"/>
      <w:bookmarkStart w:id="4463" w:name="_Toc393706923"/>
      <w:bookmarkStart w:id="4464" w:name="_Toc393700850"/>
      <w:bookmarkStart w:id="4465" w:name="_Toc393283191"/>
      <w:bookmarkStart w:id="4466" w:name="_Toc393272675"/>
      <w:bookmarkStart w:id="4467" w:name="_Toc393272617"/>
      <w:bookmarkStart w:id="4468" w:name="_Toc393187861"/>
      <w:bookmarkStart w:id="4469" w:name="_Toc393112144"/>
      <w:bookmarkStart w:id="4470" w:name="_Toc393110580"/>
      <w:bookmarkStart w:id="4471" w:name="_Toc392577513"/>
      <w:bookmarkStart w:id="4472" w:name="_Toc391036072"/>
      <w:bookmarkStart w:id="4473" w:name="_Toc391035999"/>
      <w:bookmarkStart w:id="4474" w:name="_Toc380501886"/>
      <w:bookmarkStart w:id="4475" w:name="_Toc354038183"/>
      <w:bookmarkStart w:id="4476" w:name="_Toc504566813"/>
      <w:bookmarkStart w:id="4477" w:name="_Toc514839004"/>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r w:rsidRPr="00442CDA">
        <w:rPr>
          <w:rFonts w:asciiTheme="minorHAnsi" w:hAnsiTheme="minorHAnsi"/>
          <w:sz w:val="22"/>
          <w:szCs w:val="22"/>
        </w:rPr>
        <w:t>TRATTAMENTO DEI DATI PERSONALI</w:t>
      </w:r>
      <w:bookmarkEnd w:id="4477"/>
    </w:p>
    <w:p w14:paraId="2973113F" w14:textId="7777777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 xml:space="preserve">Per la presentazione dell’offerta, nonché per la stipula del contratto con l’aggiudicatario, è richiesto ai concorrenti di fornire dati e informazioni, anche sotto forma documentale, che rientrano nell’ambito di applicazione del D. </w:t>
      </w:r>
      <w:proofErr w:type="spellStart"/>
      <w:r w:rsidRPr="005E41D3">
        <w:rPr>
          <w:rFonts w:asciiTheme="minorHAnsi" w:hAnsiTheme="minorHAnsi" w:cstheme="minorHAnsi"/>
        </w:rPr>
        <w:t>Lgs</w:t>
      </w:r>
      <w:proofErr w:type="spellEnd"/>
      <w:r w:rsidRPr="005E41D3">
        <w:rPr>
          <w:rFonts w:asciiTheme="minorHAnsi" w:hAnsiTheme="minorHAnsi" w:cstheme="minorHAnsi"/>
        </w:rPr>
        <w:t>. 30.6.2003 n. 196 (Codice in materia di protezione dei dati personali)</w:t>
      </w:r>
      <w:r w:rsidR="00A7378A" w:rsidRPr="005E41D3">
        <w:rPr>
          <w:rFonts w:asciiTheme="minorHAnsi" w:hAnsiTheme="minorHAnsi" w:cstheme="minorHAnsi"/>
        </w:rPr>
        <w:t xml:space="preserve"> e del Regolamento UE 2016/679</w:t>
      </w:r>
      <w:r w:rsidRPr="005E41D3">
        <w:rPr>
          <w:rFonts w:asciiTheme="minorHAnsi" w:hAnsiTheme="minorHAnsi" w:cstheme="minorHAnsi"/>
        </w:rPr>
        <w:t>.</w:t>
      </w:r>
    </w:p>
    <w:p w14:paraId="3E6961C6" w14:textId="7777777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Ai sensi e per gli effetti della suddetta normativa, all’Amministrazione compete l’obbligo di fornire alcune informazioni riguardanti il loro utilizzo.</w:t>
      </w:r>
    </w:p>
    <w:p w14:paraId="6BD8B222" w14:textId="77777777" w:rsidR="007F3537" w:rsidRPr="005E41D3" w:rsidRDefault="007F3537" w:rsidP="007F3537">
      <w:pPr>
        <w:pStyle w:val="Standard"/>
        <w:spacing w:after="0" w:line="240" w:lineRule="auto"/>
        <w:jc w:val="both"/>
        <w:rPr>
          <w:rFonts w:asciiTheme="minorHAnsi" w:hAnsiTheme="minorHAnsi" w:cstheme="minorHAnsi"/>
        </w:rPr>
      </w:pPr>
    </w:p>
    <w:p w14:paraId="13BC16D3" w14:textId="6D88E4A4" w:rsidR="007F3537" w:rsidRPr="000F4E3F" w:rsidRDefault="007F3537" w:rsidP="007F3537">
      <w:pPr>
        <w:pStyle w:val="Standard"/>
        <w:spacing w:after="0" w:line="240" w:lineRule="auto"/>
        <w:jc w:val="both"/>
        <w:rPr>
          <w:rFonts w:asciiTheme="minorHAnsi" w:hAnsiTheme="minorHAnsi" w:cstheme="minorHAnsi"/>
          <w:b/>
        </w:rPr>
      </w:pPr>
      <w:r w:rsidRPr="005E41D3">
        <w:rPr>
          <w:rFonts w:asciiTheme="minorHAnsi" w:hAnsiTheme="minorHAnsi" w:cstheme="minorHAnsi"/>
          <w:b/>
        </w:rPr>
        <w:t xml:space="preserve">ART. </w:t>
      </w:r>
      <w:r w:rsidR="000F4E3F">
        <w:rPr>
          <w:rFonts w:asciiTheme="minorHAnsi" w:hAnsiTheme="minorHAnsi" w:cstheme="minorHAnsi"/>
          <w:b/>
        </w:rPr>
        <w:t>25.1 - FINALITÀ DEL TRATTAMENTO</w:t>
      </w:r>
    </w:p>
    <w:p w14:paraId="31C46483" w14:textId="7777777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In relazione alle finalità del trattamento dei dati forniti si precisa che:</w:t>
      </w:r>
    </w:p>
    <w:p w14:paraId="5650B07C" w14:textId="77777777" w:rsidR="007F3537" w:rsidRPr="005E41D3" w:rsidRDefault="007F3537" w:rsidP="00B65700">
      <w:pPr>
        <w:pStyle w:val="Standard"/>
        <w:numPr>
          <w:ilvl w:val="0"/>
          <w:numId w:val="66"/>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i</w:t>
      </w:r>
      <w:proofErr w:type="gramEnd"/>
      <w:r w:rsidRPr="005E41D3">
        <w:rPr>
          <w:rFonts w:asciiTheme="minorHAnsi" w:hAnsiTheme="minorHAnsi" w:cstheme="minorHAnsi"/>
        </w:rPr>
        <w:t xml:space="preserve"> dati inseriti nella domanda di partecipazione vengono acquisiti ai fini dell’effettuazione della verifica dei requisiti di ordine generale, nonché dell’aggiudicazione e, comunque, in ottemperanza alle disposizioni normative vigenti;</w:t>
      </w:r>
    </w:p>
    <w:p w14:paraId="708F560B" w14:textId="77777777" w:rsidR="007F3537" w:rsidRPr="005E41D3" w:rsidRDefault="007F3537" w:rsidP="00B65700">
      <w:pPr>
        <w:pStyle w:val="Standard"/>
        <w:numPr>
          <w:ilvl w:val="0"/>
          <w:numId w:val="66"/>
        </w:numPr>
        <w:spacing w:after="0" w:line="240" w:lineRule="auto"/>
        <w:jc w:val="both"/>
        <w:textAlignment w:val="auto"/>
        <w:rPr>
          <w:rFonts w:asciiTheme="minorHAnsi" w:hAnsiTheme="minorHAnsi" w:cstheme="minorHAnsi"/>
        </w:rPr>
      </w:pPr>
      <w:proofErr w:type="gramStart"/>
      <w:r w:rsidRPr="005E41D3">
        <w:rPr>
          <w:rFonts w:asciiTheme="minorHAnsi" w:hAnsiTheme="minorHAnsi" w:cstheme="minorHAnsi"/>
        </w:rPr>
        <w:t>i</w:t>
      </w:r>
      <w:proofErr w:type="gramEnd"/>
      <w:r w:rsidRPr="005E41D3">
        <w:rPr>
          <w:rFonts w:asciiTheme="minorHAnsi" w:hAnsiTheme="minorHAnsi" w:cstheme="minorHAnsi"/>
        </w:rPr>
        <w:t xml:space="preserve"> dati da fornire da parte del concorrente aggiudicatario vengono acquisiti, oltre che ai fini di cui sopra, anche ai fini della stipula e dell’esecuzione del contratto, compresi gli adempimenti contabili ed il pagamento del corrispettivo contrattuale.</w:t>
      </w:r>
    </w:p>
    <w:p w14:paraId="45E4CB66" w14:textId="77777777" w:rsidR="007F3537" w:rsidRPr="005E41D3" w:rsidRDefault="007F3537" w:rsidP="007F3537">
      <w:pPr>
        <w:pStyle w:val="Standard"/>
        <w:spacing w:after="0" w:line="240" w:lineRule="auto"/>
        <w:ind w:left="720"/>
        <w:jc w:val="both"/>
        <w:rPr>
          <w:rFonts w:asciiTheme="minorHAnsi" w:hAnsiTheme="minorHAnsi" w:cstheme="minorHAnsi"/>
        </w:rPr>
      </w:pPr>
    </w:p>
    <w:p w14:paraId="755BD501" w14:textId="77777777" w:rsidR="007F3537" w:rsidRPr="005E41D3" w:rsidRDefault="007F3537" w:rsidP="007F3537">
      <w:pPr>
        <w:pStyle w:val="Standard"/>
        <w:spacing w:after="0" w:line="240" w:lineRule="auto"/>
        <w:jc w:val="both"/>
        <w:rPr>
          <w:rFonts w:asciiTheme="minorHAnsi" w:hAnsiTheme="minorHAnsi" w:cstheme="minorHAnsi"/>
          <w:b/>
        </w:rPr>
      </w:pPr>
      <w:r w:rsidRPr="005E41D3">
        <w:rPr>
          <w:rFonts w:asciiTheme="minorHAnsi" w:hAnsiTheme="minorHAnsi" w:cstheme="minorHAnsi"/>
          <w:b/>
        </w:rPr>
        <w:t>ART. 25.2 -  MODALITÀ DEL TRATTAMENTO DEI DATI</w:t>
      </w:r>
    </w:p>
    <w:p w14:paraId="5F07761B" w14:textId="7777777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Il trattamento dei dati potrà essere effettuato mediante strumenti informatici e telematici idonei a memorizzarli e gestirli garantendo la sicurezza e la riservatezza.</w:t>
      </w:r>
    </w:p>
    <w:p w14:paraId="3C4AD5A2" w14:textId="77777777" w:rsidR="007F3537" w:rsidRPr="005E41D3" w:rsidRDefault="007F3537" w:rsidP="007F3537">
      <w:pPr>
        <w:pStyle w:val="Standard"/>
        <w:spacing w:after="0" w:line="240" w:lineRule="auto"/>
        <w:jc w:val="both"/>
        <w:rPr>
          <w:rFonts w:asciiTheme="minorHAnsi" w:hAnsiTheme="minorHAnsi" w:cstheme="minorHAnsi"/>
        </w:rPr>
      </w:pPr>
    </w:p>
    <w:p w14:paraId="1DF269F1" w14:textId="77777777" w:rsidR="007F3537" w:rsidRPr="005E41D3" w:rsidRDefault="007F3537" w:rsidP="007F3537">
      <w:pPr>
        <w:pStyle w:val="Standard"/>
        <w:spacing w:after="0" w:line="240" w:lineRule="auto"/>
        <w:jc w:val="both"/>
        <w:rPr>
          <w:rFonts w:asciiTheme="minorHAnsi" w:hAnsiTheme="minorHAnsi" w:cstheme="minorHAnsi"/>
          <w:b/>
        </w:rPr>
      </w:pPr>
      <w:r w:rsidRPr="005E41D3">
        <w:rPr>
          <w:rFonts w:asciiTheme="minorHAnsi" w:hAnsiTheme="minorHAnsi" w:cstheme="minorHAnsi"/>
          <w:b/>
        </w:rPr>
        <w:t>ART. 25.3 -  CATEGORIE DI SOGGETTI AI QUALI I DATI POSSONO ESSERE COMUNICATI</w:t>
      </w:r>
    </w:p>
    <w:p w14:paraId="77D6FDF7" w14:textId="7777777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lastRenderedPageBreak/>
        <w:t xml:space="preserve">I dati potranno essere comunicati ad altri concorrenti che facciano richiesta di accesso ai documenti di gara nei limiti consentiti, dal D.lgs. 50/2016, dalla legge n. 241/1990 e dalla L.R. n. 40/2009. </w:t>
      </w:r>
    </w:p>
    <w:p w14:paraId="0DD9EE82" w14:textId="77777777" w:rsidR="007F3537" w:rsidRPr="005E41D3" w:rsidRDefault="007F3537" w:rsidP="007F3537">
      <w:pPr>
        <w:pStyle w:val="Standard"/>
        <w:spacing w:after="0" w:line="240" w:lineRule="auto"/>
        <w:jc w:val="both"/>
        <w:rPr>
          <w:rFonts w:asciiTheme="minorHAnsi" w:hAnsiTheme="minorHAnsi" w:cstheme="minorHAnsi"/>
        </w:rPr>
      </w:pPr>
    </w:p>
    <w:p w14:paraId="7C9FBBC7" w14:textId="77777777" w:rsidR="007F3537" w:rsidRPr="005E41D3" w:rsidRDefault="007F3537" w:rsidP="007F3537">
      <w:pPr>
        <w:pStyle w:val="Standard"/>
        <w:spacing w:after="0" w:line="240" w:lineRule="auto"/>
        <w:jc w:val="both"/>
        <w:rPr>
          <w:rFonts w:asciiTheme="minorHAnsi" w:hAnsiTheme="minorHAnsi" w:cstheme="minorHAnsi"/>
          <w:b/>
        </w:rPr>
      </w:pPr>
      <w:r w:rsidRPr="005E41D3">
        <w:rPr>
          <w:rFonts w:asciiTheme="minorHAnsi" w:hAnsiTheme="minorHAnsi" w:cstheme="minorHAnsi"/>
          <w:b/>
        </w:rPr>
        <w:t>ART. 25.4 -  DIRITTI DEL CONCORRENTE INTERESSATO</w:t>
      </w:r>
    </w:p>
    <w:p w14:paraId="16F3B73C" w14:textId="328D88F7"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 xml:space="preserve">Relativamente ai suddetti dati, al concorrente, in qualità di interessato, vengono riconosciuti i diritti di cui all’art. 7 del D. </w:t>
      </w:r>
      <w:proofErr w:type="spellStart"/>
      <w:r w:rsidRPr="005E41D3">
        <w:rPr>
          <w:rFonts w:asciiTheme="minorHAnsi" w:hAnsiTheme="minorHAnsi" w:cstheme="minorHAnsi"/>
        </w:rPr>
        <w:t>Lgs</w:t>
      </w:r>
      <w:proofErr w:type="spellEnd"/>
      <w:r w:rsidRPr="005E41D3">
        <w:rPr>
          <w:rFonts w:asciiTheme="minorHAnsi" w:hAnsiTheme="minorHAnsi" w:cstheme="minorHAnsi"/>
        </w:rPr>
        <w:t>. 30/6/2003 n. 196</w:t>
      </w:r>
      <w:r w:rsidR="000F4E3F">
        <w:rPr>
          <w:rFonts w:asciiTheme="minorHAnsi" w:hAnsiTheme="minorHAnsi" w:cstheme="minorHAnsi"/>
        </w:rPr>
        <w:t xml:space="preserve"> e d</w:t>
      </w:r>
      <w:r w:rsidR="000F4E3F" w:rsidRPr="00AC6204">
        <w:rPr>
          <w:rFonts w:ascii="Tahoma" w:hAnsi="Tahoma" w:cs="Tahoma"/>
          <w:sz w:val="20"/>
        </w:rPr>
        <w:t>e</w:t>
      </w:r>
      <w:r w:rsidR="000F4E3F">
        <w:rPr>
          <w:rFonts w:ascii="Tahoma" w:hAnsi="Tahoma" w:cs="Tahoma"/>
          <w:sz w:val="20"/>
        </w:rPr>
        <w:t>l</w:t>
      </w:r>
      <w:r w:rsidR="000F4E3F" w:rsidRPr="00AC6204">
        <w:rPr>
          <w:rFonts w:ascii="Tahoma" w:hAnsi="Tahoma" w:cs="Tahoma"/>
          <w:sz w:val="20"/>
        </w:rPr>
        <w:t xml:space="preserve"> Regolamento UE 679/2016</w:t>
      </w:r>
      <w:r w:rsidRPr="005E41D3">
        <w:rPr>
          <w:rFonts w:asciiTheme="minorHAnsi" w:hAnsiTheme="minorHAnsi" w:cstheme="minorHAnsi"/>
        </w:rPr>
        <w:t>.</w:t>
      </w:r>
    </w:p>
    <w:p w14:paraId="1EC928AE" w14:textId="3DE17C69" w:rsidR="007F3537" w:rsidRPr="005E41D3" w:rsidRDefault="007F3537" w:rsidP="007F3537">
      <w:pPr>
        <w:pStyle w:val="Standard"/>
        <w:spacing w:after="0" w:line="240" w:lineRule="auto"/>
        <w:jc w:val="both"/>
        <w:rPr>
          <w:rFonts w:asciiTheme="minorHAnsi" w:hAnsiTheme="minorHAnsi" w:cstheme="minorHAnsi"/>
        </w:rPr>
      </w:pPr>
      <w:r w:rsidRPr="005E41D3">
        <w:rPr>
          <w:rFonts w:asciiTheme="minorHAnsi" w:hAnsiTheme="minorHAnsi" w:cstheme="minorHAnsi"/>
        </w:rPr>
        <w:t xml:space="preserve">La presentazione dell’offerta e la sottoscrizione del contratto da parte del concorrente attesta l’avvenuta presa visione delle modalità relative al trattamento dei dati personali, indicate nell’informativa ai sensi dell’art. 13 del D. </w:t>
      </w:r>
      <w:proofErr w:type="spellStart"/>
      <w:r w:rsidRPr="005E41D3">
        <w:rPr>
          <w:rFonts w:asciiTheme="minorHAnsi" w:hAnsiTheme="minorHAnsi" w:cstheme="minorHAnsi"/>
        </w:rPr>
        <w:t>Lgs</w:t>
      </w:r>
      <w:proofErr w:type="spellEnd"/>
      <w:r w:rsidRPr="005E41D3">
        <w:rPr>
          <w:rFonts w:asciiTheme="minorHAnsi" w:hAnsiTheme="minorHAnsi" w:cstheme="minorHAnsi"/>
        </w:rPr>
        <w:t>. 30/6/2003 n. 196</w:t>
      </w:r>
      <w:r w:rsidR="000F4E3F">
        <w:rPr>
          <w:rFonts w:asciiTheme="minorHAnsi" w:hAnsiTheme="minorHAnsi" w:cstheme="minorHAnsi"/>
        </w:rPr>
        <w:t xml:space="preserve"> </w:t>
      </w:r>
      <w:r w:rsidR="000F4E3F" w:rsidRPr="00AC6204">
        <w:rPr>
          <w:rFonts w:ascii="Tahoma" w:hAnsi="Tahoma" w:cs="Tahoma"/>
          <w:sz w:val="20"/>
        </w:rPr>
        <w:t xml:space="preserve">e </w:t>
      </w:r>
      <w:r w:rsidR="000F4E3F">
        <w:rPr>
          <w:rFonts w:ascii="Tahoma" w:hAnsi="Tahoma" w:cs="Tahoma"/>
          <w:sz w:val="20"/>
        </w:rPr>
        <w:t xml:space="preserve">del </w:t>
      </w:r>
      <w:r w:rsidR="000F4E3F" w:rsidRPr="00AC6204">
        <w:rPr>
          <w:rFonts w:ascii="Tahoma" w:hAnsi="Tahoma" w:cs="Tahoma"/>
          <w:sz w:val="20"/>
        </w:rPr>
        <w:t>Regolamento UE 679/2016</w:t>
      </w:r>
      <w:r w:rsidRPr="005E41D3">
        <w:rPr>
          <w:rFonts w:asciiTheme="minorHAnsi" w:hAnsiTheme="minorHAnsi" w:cstheme="minorHAnsi"/>
        </w:rPr>
        <w:t>.</w:t>
      </w:r>
    </w:p>
    <w:p w14:paraId="262A5150" w14:textId="77777777" w:rsidR="007F3537" w:rsidRPr="005E41D3" w:rsidRDefault="007F3537" w:rsidP="007F3537">
      <w:pPr>
        <w:pStyle w:val="Standard"/>
        <w:spacing w:after="0" w:line="240" w:lineRule="auto"/>
        <w:jc w:val="both"/>
        <w:rPr>
          <w:rFonts w:asciiTheme="minorHAnsi" w:hAnsiTheme="minorHAnsi" w:cstheme="minorHAnsi"/>
        </w:rPr>
      </w:pPr>
    </w:p>
    <w:p w14:paraId="407E2315" w14:textId="77777777" w:rsidR="007F3537" w:rsidRDefault="007F3537" w:rsidP="007F3537">
      <w:pPr>
        <w:pStyle w:val="Standard"/>
        <w:spacing w:after="0" w:line="240" w:lineRule="auto"/>
        <w:jc w:val="both"/>
        <w:rPr>
          <w:rFonts w:asciiTheme="minorHAnsi" w:hAnsiTheme="minorHAnsi" w:cstheme="minorHAnsi"/>
          <w:b/>
        </w:rPr>
      </w:pPr>
      <w:r w:rsidRPr="005E41D3">
        <w:rPr>
          <w:rFonts w:asciiTheme="minorHAnsi" w:hAnsiTheme="minorHAnsi" w:cstheme="minorHAnsi"/>
          <w:b/>
        </w:rPr>
        <w:t>ART. 25.5 -  TITOLARE, RESPONSABILI E INCARICATI DEL TRATTAMENTO DEI DATI</w:t>
      </w:r>
    </w:p>
    <w:p w14:paraId="15B97BEF" w14:textId="77777777" w:rsidR="00F25CF9" w:rsidRPr="005E41D3" w:rsidRDefault="00F25CF9" w:rsidP="007F3537">
      <w:pPr>
        <w:pStyle w:val="Standard"/>
        <w:spacing w:after="0" w:line="240" w:lineRule="auto"/>
        <w:jc w:val="both"/>
        <w:rPr>
          <w:rFonts w:asciiTheme="minorHAnsi" w:hAnsiTheme="minorHAnsi" w:cstheme="minorHAnsi"/>
          <w:b/>
        </w:rPr>
      </w:pPr>
    </w:p>
    <w:p w14:paraId="4214BF3C" w14:textId="69F0CB46" w:rsidR="007F3537" w:rsidRPr="00F25CF9" w:rsidRDefault="007F3537" w:rsidP="007F3537">
      <w:pPr>
        <w:pStyle w:val="Standard"/>
        <w:spacing w:after="0" w:line="240" w:lineRule="auto"/>
        <w:jc w:val="both"/>
        <w:rPr>
          <w:rFonts w:asciiTheme="minorHAnsi" w:hAnsiTheme="minorHAnsi" w:cstheme="minorHAnsi"/>
        </w:rPr>
      </w:pPr>
      <w:r w:rsidRPr="00F25CF9">
        <w:rPr>
          <w:rFonts w:asciiTheme="minorHAnsi" w:hAnsiTheme="minorHAnsi" w:cstheme="minorHAnsi"/>
          <w:b/>
          <w:bCs/>
        </w:rPr>
        <w:t xml:space="preserve">Titolare </w:t>
      </w:r>
      <w:r w:rsidRPr="00F25CF9">
        <w:rPr>
          <w:rFonts w:asciiTheme="minorHAnsi" w:hAnsiTheme="minorHAnsi" w:cstheme="minorHAnsi"/>
        </w:rPr>
        <w:t xml:space="preserve">del trattamento dei dati è il </w:t>
      </w:r>
      <w:r w:rsidR="00753209" w:rsidRPr="00F25CF9">
        <w:rPr>
          <w:rFonts w:asciiTheme="minorHAnsi" w:hAnsiTheme="minorHAnsi" w:cstheme="minorHAnsi"/>
        </w:rPr>
        <w:t xml:space="preserve">Comune di </w:t>
      </w:r>
      <w:r w:rsidR="006B0F47" w:rsidRPr="00F25CF9">
        <w:rPr>
          <w:rFonts w:asciiTheme="minorHAnsi" w:hAnsiTheme="minorHAnsi" w:cstheme="minorHAnsi"/>
        </w:rPr>
        <w:t>Ponsacco.</w:t>
      </w:r>
    </w:p>
    <w:p w14:paraId="30F93C23" w14:textId="422F2335" w:rsidR="007F3537" w:rsidRPr="00F25CF9" w:rsidRDefault="007F3537" w:rsidP="007F3537">
      <w:pPr>
        <w:autoSpaceDE w:val="0"/>
        <w:adjustRightInd w:val="0"/>
        <w:rPr>
          <w:rFonts w:asciiTheme="minorHAnsi" w:hAnsiTheme="minorHAnsi" w:cstheme="minorHAnsi"/>
          <w:sz w:val="22"/>
          <w:lang w:eastAsia="it-IT"/>
        </w:rPr>
      </w:pPr>
      <w:r w:rsidRPr="00F25CF9">
        <w:rPr>
          <w:rFonts w:asciiTheme="minorHAnsi" w:hAnsiTheme="minorHAnsi" w:cstheme="minorHAnsi"/>
          <w:b/>
          <w:bCs/>
          <w:sz w:val="22"/>
        </w:rPr>
        <w:t xml:space="preserve">Responsabile interno </w:t>
      </w:r>
      <w:r w:rsidRPr="00F25CF9">
        <w:rPr>
          <w:rFonts w:asciiTheme="minorHAnsi" w:hAnsiTheme="minorHAnsi" w:cstheme="minorHAnsi"/>
          <w:sz w:val="22"/>
        </w:rPr>
        <w:t>del trattamento dei dati è</w:t>
      </w:r>
      <w:r w:rsidR="00753209" w:rsidRPr="00F25CF9">
        <w:rPr>
          <w:rFonts w:asciiTheme="minorHAnsi" w:hAnsiTheme="minorHAnsi" w:cstheme="minorHAnsi"/>
          <w:sz w:val="22"/>
        </w:rPr>
        <w:t xml:space="preserve"> </w:t>
      </w:r>
      <w:r w:rsidR="005F0C76" w:rsidRPr="00F25CF9">
        <w:rPr>
          <w:rFonts w:asciiTheme="minorHAnsi" w:hAnsiTheme="minorHAnsi" w:cstheme="minorHAnsi"/>
          <w:sz w:val="22"/>
        </w:rPr>
        <w:t xml:space="preserve">il Responsabile Settore 2 </w:t>
      </w:r>
      <w:r w:rsidR="006B0F47" w:rsidRPr="00F25CF9">
        <w:rPr>
          <w:rFonts w:asciiTheme="minorHAnsi" w:hAnsiTheme="minorHAnsi" w:cstheme="minorHAnsi"/>
          <w:sz w:val="22"/>
        </w:rPr>
        <w:t>del Comune di Ponsacco.</w:t>
      </w:r>
    </w:p>
    <w:p w14:paraId="6484CE4C" w14:textId="77777777" w:rsidR="007F3537" w:rsidRPr="00F25CF9" w:rsidRDefault="007F3537" w:rsidP="007F3537">
      <w:pPr>
        <w:pStyle w:val="Standard"/>
        <w:spacing w:after="0" w:line="240" w:lineRule="auto"/>
        <w:jc w:val="both"/>
        <w:rPr>
          <w:rFonts w:asciiTheme="minorHAnsi" w:hAnsiTheme="minorHAnsi" w:cstheme="minorHAnsi"/>
        </w:rPr>
      </w:pPr>
      <w:r w:rsidRPr="00F25CF9">
        <w:rPr>
          <w:rFonts w:asciiTheme="minorHAnsi" w:hAnsiTheme="minorHAnsi" w:cstheme="minorHAnsi"/>
          <w:b/>
          <w:bCs/>
        </w:rPr>
        <w:t xml:space="preserve">Responsabile esterno </w:t>
      </w:r>
      <w:r w:rsidRPr="00F25CF9">
        <w:rPr>
          <w:rFonts w:asciiTheme="minorHAnsi" w:hAnsiTheme="minorHAnsi" w:cstheme="minorHAnsi"/>
        </w:rPr>
        <w:t>del trattamento dei dati è il Gestore del Sistema Telematico Acquisti Regionale della Toscana</w:t>
      </w:r>
      <w:r w:rsidR="00C02545" w:rsidRPr="00F25CF9">
        <w:rPr>
          <w:rFonts w:asciiTheme="minorHAnsi" w:hAnsiTheme="minorHAnsi" w:cstheme="minorHAnsi"/>
        </w:rPr>
        <w:t>.</w:t>
      </w:r>
    </w:p>
    <w:p w14:paraId="55EB33AB" w14:textId="62D43114" w:rsidR="007F3537" w:rsidRDefault="007F3537" w:rsidP="007F3537">
      <w:pPr>
        <w:pStyle w:val="Standard"/>
        <w:spacing w:after="0" w:line="240" w:lineRule="auto"/>
        <w:jc w:val="both"/>
        <w:rPr>
          <w:rFonts w:asciiTheme="minorHAnsi" w:hAnsiTheme="minorHAnsi" w:cstheme="minorHAnsi"/>
        </w:rPr>
      </w:pPr>
      <w:r w:rsidRPr="00F25CF9">
        <w:rPr>
          <w:rFonts w:asciiTheme="minorHAnsi" w:hAnsiTheme="minorHAnsi" w:cstheme="minorHAnsi"/>
          <w:b/>
          <w:bCs/>
        </w:rPr>
        <w:t xml:space="preserve">Incaricati </w:t>
      </w:r>
      <w:r w:rsidRPr="00F25CF9">
        <w:rPr>
          <w:rFonts w:asciiTheme="minorHAnsi" w:hAnsiTheme="minorHAnsi" w:cstheme="minorHAnsi"/>
        </w:rPr>
        <w:t>del trattamento dei dati sono i dipendenti del Gestore del Sistema</w:t>
      </w:r>
      <w:r w:rsidR="00C816D9" w:rsidRPr="00F25CF9">
        <w:rPr>
          <w:rFonts w:asciiTheme="minorHAnsi" w:hAnsiTheme="minorHAnsi" w:cstheme="minorHAnsi"/>
        </w:rPr>
        <w:t xml:space="preserve">, </w:t>
      </w:r>
      <w:r w:rsidRPr="00F25CF9">
        <w:rPr>
          <w:rFonts w:asciiTheme="minorHAnsi" w:hAnsiTheme="minorHAnsi" w:cstheme="minorHAnsi"/>
        </w:rPr>
        <w:t xml:space="preserve">del </w:t>
      </w:r>
      <w:r w:rsidR="00C816D9" w:rsidRPr="00F25CF9">
        <w:rPr>
          <w:rFonts w:asciiTheme="minorHAnsi" w:hAnsiTheme="minorHAnsi" w:cstheme="minorHAnsi"/>
        </w:rPr>
        <w:t xml:space="preserve">Comune di </w:t>
      </w:r>
      <w:r w:rsidR="006B0F47" w:rsidRPr="00F25CF9">
        <w:rPr>
          <w:rFonts w:asciiTheme="minorHAnsi" w:hAnsiTheme="minorHAnsi" w:cstheme="minorHAnsi"/>
        </w:rPr>
        <w:t>Ponsacco.</w:t>
      </w:r>
    </w:p>
    <w:p w14:paraId="1747D320" w14:textId="77777777" w:rsidR="000F4E3F" w:rsidRPr="005E41D3" w:rsidRDefault="000F4E3F" w:rsidP="007F3537">
      <w:pPr>
        <w:pStyle w:val="Standard"/>
        <w:spacing w:after="0" w:line="240" w:lineRule="auto"/>
        <w:jc w:val="both"/>
        <w:rPr>
          <w:rFonts w:ascii="Times New Roman" w:hAnsi="Times New Roman"/>
          <w:sz w:val="24"/>
          <w:szCs w:val="24"/>
        </w:rPr>
      </w:pPr>
    </w:p>
    <w:p w14:paraId="3B29FCD7" w14:textId="77777777" w:rsidR="007C4DA7" w:rsidRPr="005E41D3" w:rsidRDefault="007C4DA7" w:rsidP="000F4E3F">
      <w:pPr>
        <w:pStyle w:val="Titolo2"/>
        <w:numPr>
          <w:ilvl w:val="0"/>
          <w:numId w:val="69"/>
        </w:numPr>
        <w:spacing w:before="0" w:after="0"/>
        <w:ind w:left="357" w:hanging="357"/>
        <w:rPr>
          <w:rFonts w:asciiTheme="minorHAnsi" w:hAnsiTheme="minorHAnsi"/>
          <w:sz w:val="22"/>
          <w:szCs w:val="22"/>
        </w:rPr>
      </w:pPr>
      <w:bookmarkStart w:id="4478" w:name="_Toc514839005"/>
      <w:r w:rsidRPr="005E41D3">
        <w:rPr>
          <w:rFonts w:asciiTheme="minorHAnsi" w:hAnsiTheme="minorHAnsi"/>
          <w:sz w:val="22"/>
          <w:szCs w:val="22"/>
        </w:rPr>
        <w:t>COMUNICAZIONI DELL’AMMINISTRAZIONE, RESPONSABILITÀ DEL PROCEDIMENTO E ACCESSO AGLI ATTI</w:t>
      </w:r>
      <w:bookmarkEnd w:id="4478"/>
    </w:p>
    <w:p w14:paraId="54D59627" w14:textId="77777777" w:rsidR="007C4DA7" w:rsidRPr="00F25CF9" w:rsidRDefault="007C4DA7" w:rsidP="007C4DA7">
      <w:pPr>
        <w:pStyle w:val="Standard"/>
        <w:spacing w:line="240" w:lineRule="auto"/>
        <w:jc w:val="both"/>
        <w:rPr>
          <w:rFonts w:asciiTheme="minorHAnsi" w:hAnsiTheme="minorHAnsi" w:cstheme="minorHAnsi"/>
          <w:szCs w:val="24"/>
        </w:rPr>
      </w:pPr>
      <w:r w:rsidRPr="005E41D3">
        <w:rPr>
          <w:rFonts w:asciiTheme="minorHAnsi" w:hAnsiTheme="minorHAnsi" w:cstheme="minorHAnsi"/>
          <w:szCs w:val="24"/>
        </w:rPr>
        <w:t xml:space="preserve">L’Amministrazione effettua le comunicazioni di cui all’art. 76 del Codice tramite PEC all’indirizzo di posta </w:t>
      </w:r>
      <w:r w:rsidRPr="00F25CF9">
        <w:rPr>
          <w:rFonts w:asciiTheme="minorHAnsi" w:hAnsiTheme="minorHAnsi" w:cstheme="minorHAnsi"/>
          <w:szCs w:val="24"/>
        </w:rPr>
        <w:t>elettronica certificata indicato dal concorrente nella documentazione di gara.</w:t>
      </w:r>
    </w:p>
    <w:p w14:paraId="20EE2C0A" w14:textId="4ACE6B8A" w:rsidR="007C4DA7" w:rsidRPr="005E41D3" w:rsidRDefault="007C4DA7" w:rsidP="007C4DA7">
      <w:pPr>
        <w:autoSpaceDE w:val="0"/>
        <w:adjustRightInd w:val="0"/>
        <w:rPr>
          <w:rFonts w:asciiTheme="minorHAnsi" w:hAnsiTheme="minorHAnsi" w:cstheme="minorHAnsi"/>
          <w:sz w:val="22"/>
          <w:szCs w:val="24"/>
          <w:lang w:eastAsia="it-IT"/>
        </w:rPr>
      </w:pPr>
      <w:r w:rsidRPr="00F25CF9">
        <w:rPr>
          <w:rFonts w:asciiTheme="minorHAnsi" w:hAnsiTheme="minorHAnsi" w:cstheme="minorHAnsi"/>
          <w:sz w:val="22"/>
        </w:rPr>
        <w:t xml:space="preserve">Ai fini della presente gara ed ai sensi della L. 241/1990 il Responsabile Unico del Procedimento </w:t>
      </w:r>
      <w:r w:rsidR="005A1B75" w:rsidRPr="00F25CF9">
        <w:rPr>
          <w:rFonts w:asciiTheme="minorHAnsi" w:hAnsiTheme="minorHAnsi" w:cstheme="minorHAnsi"/>
          <w:sz w:val="22"/>
        </w:rPr>
        <w:t>è la</w:t>
      </w:r>
      <w:r w:rsidR="00F25CF9" w:rsidRPr="00F25CF9">
        <w:rPr>
          <w:rFonts w:asciiTheme="minorHAnsi" w:hAnsiTheme="minorHAnsi" w:cstheme="minorHAnsi"/>
          <w:sz w:val="22"/>
        </w:rPr>
        <w:t xml:space="preserve"> Rag. Locci Santina </w:t>
      </w:r>
      <w:r w:rsidRPr="00F25CF9">
        <w:rPr>
          <w:rFonts w:asciiTheme="minorHAnsi" w:hAnsiTheme="minorHAnsi" w:cstheme="minorHAnsi"/>
          <w:sz w:val="22"/>
          <w:lang w:eastAsia="it-IT"/>
        </w:rPr>
        <w:t xml:space="preserve">Recapiti: Tel. </w:t>
      </w:r>
      <w:r w:rsidR="00F25CF9" w:rsidRPr="00F25CF9">
        <w:rPr>
          <w:rFonts w:asciiTheme="minorHAnsi" w:hAnsiTheme="minorHAnsi" w:cstheme="minorHAnsi"/>
          <w:sz w:val="22"/>
          <w:lang w:eastAsia="it-IT"/>
        </w:rPr>
        <w:t xml:space="preserve">0587/738238 </w:t>
      </w:r>
      <w:r w:rsidRPr="00F25CF9">
        <w:rPr>
          <w:rFonts w:asciiTheme="minorHAnsi" w:hAnsiTheme="minorHAnsi" w:cstheme="minorHAnsi"/>
          <w:sz w:val="22"/>
          <w:lang w:eastAsia="it-IT"/>
        </w:rPr>
        <w:t>fax</w:t>
      </w:r>
      <w:r w:rsidR="00F25CF9" w:rsidRPr="00F25CF9">
        <w:rPr>
          <w:rFonts w:asciiTheme="minorHAnsi" w:hAnsiTheme="minorHAnsi" w:cstheme="minorHAnsi"/>
          <w:sz w:val="22"/>
          <w:lang w:eastAsia="it-IT"/>
        </w:rPr>
        <w:t xml:space="preserve"> 0587/733871</w:t>
      </w:r>
      <w:r w:rsidRPr="00F25CF9">
        <w:rPr>
          <w:rFonts w:asciiTheme="minorHAnsi" w:hAnsiTheme="minorHAnsi" w:cstheme="minorHAnsi"/>
          <w:sz w:val="22"/>
          <w:lang w:eastAsia="it-IT"/>
        </w:rPr>
        <w:t xml:space="preserve"> e-mail: </w:t>
      </w:r>
      <w:r w:rsidR="00F25CF9" w:rsidRPr="00F25CF9">
        <w:rPr>
          <w:rFonts w:asciiTheme="minorHAnsi" w:hAnsiTheme="minorHAnsi" w:cstheme="minorHAnsi"/>
          <w:sz w:val="22"/>
          <w:lang w:eastAsia="it-IT"/>
        </w:rPr>
        <w:t>locci@comune.ponsacco.pi.it</w:t>
      </w:r>
    </w:p>
    <w:p w14:paraId="6C1C3540" w14:textId="77777777" w:rsidR="007C4DA7" w:rsidRPr="005E41D3" w:rsidRDefault="007C4DA7" w:rsidP="007C4DA7">
      <w:pPr>
        <w:autoSpaceDE w:val="0"/>
        <w:adjustRightInd w:val="0"/>
        <w:rPr>
          <w:rFonts w:asciiTheme="minorHAnsi" w:hAnsiTheme="minorHAnsi" w:cstheme="minorHAnsi"/>
          <w:sz w:val="22"/>
          <w:lang w:eastAsia="it-IT"/>
        </w:rPr>
      </w:pPr>
    </w:p>
    <w:p w14:paraId="1133CC3E" w14:textId="77777777" w:rsidR="007C4DA7" w:rsidRPr="005E41D3" w:rsidRDefault="007C4DA7" w:rsidP="007C4DA7">
      <w:pPr>
        <w:autoSpaceDE w:val="0"/>
        <w:adjustRightInd w:val="0"/>
        <w:rPr>
          <w:rFonts w:asciiTheme="minorHAnsi" w:hAnsiTheme="minorHAnsi" w:cstheme="minorHAnsi"/>
          <w:kern w:val="3"/>
          <w:sz w:val="22"/>
          <w:lang w:eastAsia="zh-CN" w:bidi="hi-IN"/>
        </w:rPr>
      </w:pPr>
      <w:r w:rsidRPr="005E41D3">
        <w:rPr>
          <w:rFonts w:asciiTheme="minorHAnsi" w:hAnsiTheme="minorHAnsi" w:cstheme="minorHAnsi"/>
          <w:sz w:val="22"/>
        </w:rPr>
        <w:t>In materia di accesso agli atti si applicano le disposizioni contenute nell’articolo 53 del Codice.</w:t>
      </w:r>
    </w:p>
    <w:p w14:paraId="0B2F20E5" w14:textId="77777777" w:rsidR="007C4DA7" w:rsidRPr="005E41D3" w:rsidRDefault="007C4DA7" w:rsidP="007C4DA7">
      <w:pPr>
        <w:autoSpaceDE w:val="0"/>
        <w:adjustRightInd w:val="0"/>
        <w:rPr>
          <w:rFonts w:asciiTheme="minorHAnsi" w:hAnsiTheme="minorHAnsi" w:cstheme="minorHAnsi"/>
          <w:sz w:val="22"/>
          <w:lang w:eastAsia="it-IT"/>
        </w:rPr>
      </w:pPr>
    </w:p>
    <w:p w14:paraId="6B5004D0" w14:textId="32B2AADF" w:rsidR="007C4DA7" w:rsidRPr="000F4E3F" w:rsidRDefault="007C4DA7" w:rsidP="000F4E3F">
      <w:pPr>
        <w:pStyle w:val="Standard"/>
        <w:spacing w:line="240" w:lineRule="auto"/>
        <w:jc w:val="both"/>
        <w:rPr>
          <w:rFonts w:asciiTheme="minorHAnsi" w:hAnsiTheme="minorHAnsi" w:cstheme="minorHAnsi"/>
          <w:szCs w:val="24"/>
        </w:rPr>
      </w:pPr>
      <w:r w:rsidRPr="005E41D3">
        <w:rPr>
          <w:rFonts w:asciiTheme="minorHAnsi" w:hAnsiTheme="minorHAnsi" w:cstheme="minorHAnsi"/>
          <w:szCs w:val="24"/>
        </w:rPr>
        <w:t xml:space="preserve">Le richieste di intervento sostitutivo ex art. 2 comma 9-ter della Legge 241 del 7 agosto 1990 devono essere presentate per iscritto ed indirizzate a </w:t>
      </w:r>
      <w:r w:rsidR="00753209">
        <w:rPr>
          <w:rFonts w:asciiTheme="minorHAnsi" w:hAnsiTheme="minorHAnsi" w:cstheme="minorHAnsi"/>
          <w:szCs w:val="24"/>
        </w:rPr>
        <w:t xml:space="preserve">Comune di </w:t>
      </w:r>
      <w:r w:rsidR="003A17BE">
        <w:rPr>
          <w:rFonts w:asciiTheme="minorHAnsi" w:hAnsiTheme="minorHAnsi" w:cstheme="minorHAnsi"/>
          <w:szCs w:val="24"/>
        </w:rPr>
        <w:t>Ponsacco</w:t>
      </w:r>
      <w:r w:rsidR="000F4E3F">
        <w:rPr>
          <w:rFonts w:asciiTheme="minorHAnsi" w:hAnsiTheme="minorHAnsi" w:cstheme="minorHAnsi"/>
          <w:szCs w:val="24"/>
        </w:rPr>
        <w:t xml:space="preserve"> </w:t>
      </w:r>
      <w:r w:rsidR="005A1B75">
        <w:rPr>
          <w:rFonts w:asciiTheme="minorHAnsi" w:hAnsiTheme="minorHAnsi" w:cstheme="minorHAnsi"/>
          <w:szCs w:val="24"/>
        </w:rPr>
        <w:t>–</w:t>
      </w:r>
      <w:r w:rsidR="00753209">
        <w:rPr>
          <w:rFonts w:asciiTheme="minorHAnsi" w:hAnsiTheme="minorHAnsi" w:cstheme="minorHAnsi"/>
          <w:szCs w:val="24"/>
        </w:rPr>
        <w:t xml:space="preserve"> </w:t>
      </w:r>
      <w:r w:rsidR="005A1B75">
        <w:rPr>
          <w:rFonts w:asciiTheme="minorHAnsi" w:hAnsiTheme="minorHAnsi" w:cstheme="minorHAnsi"/>
          <w:szCs w:val="24"/>
        </w:rPr>
        <w:t>Piazza Rodolfo Valli n.8 Cap. 56038 Ponsacco.</w:t>
      </w:r>
    </w:p>
    <w:p w14:paraId="77D59040" w14:textId="77777777" w:rsidR="00333C56" w:rsidRPr="00C83C58" w:rsidRDefault="00F25EDE" w:rsidP="00B65700">
      <w:pPr>
        <w:pStyle w:val="Titolo2"/>
        <w:numPr>
          <w:ilvl w:val="0"/>
          <w:numId w:val="70"/>
        </w:numPr>
        <w:spacing w:before="0" w:after="0"/>
        <w:rPr>
          <w:rFonts w:asciiTheme="minorHAnsi" w:hAnsiTheme="minorHAnsi"/>
          <w:sz w:val="22"/>
          <w:szCs w:val="22"/>
        </w:rPr>
      </w:pPr>
      <w:bookmarkStart w:id="4479" w:name="bando"/>
      <w:bookmarkStart w:id="4480" w:name="_Toc504566814"/>
      <w:bookmarkStart w:id="4481" w:name="_Toc514839006"/>
      <w:bookmarkEnd w:id="4479"/>
      <w:bookmarkEnd w:id="4480"/>
      <w:r w:rsidRPr="00C83C58">
        <w:rPr>
          <w:rFonts w:asciiTheme="minorHAnsi" w:eastAsia="Calibri" w:hAnsiTheme="minorHAnsi" w:cs="PalatinoLinotype-Roman"/>
          <w:sz w:val="22"/>
          <w:szCs w:val="22"/>
          <w:lang w:eastAsia="it-IT"/>
        </w:rPr>
        <w:t>CLAUSOLA BROKER</w:t>
      </w:r>
      <w:bookmarkEnd w:id="4481"/>
    </w:p>
    <w:p w14:paraId="570BEEA5" w14:textId="77777777" w:rsidR="00333C56" w:rsidRPr="00C83C58" w:rsidRDefault="004337D5">
      <w:pPr>
        <w:pStyle w:val="Rientrocorpodeltesto"/>
        <w:spacing w:line="276" w:lineRule="auto"/>
        <w:ind w:left="0" w:right="49"/>
        <w:rPr>
          <w:rFonts w:asciiTheme="minorHAnsi" w:hAnsiTheme="minorHAnsi" w:cs="Arial"/>
          <w:b w:val="0"/>
          <w:i w:val="0"/>
          <w:sz w:val="22"/>
          <w:szCs w:val="22"/>
        </w:rPr>
      </w:pPr>
      <w:r w:rsidRPr="00C83C58">
        <w:rPr>
          <w:rFonts w:asciiTheme="minorHAnsi" w:hAnsiTheme="minorHAnsi" w:cs="Arial"/>
          <w:b w:val="0"/>
          <w:i w:val="0"/>
          <w:sz w:val="22"/>
          <w:szCs w:val="22"/>
        </w:rPr>
        <w:t>L’</w:t>
      </w:r>
      <w:r w:rsidR="00F25EDE" w:rsidRPr="00C83C58">
        <w:rPr>
          <w:rFonts w:asciiTheme="minorHAnsi" w:hAnsiTheme="minorHAnsi" w:cs="Arial"/>
          <w:b w:val="0"/>
          <w:i w:val="0"/>
          <w:sz w:val="22"/>
          <w:szCs w:val="22"/>
        </w:rPr>
        <w:t>Ent</w:t>
      </w:r>
      <w:r w:rsidRPr="00C83C58">
        <w:rPr>
          <w:rFonts w:asciiTheme="minorHAnsi" w:hAnsiTheme="minorHAnsi" w:cs="Arial"/>
          <w:b w:val="0"/>
          <w:i w:val="0"/>
          <w:sz w:val="22"/>
          <w:szCs w:val="22"/>
        </w:rPr>
        <w:t>e</w:t>
      </w:r>
      <w:r w:rsidR="00753209">
        <w:rPr>
          <w:rFonts w:asciiTheme="minorHAnsi" w:hAnsiTheme="minorHAnsi" w:cs="Arial"/>
          <w:b w:val="0"/>
          <w:i w:val="0"/>
          <w:sz w:val="22"/>
          <w:szCs w:val="22"/>
        </w:rPr>
        <w:t xml:space="preserve"> </w:t>
      </w:r>
      <w:r w:rsidR="00F25EDE" w:rsidRPr="00C83C58">
        <w:rPr>
          <w:rFonts w:asciiTheme="minorHAnsi" w:hAnsiTheme="minorHAnsi" w:cs="Arial"/>
          <w:b w:val="0"/>
          <w:i w:val="0"/>
          <w:sz w:val="22"/>
          <w:szCs w:val="22"/>
        </w:rPr>
        <w:t xml:space="preserve">dichiara di aver affidato, ai sensi del d.lgs. n. 209/2005, la gestione dei contratti assicurativi alla Società di Brokeraggio assicurativo </w:t>
      </w:r>
      <w:proofErr w:type="spellStart"/>
      <w:r w:rsidR="00F25EDE" w:rsidRPr="00C83C58">
        <w:rPr>
          <w:rFonts w:asciiTheme="minorHAnsi" w:hAnsiTheme="minorHAnsi" w:cs="Arial"/>
          <w:b w:val="0"/>
          <w:i w:val="0"/>
          <w:sz w:val="22"/>
          <w:szCs w:val="22"/>
        </w:rPr>
        <w:t>Assiteca</w:t>
      </w:r>
      <w:proofErr w:type="spellEnd"/>
      <w:r w:rsidR="00753209">
        <w:rPr>
          <w:rFonts w:asciiTheme="minorHAnsi" w:hAnsiTheme="minorHAnsi" w:cs="Arial"/>
          <w:b w:val="0"/>
          <w:i w:val="0"/>
          <w:sz w:val="22"/>
          <w:szCs w:val="22"/>
        </w:rPr>
        <w:t xml:space="preserve"> </w:t>
      </w:r>
      <w:proofErr w:type="spellStart"/>
      <w:r w:rsidR="00F25EDE" w:rsidRPr="00C83C58">
        <w:rPr>
          <w:rFonts w:asciiTheme="minorHAnsi" w:hAnsiTheme="minorHAnsi" w:cs="Arial"/>
          <w:b w:val="0"/>
          <w:i w:val="0"/>
          <w:sz w:val="22"/>
          <w:szCs w:val="22"/>
        </w:rPr>
        <w:t>SpA</w:t>
      </w:r>
      <w:proofErr w:type="spellEnd"/>
      <w:r w:rsidR="00F25EDE" w:rsidRPr="00C83C58">
        <w:rPr>
          <w:rFonts w:asciiTheme="minorHAnsi" w:hAnsiTheme="minorHAnsi" w:cs="Arial"/>
          <w:b w:val="0"/>
          <w:i w:val="0"/>
          <w:sz w:val="22"/>
          <w:szCs w:val="22"/>
        </w:rPr>
        <w:t xml:space="preserve">, con sede legale in Milano, Via G. </w:t>
      </w:r>
      <w:proofErr w:type="spellStart"/>
      <w:r w:rsidR="00F25EDE" w:rsidRPr="00C83C58">
        <w:rPr>
          <w:rFonts w:asciiTheme="minorHAnsi" w:hAnsiTheme="minorHAnsi" w:cs="Arial"/>
          <w:b w:val="0"/>
          <w:i w:val="0"/>
          <w:sz w:val="22"/>
          <w:szCs w:val="22"/>
        </w:rPr>
        <w:t>Sigieri</w:t>
      </w:r>
      <w:proofErr w:type="spellEnd"/>
      <w:r w:rsidR="00F25EDE" w:rsidRPr="00C83C58">
        <w:rPr>
          <w:rFonts w:asciiTheme="minorHAnsi" w:hAnsiTheme="minorHAnsi" w:cs="Arial"/>
          <w:b w:val="0"/>
          <w:i w:val="0"/>
          <w:sz w:val="22"/>
          <w:szCs w:val="22"/>
        </w:rPr>
        <w:t xml:space="preserve"> 14, iscritta al RUI – Sezione B – con il n. 114899, Broker incaricato ai sensi del </w:t>
      </w:r>
      <w:proofErr w:type="spellStart"/>
      <w:r w:rsidR="00F25EDE" w:rsidRPr="00C83C58">
        <w:rPr>
          <w:rFonts w:asciiTheme="minorHAnsi" w:hAnsiTheme="minorHAnsi" w:cs="Arial"/>
          <w:b w:val="0"/>
          <w:i w:val="0"/>
          <w:sz w:val="22"/>
          <w:szCs w:val="22"/>
        </w:rPr>
        <w:t>Dlgs</w:t>
      </w:r>
      <w:proofErr w:type="spellEnd"/>
      <w:r w:rsidR="00F25EDE" w:rsidRPr="00C83C58">
        <w:rPr>
          <w:rFonts w:asciiTheme="minorHAnsi" w:hAnsiTheme="minorHAnsi" w:cs="Arial"/>
          <w:b w:val="0"/>
          <w:i w:val="0"/>
          <w:sz w:val="22"/>
          <w:szCs w:val="22"/>
        </w:rPr>
        <w:t>. n. 209/2005. I contratti verranno gestiti dalla Sede di Livorno – Piazza Damiano Chiesa 44, 57124 Livorno.</w:t>
      </w:r>
    </w:p>
    <w:p w14:paraId="7FCF1278" w14:textId="77777777" w:rsidR="00333C56" w:rsidRPr="00C83C58" w:rsidRDefault="00F2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49"/>
        <w:rPr>
          <w:rFonts w:asciiTheme="minorHAnsi" w:hAnsiTheme="minorHAnsi" w:cs="Arial"/>
          <w:sz w:val="22"/>
        </w:rPr>
      </w:pPr>
      <w:r w:rsidRPr="00C83C58">
        <w:rPr>
          <w:rFonts w:asciiTheme="minorHAnsi" w:hAnsiTheme="minorHAnsi" w:cs="Arial"/>
          <w:sz w:val="22"/>
        </w:rPr>
        <w:t xml:space="preserve">Di conseguenza tutti i rapporti inerenti alle assicurazioni affidate con la presente procedura saranno svolti esclusivamente per conto delle Contraenti da </w:t>
      </w:r>
      <w:proofErr w:type="spellStart"/>
      <w:r w:rsidRPr="00C83C58">
        <w:rPr>
          <w:rFonts w:asciiTheme="minorHAnsi" w:hAnsiTheme="minorHAnsi" w:cs="Arial"/>
          <w:sz w:val="22"/>
        </w:rPr>
        <w:t>Assiteca</w:t>
      </w:r>
      <w:proofErr w:type="spellEnd"/>
      <w:r w:rsidR="00753209">
        <w:rPr>
          <w:rFonts w:asciiTheme="minorHAnsi" w:hAnsiTheme="minorHAnsi" w:cs="Arial"/>
          <w:sz w:val="22"/>
        </w:rPr>
        <w:t xml:space="preserve"> </w:t>
      </w:r>
      <w:proofErr w:type="spellStart"/>
      <w:r w:rsidRPr="00C83C58">
        <w:rPr>
          <w:rFonts w:asciiTheme="minorHAnsi" w:hAnsiTheme="minorHAnsi" w:cs="Arial"/>
          <w:sz w:val="22"/>
        </w:rPr>
        <w:t>SpA</w:t>
      </w:r>
      <w:proofErr w:type="spellEnd"/>
      <w:r w:rsidRPr="00C83C58">
        <w:rPr>
          <w:rFonts w:asciiTheme="minorHAnsi" w:hAnsiTheme="minorHAnsi" w:cs="Arial"/>
          <w:sz w:val="22"/>
        </w:rPr>
        <w:t>. Ogni pagamento dei premi verrà effettuato dai Contraenti/Assicurati al Broker e sarà considerato a tutti gli effetti come effettuato all</w:t>
      </w:r>
      <w:r w:rsidR="00753209">
        <w:rPr>
          <w:rFonts w:asciiTheme="minorHAnsi" w:hAnsiTheme="minorHAnsi" w:cs="Arial"/>
          <w:sz w:val="22"/>
        </w:rPr>
        <w:t>a</w:t>
      </w:r>
      <w:r w:rsidRPr="00C83C58">
        <w:rPr>
          <w:rFonts w:asciiTheme="minorHAnsi" w:hAnsiTheme="minorHAnsi" w:cs="Arial"/>
          <w:sz w:val="22"/>
        </w:rPr>
        <w:t xml:space="preserve">/e Compagnia/e, a norma dell’art. 1901 C.C.; ogni comunicazione fatta dal Broker nel nome e per conto dei Contraenti/Assicurati alla/e Compagnia/e si intenderà come fatta dal Contraente/Assicurato. Parimenti ogni comunicazione fatta dal Contraente/Assicurato al Broker si intenderà come fatta alla/e Compagnia/e. </w:t>
      </w:r>
    </w:p>
    <w:p w14:paraId="46048054" w14:textId="77777777" w:rsidR="00333C56" w:rsidRPr="00C83C58" w:rsidRDefault="00F25EDE">
      <w:pPr>
        <w:pStyle w:val="Corpodeltesto2"/>
        <w:spacing w:after="0" w:line="276" w:lineRule="auto"/>
        <w:rPr>
          <w:rFonts w:asciiTheme="minorHAnsi" w:hAnsiTheme="minorHAnsi" w:cs="Arial"/>
          <w:sz w:val="22"/>
        </w:rPr>
      </w:pPr>
      <w:r w:rsidRPr="00C83C58">
        <w:rPr>
          <w:rFonts w:asciiTheme="minorHAnsi" w:hAnsiTheme="minorHAnsi" w:cs="Arial"/>
          <w:sz w:val="22"/>
        </w:rPr>
        <w:t xml:space="preserve">In ragione di detta gestione, al Broker dovranno essere corrisposte, ad esclusivo carico della/e delegataria/e </w:t>
      </w:r>
      <w:proofErr w:type="spellStart"/>
      <w:r w:rsidRPr="00C83C58">
        <w:rPr>
          <w:rFonts w:asciiTheme="minorHAnsi" w:hAnsiTheme="minorHAnsi" w:cs="Arial"/>
          <w:sz w:val="22"/>
        </w:rPr>
        <w:t>e</w:t>
      </w:r>
      <w:proofErr w:type="spellEnd"/>
      <w:r w:rsidRPr="00C83C58">
        <w:rPr>
          <w:rFonts w:asciiTheme="minorHAnsi" w:hAnsiTheme="minorHAnsi" w:cs="Arial"/>
          <w:sz w:val="22"/>
        </w:rPr>
        <w:t xml:space="preserve"> della/e eventuale/i compagnia/e coassicuratrice/i, le provvigioni nella misura pari al:</w:t>
      </w:r>
    </w:p>
    <w:p w14:paraId="35BBDE5F" w14:textId="77777777" w:rsidR="00333C56" w:rsidRPr="00C83C58" w:rsidRDefault="00333C56">
      <w:pPr>
        <w:widowControl w:val="0"/>
        <w:jc w:val="left"/>
        <w:rPr>
          <w:rFonts w:asciiTheme="minorHAnsi" w:hAnsiTheme="minorHAnsi"/>
          <w:b/>
          <w:sz w:val="22"/>
          <w:lang w:eastAsia="it-IT"/>
        </w:rPr>
      </w:pPr>
    </w:p>
    <w:p w14:paraId="034EC3C6" w14:textId="77777777" w:rsidR="00333C56" w:rsidRPr="003A17BE" w:rsidRDefault="00F25EDE">
      <w:pPr>
        <w:widowControl w:val="0"/>
        <w:jc w:val="left"/>
        <w:rPr>
          <w:rFonts w:asciiTheme="minorHAnsi" w:hAnsiTheme="minorHAnsi"/>
          <w:sz w:val="22"/>
          <w:lang w:eastAsia="it-IT"/>
        </w:rPr>
      </w:pPr>
      <w:r w:rsidRPr="003A17BE">
        <w:rPr>
          <w:rFonts w:asciiTheme="minorHAnsi" w:hAnsiTheme="minorHAnsi"/>
          <w:sz w:val="22"/>
          <w:lang w:eastAsia="it-IT"/>
        </w:rPr>
        <w:t xml:space="preserve">Lotti 1,2,3,4,5: </w:t>
      </w:r>
      <w:r w:rsidR="0083396A" w:rsidRPr="003A17BE">
        <w:rPr>
          <w:rFonts w:asciiTheme="minorHAnsi" w:hAnsiTheme="minorHAnsi"/>
          <w:sz w:val="22"/>
          <w:lang w:eastAsia="it-IT"/>
        </w:rPr>
        <w:t>12</w:t>
      </w:r>
      <w:r w:rsidR="005B4791" w:rsidRPr="003A17BE">
        <w:rPr>
          <w:rFonts w:asciiTheme="minorHAnsi" w:hAnsiTheme="minorHAnsi"/>
          <w:sz w:val="22"/>
          <w:lang w:eastAsia="it-IT"/>
        </w:rPr>
        <w:t>,00</w:t>
      </w:r>
      <w:r w:rsidRPr="003A17BE">
        <w:rPr>
          <w:rFonts w:asciiTheme="minorHAnsi" w:hAnsiTheme="minorHAnsi"/>
          <w:sz w:val="22"/>
          <w:lang w:eastAsia="it-IT"/>
        </w:rPr>
        <w:t>% del premio imponibile</w:t>
      </w:r>
    </w:p>
    <w:p w14:paraId="7FB92D8F" w14:textId="77777777" w:rsidR="00333C56" w:rsidRPr="00C83C58" w:rsidRDefault="00A566F9">
      <w:pPr>
        <w:widowControl w:val="0"/>
        <w:jc w:val="left"/>
        <w:rPr>
          <w:rFonts w:asciiTheme="minorHAnsi" w:hAnsiTheme="minorHAnsi"/>
          <w:sz w:val="22"/>
          <w:lang w:eastAsia="it-IT"/>
        </w:rPr>
      </w:pPr>
      <w:r w:rsidRPr="003A17BE">
        <w:rPr>
          <w:rFonts w:asciiTheme="minorHAnsi" w:hAnsiTheme="minorHAnsi"/>
          <w:sz w:val="22"/>
          <w:lang w:eastAsia="it-IT"/>
        </w:rPr>
        <w:t>Lotto 6</w:t>
      </w:r>
      <w:r w:rsidR="0083396A" w:rsidRPr="003A17BE">
        <w:rPr>
          <w:rFonts w:asciiTheme="minorHAnsi" w:hAnsiTheme="minorHAnsi"/>
          <w:sz w:val="22"/>
          <w:lang w:eastAsia="it-IT"/>
        </w:rPr>
        <w:t>,7</w:t>
      </w:r>
      <w:r w:rsidR="00F25EDE" w:rsidRPr="003A17BE">
        <w:rPr>
          <w:rFonts w:asciiTheme="minorHAnsi" w:hAnsiTheme="minorHAnsi"/>
          <w:sz w:val="22"/>
          <w:lang w:eastAsia="it-IT"/>
        </w:rPr>
        <w:t xml:space="preserve">: </w:t>
      </w:r>
      <w:r w:rsidR="0083396A" w:rsidRPr="003A17BE">
        <w:rPr>
          <w:rFonts w:asciiTheme="minorHAnsi" w:hAnsiTheme="minorHAnsi"/>
          <w:sz w:val="22"/>
          <w:lang w:eastAsia="it-IT"/>
        </w:rPr>
        <w:t>6</w:t>
      </w:r>
      <w:r w:rsidR="005B4791" w:rsidRPr="003A17BE">
        <w:rPr>
          <w:rFonts w:asciiTheme="minorHAnsi" w:hAnsiTheme="minorHAnsi"/>
          <w:sz w:val="22"/>
          <w:lang w:eastAsia="it-IT"/>
        </w:rPr>
        <w:t>,00</w:t>
      </w:r>
      <w:r w:rsidR="00F25EDE" w:rsidRPr="003A17BE">
        <w:rPr>
          <w:rFonts w:asciiTheme="minorHAnsi" w:hAnsiTheme="minorHAnsi"/>
          <w:sz w:val="22"/>
          <w:lang w:eastAsia="it-IT"/>
        </w:rPr>
        <w:t>% del premio imponibile</w:t>
      </w:r>
    </w:p>
    <w:p w14:paraId="7E15D4B6" w14:textId="77777777" w:rsidR="00333C56" w:rsidRPr="00C83C58" w:rsidRDefault="00333C56">
      <w:pPr>
        <w:widowControl w:val="0"/>
        <w:jc w:val="left"/>
        <w:rPr>
          <w:rFonts w:asciiTheme="minorHAnsi" w:hAnsiTheme="minorHAnsi"/>
          <w:b/>
          <w:sz w:val="22"/>
          <w:lang w:eastAsia="it-IT"/>
        </w:rPr>
      </w:pPr>
    </w:p>
    <w:p w14:paraId="268E5483" w14:textId="77777777" w:rsidR="00333C56" w:rsidRPr="00442CDA" w:rsidRDefault="00F25EDE" w:rsidP="004337D5">
      <w:pPr>
        <w:pStyle w:val="Corpodeltesto2"/>
        <w:spacing w:after="0" w:line="276" w:lineRule="auto"/>
      </w:pPr>
      <w:r w:rsidRPr="00C83C58">
        <w:rPr>
          <w:rFonts w:asciiTheme="minorHAnsi" w:hAnsiTheme="minorHAnsi" w:cs="Arial"/>
          <w:sz w:val="22"/>
        </w:rPr>
        <w:lastRenderedPageBreak/>
        <w:t>Tale remunerazione è parte dell’aliquota riconosciuta dall’Impresa alla propria rete di vendita diretta (ipotesi di spesa o caricamento per oneri distributivi) e non rappresenta un costo aggiuntivo per le Amministrazioni aggiudicatrici.</w:t>
      </w:r>
    </w:p>
    <w:p w14:paraId="3D4CEBF3" w14:textId="77777777" w:rsidR="00664245" w:rsidRDefault="00664245"/>
    <w:p w14:paraId="6F17C50E" w14:textId="6009E8DC" w:rsidR="00562EBB" w:rsidRPr="00562EBB" w:rsidRDefault="00562EBB">
      <w:pPr>
        <w:rPr>
          <w:rFonts w:asciiTheme="minorHAnsi" w:hAnsiTheme="minorHAnsi"/>
        </w:rPr>
      </w:pPr>
      <w:r w:rsidRPr="00562EBB">
        <w:rPr>
          <w:rFonts w:asciiTheme="minorHAnsi" w:hAnsiTheme="minorHAnsi"/>
        </w:rPr>
        <w:t>Ponsacco, 09/10/2018</w:t>
      </w:r>
    </w:p>
    <w:p w14:paraId="4F894431" w14:textId="77777777" w:rsidR="00562EBB" w:rsidRPr="00562EBB" w:rsidRDefault="00562EBB">
      <w:pPr>
        <w:rPr>
          <w:rFonts w:asciiTheme="minorHAnsi" w:hAnsiTheme="minorHAnsi"/>
        </w:rPr>
      </w:pPr>
    </w:p>
    <w:p w14:paraId="773730B0" w14:textId="75C45085" w:rsidR="00562EBB" w:rsidRPr="00562EBB" w:rsidRDefault="00562EBB" w:rsidP="00562EBB">
      <w:pPr>
        <w:jc w:val="center"/>
        <w:rPr>
          <w:rFonts w:asciiTheme="minorHAnsi" w:hAnsiTheme="minorHAnsi"/>
        </w:rPr>
      </w:pPr>
      <w:r w:rsidRPr="00562EBB">
        <w:rPr>
          <w:rFonts w:asciiTheme="minorHAnsi" w:hAnsiTheme="minorHAnsi"/>
        </w:rPr>
        <w:t>Il Responsabile Settore 2</w:t>
      </w:r>
    </w:p>
    <w:p w14:paraId="1B53B7F1" w14:textId="0751F276" w:rsidR="00562EBB" w:rsidRPr="00562EBB" w:rsidRDefault="00562EBB" w:rsidP="00562EBB">
      <w:pPr>
        <w:jc w:val="center"/>
        <w:rPr>
          <w:rFonts w:asciiTheme="minorHAnsi" w:hAnsiTheme="minorHAnsi"/>
        </w:rPr>
      </w:pPr>
      <w:r w:rsidRPr="00562EBB">
        <w:rPr>
          <w:rFonts w:asciiTheme="minorHAnsi" w:hAnsiTheme="minorHAnsi"/>
        </w:rPr>
        <w:t>Dott.ssa Alessandra Biondi</w:t>
      </w:r>
    </w:p>
    <w:sectPr w:rsidR="00562EBB" w:rsidRPr="00562EBB" w:rsidSect="008159D7">
      <w:headerReference w:type="default" r:id="rId12"/>
      <w:footerReference w:type="default" r:id="rId13"/>
      <w:pgSz w:w="11906" w:h="16838"/>
      <w:pgMar w:top="1418" w:right="1134" w:bottom="680" w:left="1134" w:header="850" w:footer="454" w:gutter="0"/>
      <w:pgNumType w:start="1"/>
      <w:cols w:space="720"/>
      <w:formProt w:val="0"/>
      <w:titlePg/>
      <w:docGrid w:linePitch="326"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4B408" w16cid:durableId="1EB6537C"/>
  <w16cid:commentId w16cid:paraId="605B5D90" w16cid:durableId="1EB6537D"/>
  <w16cid:commentId w16cid:paraId="0F4A51D2" w16cid:durableId="1EB65A24"/>
  <w16cid:commentId w16cid:paraId="2C21422B" w16cid:durableId="1EB6537E"/>
  <w16cid:commentId w16cid:paraId="12F431D5" w16cid:durableId="1EB653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5F86" w14:textId="77777777" w:rsidR="003B3D1A" w:rsidRDefault="003B3D1A">
      <w:pPr>
        <w:spacing w:line="240" w:lineRule="auto"/>
      </w:pPr>
      <w:r>
        <w:separator/>
      </w:r>
    </w:p>
  </w:endnote>
  <w:endnote w:type="continuationSeparator" w:id="0">
    <w:p w14:paraId="0FC07E53" w14:textId="77777777" w:rsidR="003B3D1A" w:rsidRDefault="003B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alatinoLinotype-Roman">
    <w:altName w:val="Times New Roman"/>
    <w:charset w:val="00"/>
    <w:family w:val="roman"/>
    <w:pitch w:val="variable"/>
  </w:font>
  <w:font w:name="StarSymbol">
    <w:altName w:val="Times New Roman"/>
    <w:charset w:val="02"/>
    <w:family w:val="auto"/>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Antiqua,Bold">
    <w:altName w:val="Times New Roman"/>
    <w:panose1 w:val="00000000000000000000"/>
    <w:charset w:val="00"/>
    <w:family w:val="roman"/>
    <w:notTrueType/>
    <w:pitch w:val="default"/>
  </w:font>
  <w:font w:name="EUAlbertina">
    <w:altName w:val="Cambria"/>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47059"/>
      <w:docPartObj>
        <w:docPartGallery w:val="Page Numbers (Top of Page)"/>
        <w:docPartUnique/>
      </w:docPartObj>
    </w:sdtPr>
    <w:sdtContent>
      <w:p w14:paraId="6C9C66DC" w14:textId="77777777" w:rsidR="003B3D1A" w:rsidRDefault="003B3D1A">
        <w:pPr>
          <w:pStyle w:val="Pidipagina"/>
          <w:spacing w:before="280" w:after="100"/>
          <w:jc w:val="right"/>
        </w:pPr>
        <w:r>
          <w:t xml:space="preserve">Pag. </w:t>
        </w:r>
        <w:r>
          <w:rPr>
            <w:b/>
            <w:bCs/>
            <w:sz w:val="24"/>
            <w:szCs w:val="24"/>
          </w:rPr>
          <w:fldChar w:fldCharType="begin"/>
        </w:r>
        <w:r>
          <w:instrText>PAGE</w:instrText>
        </w:r>
        <w:r>
          <w:fldChar w:fldCharType="separate"/>
        </w:r>
        <w:r w:rsidR="00BB0710">
          <w:rPr>
            <w:noProof/>
          </w:rPr>
          <w:t>37</w:t>
        </w:r>
        <w:r>
          <w:fldChar w:fldCharType="end"/>
        </w:r>
        <w:r>
          <w:t xml:space="preserve"> a </w:t>
        </w:r>
        <w:r>
          <w:rPr>
            <w:b/>
            <w:bCs/>
            <w:sz w:val="24"/>
            <w:szCs w:val="24"/>
          </w:rPr>
          <w:fldChar w:fldCharType="begin"/>
        </w:r>
        <w:r>
          <w:instrText>NUMPAGES</w:instrText>
        </w:r>
        <w:r>
          <w:fldChar w:fldCharType="separate"/>
        </w:r>
        <w:r w:rsidR="00BB0710">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6B4D" w14:textId="77777777" w:rsidR="003B3D1A" w:rsidRDefault="003B3D1A">
      <w:pPr>
        <w:spacing w:line="240" w:lineRule="auto"/>
      </w:pPr>
      <w:r>
        <w:separator/>
      </w:r>
    </w:p>
  </w:footnote>
  <w:footnote w:type="continuationSeparator" w:id="0">
    <w:p w14:paraId="1FFF3DB4" w14:textId="77777777" w:rsidR="003B3D1A" w:rsidRDefault="003B3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F59B" w14:textId="77777777" w:rsidR="003B3D1A" w:rsidRDefault="003B3D1A">
    <w:pPr>
      <w:pStyle w:val="Intestazione"/>
      <w:spacing w:before="280"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378DA"/>
    <w:multiLevelType w:val="multilevel"/>
    <w:tmpl w:val="2124E220"/>
    <w:lvl w:ilvl="0">
      <w:numFmt w:val="bullet"/>
      <w:lvlText w:val="-"/>
      <w:lvlJc w:val="left"/>
      <w:pPr>
        <w:ind w:left="720" w:hanging="360"/>
      </w:pPr>
      <w:rPr>
        <w:rFonts w:ascii="Garamond" w:hAnsi="Garamond" w:cs="Times New Roman"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46617D"/>
    <w:multiLevelType w:val="hybridMultilevel"/>
    <w:tmpl w:val="850CA702"/>
    <w:lvl w:ilvl="0" w:tplc="17BCC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10FBD"/>
    <w:multiLevelType w:val="multilevel"/>
    <w:tmpl w:val="FEEAF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E3864"/>
    <w:multiLevelType w:val="multilevel"/>
    <w:tmpl w:val="10DAFCCA"/>
    <w:lvl w:ilvl="0">
      <w:start w:val="1"/>
      <w:numFmt w:val="bullet"/>
      <w:lvlText w:val="-"/>
      <w:lvlJc w:val="left"/>
      <w:pPr>
        <w:ind w:left="757" w:hanging="360"/>
      </w:pPr>
      <w:rPr>
        <w:rFonts w:ascii="Garamond" w:hAnsi="Garamond" w:cs="Times New Roman" w:hint="default"/>
        <w:b/>
        <w:i w:val="0"/>
        <w:sz w:val="22"/>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5" w15:restartNumberingAfterBreak="0">
    <w:nsid w:val="15077511"/>
    <w:multiLevelType w:val="hybridMultilevel"/>
    <w:tmpl w:val="D13461D2"/>
    <w:lvl w:ilvl="0" w:tplc="9B20A4E8">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0455B8"/>
    <w:multiLevelType w:val="multilevel"/>
    <w:tmpl w:val="8232583C"/>
    <w:lvl w:ilvl="0">
      <w:start w:val="1"/>
      <w:numFmt w:val="bullet"/>
      <w:lvlText w:val="-"/>
      <w:lvlJc w:val="left"/>
      <w:pPr>
        <w:ind w:left="213" w:hanging="118"/>
      </w:pPr>
      <w:rPr>
        <w:rFonts w:ascii="Arial" w:hAnsi="Arial" w:cs="Arial" w:hint="default"/>
        <w:w w:val="92"/>
        <w:sz w:val="22"/>
        <w:szCs w:val="22"/>
        <w:lang w:val="it-IT" w:eastAsia="it-IT" w:bidi="it-IT"/>
      </w:rPr>
    </w:lvl>
    <w:lvl w:ilvl="1">
      <w:start w:val="1"/>
      <w:numFmt w:val="bullet"/>
      <w:lvlText w:val="-"/>
      <w:lvlJc w:val="left"/>
      <w:pPr>
        <w:ind w:left="573" w:hanging="154"/>
      </w:pPr>
      <w:rPr>
        <w:rFonts w:ascii="Arial" w:hAnsi="Arial" w:cs="Arial" w:hint="default"/>
        <w:w w:val="92"/>
        <w:sz w:val="22"/>
        <w:szCs w:val="22"/>
        <w:lang w:val="it-IT" w:eastAsia="it-IT" w:bidi="it-IT"/>
      </w:rPr>
    </w:lvl>
    <w:lvl w:ilvl="2">
      <w:start w:val="1"/>
      <w:numFmt w:val="bullet"/>
      <w:lvlText w:val=""/>
      <w:lvlJc w:val="left"/>
      <w:pPr>
        <w:ind w:left="1633" w:hanging="154"/>
      </w:pPr>
      <w:rPr>
        <w:rFonts w:ascii="Symbol" w:hAnsi="Symbol" w:cs="Symbol" w:hint="default"/>
        <w:lang w:val="it-IT" w:eastAsia="it-IT" w:bidi="it-IT"/>
      </w:rPr>
    </w:lvl>
    <w:lvl w:ilvl="3">
      <w:start w:val="1"/>
      <w:numFmt w:val="bullet"/>
      <w:lvlText w:val=""/>
      <w:lvlJc w:val="left"/>
      <w:pPr>
        <w:ind w:left="2687" w:hanging="154"/>
      </w:pPr>
      <w:rPr>
        <w:rFonts w:ascii="Symbol" w:hAnsi="Symbol" w:cs="Symbol" w:hint="default"/>
        <w:lang w:val="it-IT" w:eastAsia="it-IT" w:bidi="it-IT"/>
      </w:rPr>
    </w:lvl>
    <w:lvl w:ilvl="4">
      <w:start w:val="1"/>
      <w:numFmt w:val="bullet"/>
      <w:lvlText w:val=""/>
      <w:lvlJc w:val="left"/>
      <w:pPr>
        <w:ind w:left="3741" w:hanging="154"/>
      </w:pPr>
      <w:rPr>
        <w:rFonts w:ascii="Symbol" w:hAnsi="Symbol" w:cs="Symbol" w:hint="default"/>
        <w:lang w:val="it-IT" w:eastAsia="it-IT" w:bidi="it-IT"/>
      </w:rPr>
    </w:lvl>
    <w:lvl w:ilvl="5">
      <w:start w:val="1"/>
      <w:numFmt w:val="bullet"/>
      <w:lvlText w:val=""/>
      <w:lvlJc w:val="left"/>
      <w:pPr>
        <w:ind w:left="4795" w:hanging="154"/>
      </w:pPr>
      <w:rPr>
        <w:rFonts w:ascii="Symbol" w:hAnsi="Symbol" w:cs="Symbol" w:hint="default"/>
        <w:lang w:val="it-IT" w:eastAsia="it-IT" w:bidi="it-IT"/>
      </w:rPr>
    </w:lvl>
    <w:lvl w:ilvl="6">
      <w:start w:val="1"/>
      <w:numFmt w:val="bullet"/>
      <w:lvlText w:val=""/>
      <w:lvlJc w:val="left"/>
      <w:pPr>
        <w:ind w:left="5848" w:hanging="154"/>
      </w:pPr>
      <w:rPr>
        <w:rFonts w:ascii="Symbol" w:hAnsi="Symbol" w:cs="Symbol" w:hint="default"/>
        <w:lang w:val="it-IT" w:eastAsia="it-IT" w:bidi="it-IT"/>
      </w:rPr>
    </w:lvl>
    <w:lvl w:ilvl="7">
      <w:start w:val="1"/>
      <w:numFmt w:val="bullet"/>
      <w:lvlText w:val=""/>
      <w:lvlJc w:val="left"/>
      <w:pPr>
        <w:ind w:left="6902" w:hanging="154"/>
      </w:pPr>
      <w:rPr>
        <w:rFonts w:ascii="Symbol" w:hAnsi="Symbol" w:cs="Symbol" w:hint="default"/>
        <w:lang w:val="it-IT" w:eastAsia="it-IT" w:bidi="it-IT"/>
      </w:rPr>
    </w:lvl>
    <w:lvl w:ilvl="8">
      <w:start w:val="1"/>
      <w:numFmt w:val="bullet"/>
      <w:lvlText w:val=""/>
      <w:lvlJc w:val="left"/>
      <w:pPr>
        <w:ind w:left="7956" w:hanging="154"/>
      </w:pPr>
      <w:rPr>
        <w:rFonts w:ascii="Symbol" w:hAnsi="Symbol" w:cs="Symbol" w:hint="default"/>
        <w:lang w:val="it-IT" w:eastAsia="it-IT" w:bidi="it-IT"/>
      </w:rPr>
    </w:lvl>
  </w:abstractNum>
  <w:abstractNum w:abstractNumId="7" w15:restartNumberingAfterBreak="0">
    <w:nsid w:val="172D5D26"/>
    <w:multiLevelType w:val="multilevel"/>
    <w:tmpl w:val="9B2C91DE"/>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i w:val="0"/>
        <w:strike w:val="0"/>
        <w:dstrike w:val="0"/>
        <w:sz w:val="22"/>
        <w:szCs w:val="24"/>
      </w:rPr>
    </w:lvl>
    <w:lvl w:ilvl="3">
      <w:start w:val="1"/>
      <w:numFmt w:val="lowerLetter"/>
      <w:lvlText w:val="%4)"/>
      <w:lvlJc w:val="left"/>
      <w:pPr>
        <w:ind w:left="932" w:hanging="648"/>
      </w:pPr>
      <w:rPr>
        <w:rFonts w:ascii="Calibri" w:eastAsia="Times New Roman" w:hAnsi="Calibri" w:cs="Arial"/>
        <w:b w:val="0"/>
        <w:strike w:val="0"/>
        <w:dstrike w:val="0"/>
        <w:color w:val="00000A"/>
        <w:sz w:val="22"/>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C21320"/>
    <w:multiLevelType w:val="multilevel"/>
    <w:tmpl w:val="C1F6A95C"/>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00000A"/>
        <w:sz w:val="22"/>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13738B"/>
    <w:multiLevelType w:val="hybridMultilevel"/>
    <w:tmpl w:val="DBBC43D2"/>
    <w:lvl w:ilvl="0" w:tplc="89060A92">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950508"/>
    <w:multiLevelType w:val="multilevel"/>
    <w:tmpl w:val="869EC4B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D5B58F3"/>
    <w:multiLevelType w:val="multilevel"/>
    <w:tmpl w:val="7FFA2148"/>
    <w:lvl w:ilvl="0">
      <w:start w:val="10"/>
      <w:numFmt w:val="decimal"/>
      <w:lvlText w:val="%1"/>
      <w:lvlJc w:val="left"/>
      <w:pPr>
        <w:ind w:left="2628"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FC5CD1"/>
    <w:multiLevelType w:val="multilevel"/>
    <w:tmpl w:val="13A046C4"/>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lowerLetter"/>
      <w:lvlText w:val="%4."/>
      <w:lvlJc w:val="left"/>
      <w:pPr>
        <w:ind w:left="3342" w:hanging="648"/>
      </w:pPr>
      <w:rPr>
        <w:b w:val="0"/>
        <w:strike w:val="0"/>
        <w:dstrike w:val="0"/>
        <w:color w:val="00000A"/>
        <w:sz w:val="22"/>
        <w:szCs w:val="24"/>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4075E6"/>
    <w:multiLevelType w:val="hybridMultilevel"/>
    <w:tmpl w:val="902ED4C4"/>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4F6A3D"/>
    <w:multiLevelType w:val="multilevel"/>
    <w:tmpl w:val="E5D80C10"/>
    <w:lvl w:ilvl="0">
      <w:start w:val="1"/>
      <w:numFmt w:val="decimal"/>
      <w:lvlText w:val="%1."/>
      <w:lvlJc w:val="left"/>
      <w:pPr>
        <w:ind w:left="360" w:hanging="360"/>
      </w:pPr>
    </w:lvl>
    <w:lvl w:ilvl="1">
      <w:start w:val="1"/>
      <w:numFmt w:val="lowerLetter"/>
      <w:lvlText w:val="%2."/>
      <w:lvlJc w:val="left"/>
      <w:pPr>
        <w:ind w:left="792" w:hanging="432"/>
      </w:pPr>
      <w:rPr>
        <w:b w:val="0"/>
        <w:i w:val="0"/>
        <w:sz w:val="22"/>
        <w:szCs w:val="24"/>
      </w:rPr>
    </w:lvl>
    <w:lvl w:ilvl="2">
      <w:start w:val="1"/>
      <w:numFmt w:val="decimal"/>
      <w:lvlText w:val="%1.%2.%3."/>
      <w:lvlJc w:val="left"/>
      <w:pPr>
        <w:ind w:left="1497"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C31CA"/>
    <w:multiLevelType w:val="multilevel"/>
    <w:tmpl w:val="AAA06FA2"/>
    <w:lvl w:ilvl="0">
      <w:start w:val="1"/>
      <w:numFmt w:val="decimal"/>
      <w:pStyle w:val="Titolo2"/>
      <w:lvlText w:val="%1."/>
      <w:lvlJc w:val="left"/>
      <w:pPr>
        <w:ind w:left="360" w:hanging="360"/>
      </w:pPr>
      <w:rPr>
        <w:b/>
        <w:i w:val="0"/>
        <w:sz w:val="22"/>
        <w:szCs w:val="22"/>
      </w:rPr>
    </w:lvl>
    <w:lvl w:ilvl="1">
      <w:start w:val="1"/>
      <w:numFmt w:val="decimal"/>
      <w:pStyle w:val="Titolo3"/>
      <w:lvlText w:val="%1.%2"/>
      <w:lvlJc w:val="left"/>
      <w:pPr>
        <w:ind w:left="720" w:hanging="720"/>
      </w:pPr>
      <w:rPr>
        <w:b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3B16D94"/>
    <w:multiLevelType w:val="hybridMultilevel"/>
    <w:tmpl w:val="07D03AF4"/>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DE1E03"/>
    <w:multiLevelType w:val="multilevel"/>
    <w:tmpl w:val="42CAD31C"/>
    <w:lvl w:ilvl="0">
      <w:start w:val="1"/>
      <w:numFmt w:val="bullet"/>
      <w:lvlText w:val="»"/>
      <w:lvlJc w:val="left"/>
      <w:pPr>
        <w:ind w:left="360" w:hanging="360"/>
      </w:pPr>
      <w:rPr>
        <w:rFonts w:ascii="Sylfaen" w:hAnsi="Sylfaen" w:cs="Sylfae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26820F39"/>
    <w:multiLevelType w:val="multilevel"/>
    <w:tmpl w:val="79787F0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6DF6891"/>
    <w:multiLevelType w:val="multilevel"/>
    <w:tmpl w:val="BA1C64D8"/>
    <w:lvl w:ilvl="0">
      <w:start w:val="1"/>
      <w:numFmt w:val="decimal"/>
      <w:lvlText w:val="%1."/>
      <w:lvlJc w:val="left"/>
      <w:pPr>
        <w:ind w:left="716" w:hanging="219"/>
      </w:pPr>
      <w:rPr>
        <w:rFonts w:eastAsia="Arial" w:cs="Arial"/>
        <w:w w:val="91"/>
        <w:sz w:val="22"/>
        <w:szCs w:val="22"/>
        <w:lang w:val="it-IT" w:eastAsia="it-IT" w:bidi="it-IT"/>
      </w:rPr>
    </w:lvl>
    <w:lvl w:ilvl="1">
      <w:start w:val="1"/>
      <w:numFmt w:val="bullet"/>
      <w:lvlText w:val=""/>
      <w:lvlJc w:val="left"/>
      <w:pPr>
        <w:ind w:left="1654" w:hanging="219"/>
      </w:pPr>
      <w:rPr>
        <w:rFonts w:ascii="Symbol" w:hAnsi="Symbol" w:cs="Symbol" w:hint="default"/>
        <w:lang w:val="it-IT" w:eastAsia="it-IT" w:bidi="it-IT"/>
      </w:rPr>
    </w:lvl>
    <w:lvl w:ilvl="2">
      <w:start w:val="1"/>
      <w:numFmt w:val="bullet"/>
      <w:lvlText w:val=""/>
      <w:lvlJc w:val="left"/>
      <w:pPr>
        <w:ind w:left="2588" w:hanging="219"/>
      </w:pPr>
      <w:rPr>
        <w:rFonts w:ascii="Symbol" w:hAnsi="Symbol" w:cs="Symbol" w:hint="default"/>
        <w:lang w:val="it-IT" w:eastAsia="it-IT" w:bidi="it-IT"/>
      </w:rPr>
    </w:lvl>
    <w:lvl w:ilvl="3">
      <w:start w:val="1"/>
      <w:numFmt w:val="bullet"/>
      <w:lvlText w:val=""/>
      <w:lvlJc w:val="left"/>
      <w:pPr>
        <w:ind w:left="3523" w:hanging="219"/>
      </w:pPr>
      <w:rPr>
        <w:rFonts w:ascii="Symbol" w:hAnsi="Symbol" w:cs="Symbol" w:hint="default"/>
        <w:lang w:val="it-IT" w:eastAsia="it-IT" w:bidi="it-IT"/>
      </w:rPr>
    </w:lvl>
    <w:lvl w:ilvl="4">
      <w:start w:val="1"/>
      <w:numFmt w:val="bullet"/>
      <w:lvlText w:val=""/>
      <w:lvlJc w:val="left"/>
      <w:pPr>
        <w:ind w:left="4457" w:hanging="219"/>
      </w:pPr>
      <w:rPr>
        <w:rFonts w:ascii="Symbol" w:hAnsi="Symbol" w:cs="Symbol" w:hint="default"/>
        <w:lang w:val="it-IT" w:eastAsia="it-IT" w:bidi="it-IT"/>
      </w:rPr>
    </w:lvl>
    <w:lvl w:ilvl="5">
      <w:start w:val="1"/>
      <w:numFmt w:val="bullet"/>
      <w:lvlText w:val=""/>
      <w:lvlJc w:val="left"/>
      <w:pPr>
        <w:ind w:left="5392" w:hanging="219"/>
      </w:pPr>
      <w:rPr>
        <w:rFonts w:ascii="Symbol" w:hAnsi="Symbol" w:cs="Symbol" w:hint="default"/>
        <w:lang w:val="it-IT" w:eastAsia="it-IT" w:bidi="it-IT"/>
      </w:rPr>
    </w:lvl>
    <w:lvl w:ilvl="6">
      <w:start w:val="1"/>
      <w:numFmt w:val="bullet"/>
      <w:lvlText w:val=""/>
      <w:lvlJc w:val="left"/>
      <w:pPr>
        <w:ind w:left="6326" w:hanging="219"/>
      </w:pPr>
      <w:rPr>
        <w:rFonts w:ascii="Symbol" w:hAnsi="Symbol" w:cs="Symbol" w:hint="default"/>
        <w:lang w:val="it-IT" w:eastAsia="it-IT" w:bidi="it-IT"/>
      </w:rPr>
    </w:lvl>
    <w:lvl w:ilvl="7">
      <w:start w:val="1"/>
      <w:numFmt w:val="bullet"/>
      <w:lvlText w:val=""/>
      <w:lvlJc w:val="left"/>
      <w:pPr>
        <w:ind w:left="7260" w:hanging="219"/>
      </w:pPr>
      <w:rPr>
        <w:rFonts w:ascii="Symbol" w:hAnsi="Symbol" w:cs="Symbol" w:hint="default"/>
        <w:lang w:val="it-IT" w:eastAsia="it-IT" w:bidi="it-IT"/>
      </w:rPr>
    </w:lvl>
    <w:lvl w:ilvl="8">
      <w:start w:val="1"/>
      <w:numFmt w:val="bullet"/>
      <w:lvlText w:val=""/>
      <w:lvlJc w:val="left"/>
      <w:pPr>
        <w:ind w:left="8195" w:hanging="219"/>
      </w:pPr>
      <w:rPr>
        <w:rFonts w:ascii="Symbol" w:hAnsi="Symbol" w:cs="Symbol" w:hint="default"/>
        <w:lang w:val="it-IT" w:eastAsia="it-IT" w:bidi="it-IT"/>
      </w:rPr>
    </w:lvl>
  </w:abstractNum>
  <w:abstractNum w:abstractNumId="20" w15:restartNumberingAfterBreak="0">
    <w:nsid w:val="290D1C61"/>
    <w:multiLevelType w:val="multilevel"/>
    <w:tmpl w:val="9428434E"/>
    <w:lvl w:ilvl="0">
      <w:start w:val="7"/>
      <w:numFmt w:val="decimal"/>
      <w:lvlText w:val="%1."/>
      <w:lvlJc w:val="left"/>
      <w:pPr>
        <w:ind w:left="360" w:hanging="360"/>
      </w:pPr>
      <w:rPr>
        <w:rFonts w:hint="default"/>
        <w:b/>
        <w:i w:val="0"/>
        <w:sz w:val="22"/>
        <w:szCs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91C51DD"/>
    <w:multiLevelType w:val="multilevel"/>
    <w:tmpl w:val="A0102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A30574"/>
    <w:multiLevelType w:val="hybridMultilevel"/>
    <w:tmpl w:val="3A7AD676"/>
    <w:lvl w:ilvl="0" w:tplc="B1F0DD7A">
      <w:start w:val="27"/>
      <w:numFmt w:val="decimal"/>
      <w:lvlText w:val="%1"/>
      <w:lvlJc w:val="left"/>
      <w:pPr>
        <w:ind w:left="360" w:hanging="360"/>
      </w:pPr>
      <w:rPr>
        <w:rFonts w:eastAsia="Calibri" w:cs="PalatinoLinotype-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2C550365"/>
    <w:multiLevelType w:val="hybridMultilevel"/>
    <w:tmpl w:val="E60A9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7F0BED"/>
    <w:multiLevelType w:val="hybridMultilevel"/>
    <w:tmpl w:val="5C942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ED4BC8"/>
    <w:multiLevelType w:val="multilevel"/>
    <w:tmpl w:val="0A5CBD3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4190" w:hanging="504"/>
      </w:pPr>
      <w:rPr>
        <w:b w:val="0"/>
        <w:i w:val="0"/>
        <w:strike w:val="0"/>
        <w:dstrike w:val="0"/>
        <w:sz w:val="22"/>
        <w:szCs w:val="22"/>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D0055"/>
    <w:multiLevelType w:val="hybridMultilevel"/>
    <w:tmpl w:val="E8B4DFC8"/>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0352201"/>
    <w:multiLevelType w:val="multilevel"/>
    <w:tmpl w:val="72C69D3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val="0"/>
        <w:i w:val="0"/>
        <w:strike w:val="0"/>
        <w:dstrike w:val="0"/>
        <w:sz w:val="22"/>
        <w:szCs w:val="24"/>
      </w:rPr>
    </w:lvl>
    <w:lvl w:ilvl="3">
      <w:start w:val="1"/>
      <w:numFmt w:val="lowerLetter"/>
      <w:lvlText w:val="%4)"/>
      <w:lvlJc w:val="left"/>
      <w:pPr>
        <w:ind w:left="932" w:hanging="648"/>
      </w:pPr>
      <w:rPr>
        <w:rFonts w:eastAsia="Times New Roman" w:cs="Arial"/>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3A0BCC"/>
    <w:multiLevelType w:val="multilevel"/>
    <w:tmpl w:val="9DF07950"/>
    <w:lvl w:ilvl="0">
      <w:start w:val="1"/>
      <w:numFmt w:val="bullet"/>
      <w:lvlText w:val="-"/>
      <w:lvlJc w:val="left"/>
      <w:pPr>
        <w:ind w:left="933" w:hanging="348"/>
      </w:pPr>
      <w:rPr>
        <w:rFonts w:ascii="Times New Roman" w:hAnsi="Times New Roman" w:cs="Times New Roman" w:hint="default"/>
        <w:w w:val="100"/>
        <w:sz w:val="22"/>
        <w:szCs w:val="22"/>
        <w:lang w:val="it-IT" w:eastAsia="it-IT" w:bidi="it-IT"/>
      </w:rPr>
    </w:lvl>
    <w:lvl w:ilvl="1">
      <w:start w:val="1"/>
      <w:numFmt w:val="bullet"/>
      <w:lvlText w:val=""/>
      <w:lvlJc w:val="left"/>
      <w:pPr>
        <w:ind w:left="1852" w:hanging="348"/>
      </w:pPr>
      <w:rPr>
        <w:rFonts w:ascii="Symbol" w:hAnsi="Symbol" w:cs="Symbol" w:hint="default"/>
        <w:lang w:val="it-IT" w:eastAsia="it-IT" w:bidi="it-IT"/>
      </w:rPr>
    </w:lvl>
    <w:lvl w:ilvl="2">
      <w:start w:val="1"/>
      <w:numFmt w:val="bullet"/>
      <w:lvlText w:val=""/>
      <w:lvlJc w:val="left"/>
      <w:pPr>
        <w:ind w:left="2764" w:hanging="348"/>
      </w:pPr>
      <w:rPr>
        <w:rFonts w:ascii="Symbol" w:hAnsi="Symbol" w:cs="Symbol" w:hint="default"/>
        <w:lang w:val="it-IT" w:eastAsia="it-IT" w:bidi="it-IT"/>
      </w:rPr>
    </w:lvl>
    <w:lvl w:ilvl="3">
      <w:start w:val="1"/>
      <w:numFmt w:val="bullet"/>
      <w:lvlText w:val=""/>
      <w:lvlJc w:val="left"/>
      <w:pPr>
        <w:ind w:left="3677" w:hanging="348"/>
      </w:pPr>
      <w:rPr>
        <w:rFonts w:ascii="Symbol" w:hAnsi="Symbol" w:cs="Symbol" w:hint="default"/>
        <w:lang w:val="it-IT" w:eastAsia="it-IT" w:bidi="it-IT"/>
      </w:rPr>
    </w:lvl>
    <w:lvl w:ilvl="4">
      <w:start w:val="1"/>
      <w:numFmt w:val="bullet"/>
      <w:lvlText w:val=""/>
      <w:lvlJc w:val="left"/>
      <w:pPr>
        <w:ind w:left="4589" w:hanging="348"/>
      </w:pPr>
      <w:rPr>
        <w:rFonts w:ascii="Symbol" w:hAnsi="Symbol" w:cs="Symbol" w:hint="default"/>
        <w:lang w:val="it-IT" w:eastAsia="it-IT" w:bidi="it-IT"/>
      </w:rPr>
    </w:lvl>
    <w:lvl w:ilvl="5">
      <w:start w:val="1"/>
      <w:numFmt w:val="bullet"/>
      <w:lvlText w:val=""/>
      <w:lvlJc w:val="left"/>
      <w:pPr>
        <w:ind w:left="5502" w:hanging="348"/>
      </w:pPr>
      <w:rPr>
        <w:rFonts w:ascii="Symbol" w:hAnsi="Symbol" w:cs="Symbol" w:hint="default"/>
        <w:lang w:val="it-IT" w:eastAsia="it-IT" w:bidi="it-IT"/>
      </w:rPr>
    </w:lvl>
    <w:lvl w:ilvl="6">
      <w:start w:val="1"/>
      <w:numFmt w:val="bullet"/>
      <w:lvlText w:val=""/>
      <w:lvlJc w:val="left"/>
      <w:pPr>
        <w:ind w:left="6414" w:hanging="348"/>
      </w:pPr>
      <w:rPr>
        <w:rFonts w:ascii="Symbol" w:hAnsi="Symbol" w:cs="Symbol" w:hint="default"/>
        <w:lang w:val="it-IT" w:eastAsia="it-IT" w:bidi="it-IT"/>
      </w:rPr>
    </w:lvl>
    <w:lvl w:ilvl="7">
      <w:start w:val="1"/>
      <w:numFmt w:val="bullet"/>
      <w:lvlText w:val=""/>
      <w:lvlJc w:val="left"/>
      <w:pPr>
        <w:ind w:left="7326" w:hanging="348"/>
      </w:pPr>
      <w:rPr>
        <w:rFonts w:ascii="Symbol" w:hAnsi="Symbol" w:cs="Symbol" w:hint="default"/>
        <w:lang w:val="it-IT" w:eastAsia="it-IT" w:bidi="it-IT"/>
      </w:rPr>
    </w:lvl>
    <w:lvl w:ilvl="8">
      <w:start w:val="1"/>
      <w:numFmt w:val="bullet"/>
      <w:lvlText w:val=""/>
      <w:lvlJc w:val="left"/>
      <w:pPr>
        <w:ind w:left="8239" w:hanging="348"/>
      </w:pPr>
      <w:rPr>
        <w:rFonts w:ascii="Symbol" w:hAnsi="Symbol" w:cs="Symbol" w:hint="default"/>
        <w:lang w:val="it-IT" w:eastAsia="it-IT" w:bidi="it-IT"/>
      </w:rPr>
    </w:lvl>
  </w:abstractNum>
  <w:abstractNum w:abstractNumId="29" w15:restartNumberingAfterBreak="0">
    <w:nsid w:val="335E5DA2"/>
    <w:multiLevelType w:val="hybridMultilevel"/>
    <w:tmpl w:val="A4B8946E"/>
    <w:lvl w:ilvl="0" w:tplc="0EF04A6C">
      <w:start w:val="9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ED42A4"/>
    <w:multiLevelType w:val="multilevel"/>
    <w:tmpl w:val="9766B07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9D13D6"/>
    <w:multiLevelType w:val="hybridMultilevel"/>
    <w:tmpl w:val="4B8493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626134D"/>
    <w:multiLevelType w:val="multilevel"/>
    <w:tmpl w:val="6DAA6DC8"/>
    <w:lvl w:ilvl="0">
      <w:start w:val="1"/>
      <w:numFmt w:val="decimal"/>
      <w:lvlText w:val="%1."/>
      <w:lvlJc w:val="left"/>
      <w:pPr>
        <w:ind w:left="360" w:hanging="360"/>
      </w:pPr>
      <w:rPr>
        <w:b/>
        <w:i w:val="0"/>
        <w:sz w:val="22"/>
        <w:szCs w:val="22"/>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3" w15:restartNumberingAfterBreak="0">
    <w:nsid w:val="38392ABC"/>
    <w:multiLevelType w:val="multilevel"/>
    <w:tmpl w:val="13A046C4"/>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lowerLetter"/>
      <w:lvlText w:val="%4."/>
      <w:lvlJc w:val="left"/>
      <w:pPr>
        <w:ind w:left="3342" w:hanging="648"/>
      </w:pPr>
      <w:rPr>
        <w:b w:val="0"/>
        <w:strike w:val="0"/>
        <w:dstrike w:val="0"/>
        <w:color w:val="00000A"/>
        <w:sz w:val="22"/>
        <w:szCs w:val="24"/>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394AAA"/>
    <w:multiLevelType w:val="multilevel"/>
    <w:tmpl w:val="48902256"/>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val="0"/>
        <w:i w:val="0"/>
        <w:strike w:val="0"/>
        <w:dstrike w:val="0"/>
        <w:sz w:val="22"/>
        <w:szCs w:val="24"/>
      </w:rPr>
    </w:lvl>
    <w:lvl w:ilvl="3">
      <w:start w:val="1"/>
      <w:numFmt w:val="lowerLetter"/>
      <w:lvlText w:val="%4)"/>
      <w:lvlJc w:val="left"/>
      <w:pPr>
        <w:ind w:left="932" w:hanging="648"/>
      </w:pPr>
      <w:rPr>
        <w:rFonts w:eastAsia="Times New Roman" w:cs="Arial"/>
        <w:b w:val="0"/>
        <w:i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287A62"/>
    <w:multiLevelType w:val="multilevel"/>
    <w:tmpl w:val="9146CD24"/>
    <w:styleLink w:val="WW8Num37"/>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3F3759DB"/>
    <w:multiLevelType w:val="multilevel"/>
    <w:tmpl w:val="CF68590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3F68D7"/>
    <w:multiLevelType w:val="multilevel"/>
    <w:tmpl w:val="BA362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94026F"/>
    <w:multiLevelType w:val="multilevel"/>
    <w:tmpl w:val="19C890B6"/>
    <w:lvl w:ilvl="0">
      <w:start w:val="7"/>
      <w:numFmt w:val="decimal"/>
      <w:lvlText w:val="%1"/>
      <w:lvlJc w:val="left"/>
      <w:pPr>
        <w:ind w:left="2628"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3D501D"/>
    <w:multiLevelType w:val="multilevel"/>
    <w:tmpl w:val="280A5264"/>
    <w:lvl w:ilvl="0">
      <w:start w:val="1"/>
      <w:numFmt w:val="decimal"/>
      <w:lvlText w:val="%1."/>
      <w:lvlJc w:val="left"/>
      <w:pPr>
        <w:ind w:left="360" w:hanging="360"/>
      </w:pPr>
      <w:rPr>
        <w:b/>
        <w:i w:val="0"/>
        <w:sz w:val="22"/>
        <w:szCs w:val="22"/>
      </w:rPr>
    </w:lvl>
    <w:lvl w:ilvl="1">
      <w:start w:val="1"/>
      <w:numFmt w:val="decimal"/>
      <w:lvlText w:val="%1.%2"/>
      <w:lvlJc w:val="left"/>
      <w:pPr>
        <w:ind w:left="720" w:hanging="720"/>
      </w:pPr>
      <w:rPr>
        <w:b/>
      </w:rPr>
    </w:lvl>
    <w:lvl w:ilvl="2">
      <w:start w:val="1"/>
      <w:numFmt w:val="decimal"/>
      <w:lvlText w:val="%1.%2.%3"/>
      <w:lvlJc w:val="left"/>
      <w:pPr>
        <w:ind w:left="720" w:hanging="720"/>
      </w:pPr>
      <w:rPr>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42FF7EDE"/>
    <w:multiLevelType w:val="multilevel"/>
    <w:tmpl w:val="E61A17A6"/>
    <w:lvl w:ilvl="0">
      <w:start w:val="1"/>
      <w:numFmt w:val="bullet"/>
      <w:lvlText w:val=""/>
      <w:lvlJc w:val="left"/>
      <w:pPr>
        <w:ind w:left="720" w:hanging="360"/>
      </w:pPr>
      <w:rPr>
        <w:rFonts w:ascii="Symbol" w:hAnsi="Symbol" w:hint="default"/>
        <w:b/>
        <w:i w:val="0"/>
        <w:strike w:val="0"/>
        <w:sz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716DFB"/>
    <w:multiLevelType w:val="multilevel"/>
    <w:tmpl w:val="E67CC716"/>
    <w:lvl w:ilvl="0">
      <w:start w:val="1"/>
      <w:numFmt w:val="upperLetter"/>
      <w:lvlText w:val="%1"/>
      <w:lvlJc w:val="left"/>
      <w:pPr>
        <w:ind w:left="213" w:hanging="468"/>
      </w:pPr>
      <w:rPr>
        <w:lang w:val="it-IT" w:eastAsia="it-IT" w:bidi="it-IT"/>
      </w:rPr>
    </w:lvl>
    <w:lvl w:ilvl="1">
      <w:start w:val="1"/>
      <w:numFmt w:val="decimal"/>
      <w:lvlText w:val="%1.%2)"/>
      <w:lvlJc w:val="left"/>
      <w:pPr>
        <w:ind w:left="2312" w:hanging="468"/>
      </w:pPr>
      <w:rPr>
        <w:rFonts w:eastAsia="Arial" w:cs="Arial"/>
        <w:b/>
        <w:bCs/>
        <w:spacing w:val="-2"/>
        <w:w w:val="84"/>
        <w:sz w:val="22"/>
        <w:szCs w:val="22"/>
        <w:lang w:val="it-IT" w:eastAsia="it-IT" w:bidi="it-IT"/>
      </w:rPr>
    </w:lvl>
    <w:lvl w:ilvl="2">
      <w:start w:val="1"/>
      <w:numFmt w:val="bullet"/>
      <w:lvlText w:val=""/>
      <w:lvlJc w:val="left"/>
      <w:pPr>
        <w:ind w:left="933" w:hanging="348"/>
      </w:pPr>
      <w:rPr>
        <w:rFonts w:ascii="Symbol" w:hAnsi="Symbol" w:cs="Symbol" w:hint="default"/>
        <w:w w:val="100"/>
        <w:sz w:val="22"/>
        <w:szCs w:val="22"/>
        <w:lang w:val="it-IT" w:eastAsia="it-IT" w:bidi="it-IT"/>
      </w:rPr>
    </w:lvl>
    <w:lvl w:ilvl="3">
      <w:start w:val="1"/>
      <w:numFmt w:val="bullet"/>
      <w:lvlText w:val=""/>
      <w:lvlJc w:val="left"/>
      <w:pPr>
        <w:ind w:left="2967" w:hanging="348"/>
      </w:pPr>
      <w:rPr>
        <w:rFonts w:ascii="Symbol" w:hAnsi="Symbol" w:cs="Symbol" w:hint="default"/>
        <w:lang w:val="it-IT" w:eastAsia="it-IT" w:bidi="it-IT"/>
      </w:rPr>
    </w:lvl>
    <w:lvl w:ilvl="4">
      <w:start w:val="1"/>
      <w:numFmt w:val="bullet"/>
      <w:lvlText w:val=""/>
      <w:lvlJc w:val="left"/>
      <w:pPr>
        <w:ind w:left="3981" w:hanging="348"/>
      </w:pPr>
      <w:rPr>
        <w:rFonts w:ascii="Symbol" w:hAnsi="Symbol" w:cs="Symbol" w:hint="default"/>
        <w:lang w:val="it-IT" w:eastAsia="it-IT" w:bidi="it-IT"/>
      </w:rPr>
    </w:lvl>
    <w:lvl w:ilvl="5">
      <w:start w:val="1"/>
      <w:numFmt w:val="bullet"/>
      <w:lvlText w:val=""/>
      <w:lvlJc w:val="left"/>
      <w:pPr>
        <w:ind w:left="4995" w:hanging="348"/>
      </w:pPr>
      <w:rPr>
        <w:rFonts w:ascii="Symbol" w:hAnsi="Symbol" w:cs="Symbol" w:hint="default"/>
        <w:lang w:val="it-IT" w:eastAsia="it-IT" w:bidi="it-IT"/>
      </w:rPr>
    </w:lvl>
    <w:lvl w:ilvl="6">
      <w:start w:val="1"/>
      <w:numFmt w:val="bullet"/>
      <w:lvlText w:val=""/>
      <w:lvlJc w:val="left"/>
      <w:pPr>
        <w:ind w:left="6008" w:hanging="348"/>
      </w:pPr>
      <w:rPr>
        <w:rFonts w:ascii="Symbol" w:hAnsi="Symbol" w:cs="Symbol" w:hint="default"/>
        <w:lang w:val="it-IT" w:eastAsia="it-IT" w:bidi="it-IT"/>
      </w:rPr>
    </w:lvl>
    <w:lvl w:ilvl="7">
      <w:start w:val="1"/>
      <w:numFmt w:val="bullet"/>
      <w:lvlText w:val=""/>
      <w:lvlJc w:val="left"/>
      <w:pPr>
        <w:ind w:left="7022" w:hanging="348"/>
      </w:pPr>
      <w:rPr>
        <w:rFonts w:ascii="Symbol" w:hAnsi="Symbol" w:cs="Symbol" w:hint="default"/>
        <w:lang w:val="it-IT" w:eastAsia="it-IT" w:bidi="it-IT"/>
      </w:rPr>
    </w:lvl>
    <w:lvl w:ilvl="8">
      <w:start w:val="1"/>
      <w:numFmt w:val="bullet"/>
      <w:lvlText w:val=""/>
      <w:lvlJc w:val="left"/>
      <w:pPr>
        <w:ind w:left="8036" w:hanging="348"/>
      </w:pPr>
      <w:rPr>
        <w:rFonts w:ascii="Symbol" w:hAnsi="Symbol" w:cs="Symbol" w:hint="default"/>
        <w:lang w:val="it-IT" w:eastAsia="it-IT" w:bidi="it-IT"/>
      </w:rPr>
    </w:lvl>
  </w:abstractNum>
  <w:abstractNum w:abstractNumId="42" w15:restartNumberingAfterBreak="0">
    <w:nsid w:val="450B7476"/>
    <w:multiLevelType w:val="multilevel"/>
    <w:tmpl w:val="224617DA"/>
    <w:lvl w:ilvl="0">
      <w:start w:val="1"/>
      <w:numFmt w:val="bullet"/>
      <w:lvlText w:val="»"/>
      <w:lvlJc w:val="left"/>
      <w:pPr>
        <w:ind w:left="360" w:hanging="360"/>
      </w:pPr>
      <w:rPr>
        <w:rFonts w:ascii="Sylfaen" w:hAnsi="Sylfaen" w:cs="Sylfae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453D04E4"/>
    <w:multiLevelType w:val="multilevel"/>
    <w:tmpl w:val="7BCCD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B26F33"/>
    <w:multiLevelType w:val="multilevel"/>
    <w:tmpl w:val="9D9CD21A"/>
    <w:lvl w:ilvl="0">
      <w:start w:val="1"/>
      <w:numFmt w:val="lowerLetter"/>
      <w:lvlText w:val="%1)"/>
      <w:lvlJc w:val="left"/>
      <w:pPr>
        <w:ind w:left="757" w:hanging="360"/>
      </w:pPr>
      <w:rPr>
        <w:rFonts w:eastAsia="Arial" w:cs="Arial"/>
        <w:spacing w:val="-1"/>
        <w:w w:val="88"/>
        <w:sz w:val="22"/>
        <w:szCs w:val="22"/>
        <w:lang w:val="it-IT" w:eastAsia="it-IT" w:bidi="it-I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5" w15:restartNumberingAfterBreak="0">
    <w:nsid w:val="48DF463D"/>
    <w:multiLevelType w:val="hybridMultilevel"/>
    <w:tmpl w:val="6FDCDA5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AC100B9"/>
    <w:multiLevelType w:val="multilevel"/>
    <w:tmpl w:val="B5D2DF72"/>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4D10371D"/>
    <w:multiLevelType w:val="multilevel"/>
    <w:tmpl w:val="45D8D78E"/>
    <w:styleLink w:val="WW8Num3"/>
    <w:lvl w:ilvl="0">
      <w:numFmt w:val="bullet"/>
      <w:lvlText w:val=""/>
      <w:lvlJc w:val="left"/>
      <w:pPr>
        <w:ind w:left="7164" w:hanging="360"/>
      </w:pPr>
      <w:rPr>
        <w:rFonts w:ascii="Symbol" w:hAnsi="Symbol" w:cs="Symbol"/>
      </w:rPr>
    </w:lvl>
    <w:lvl w:ilvl="1">
      <w:start w:val="1"/>
      <w:numFmt w:val="decimal"/>
      <w:lvlText w:val="%2."/>
      <w:lvlJc w:val="left"/>
      <w:pPr>
        <w:ind w:left="1287" w:hanging="360"/>
      </w:pPr>
    </w:lvl>
    <w:lvl w:ilvl="2">
      <w:start w:val="1"/>
      <w:numFmt w:val="decimal"/>
      <w:lvlText w:val="%3."/>
      <w:lvlJc w:val="left"/>
      <w:pPr>
        <w:ind w:left="164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48"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9" w15:restartNumberingAfterBreak="0">
    <w:nsid w:val="5260060F"/>
    <w:multiLevelType w:val="multilevel"/>
    <w:tmpl w:val="1846A5CC"/>
    <w:lvl w:ilvl="0">
      <w:start w:val="7"/>
      <w:numFmt w:val="decimal"/>
      <w:lvlText w:val="%1."/>
      <w:lvlJc w:val="left"/>
      <w:pPr>
        <w:ind w:left="360" w:hanging="360"/>
      </w:pPr>
      <w:rPr>
        <w:rFonts w:hint="default"/>
        <w:b/>
        <w:i w:val="0"/>
        <w:sz w:val="22"/>
        <w:szCs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3EE0F9A"/>
    <w:multiLevelType w:val="multilevel"/>
    <w:tmpl w:val="F8CC3A22"/>
    <w:lvl w:ilvl="0">
      <w:start w:val="1"/>
      <w:numFmt w:val="decimal"/>
      <w:lvlText w:val="%1."/>
      <w:lvlJc w:val="left"/>
      <w:pPr>
        <w:ind w:left="360" w:hanging="360"/>
      </w:pPr>
      <w:rPr>
        <w:rFonts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54853E3D"/>
    <w:multiLevelType w:val="multilevel"/>
    <w:tmpl w:val="F8CC3A22"/>
    <w:lvl w:ilvl="0">
      <w:start w:val="1"/>
      <w:numFmt w:val="decimal"/>
      <w:lvlText w:val="%1."/>
      <w:lvlJc w:val="left"/>
      <w:pPr>
        <w:ind w:left="360" w:hanging="360"/>
      </w:pPr>
      <w:rPr>
        <w:rFonts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54D96049"/>
    <w:multiLevelType w:val="multilevel"/>
    <w:tmpl w:val="110A2576"/>
    <w:lvl w:ilvl="0">
      <w:start w:val="1"/>
      <w:numFmt w:val="bullet"/>
      <w:lvlText w:val=""/>
      <w:lvlJc w:val="left"/>
      <w:pPr>
        <w:ind w:left="213" w:hanging="118"/>
      </w:pPr>
      <w:rPr>
        <w:rFonts w:ascii="Symbol" w:hAnsi="Symbol" w:hint="default"/>
        <w:w w:val="92"/>
        <w:sz w:val="22"/>
        <w:szCs w:val="22"/>
        <w:lang w:val="it-IT" w:eastAsia="it-IT" w:bidi="it-IT"/>
      </w:rPr>
    </w:lvl>
    <w:lvl w:ilvl="1">
      <w:start w:val="1"/>
      <w:numFmt w:val="bullet"/>
      <w:lvlText w:val="-"/>
      <w:lvlJc w:val="left"/>
      <w:pPr>
        <w:ind w:left="573" w:hanging="154"/>
      </w:pPr>
      <w:rPr>
        <w:rFonts w:ascii="Arial" w:hAnsi="Arial" w:cs="Arial" w:hint="default"/>
        <w:w w:val="92"/>
        <w:sz w:val="22"/>
        <w:szCs w:val="22"/>
        <w:lang w:val="it-IT" w:eastAsia="it-IT" w:bidi="it-IT"/>
      </w:rPr>
    </w:lvl>
    <w:lvl w:ilvl="2">
      <w:start w:val="1"/>
      <w:numFmt w:val="bullet"/>
      <w:lvlText w:val=""/>
      <w:lvlJc w:val="left"/>
      <w:pPr>
        <w:ind w:left="1633" w:hanging="154"/>
      </w:pPr>
      <w:rPr>
        <w:rFonts w:ascii="Symbol" w:hAnsi="Symbol" w:cs="Symbol" w:hint="default"/>
        <w:lang w:val="it-IT" w:eastAsia="it-IT" w:bidi="it-IT"/>
      </w:rPr>
    </w:lvl>
    <w:lvl w:ilvl="3">
      <w:start w:val="1"/>
      <w:numFmt w:val="bullet"/>
      <w:lvlText w:val=""/>
      <w:lvlJc w:val="left"/>
      <w:pPr>
        <w:ind w:left="2687" w:hanging="154"/>
      </w:pPr>
      <w:rPr>
        <w:rFonts w:ascii="Symbol" w:hAnsi="Symbol" w:cs="Symbol" w:hint="default"/>
        <w:lang w:val="it-IT" w:eastAsia="it-IT" w:bidi="it-IT"/>
      </w:rPr>
    </w:lvl>
    <w:lvl w:ilvl="4">
      <w:start w:val="1"/>
      <w:numFmt w:val="bullet"/>
      <w:lvlText w:val=""/>
      <w:lvlJc w:val="left"/>
      <w:pPr>
        <w:ind w:left="3741" w:hanging="154"/>
      </w:pPr>
      <w:rPr>
        <w:rFonts w:ascii="Symbol" w:hAnsi="Symbol" w:cs="Symbol" w:hint="default"/>
        <w:lang w:val="it-IT" w:eastAsia="it-IT" w:bidi="it-IT"/>
      </w:rPr>
    </w:lvl>
    <w:lvl w:ilvl="5">
      <w:start w:val="1"/>
      <w:numFmt w:val="bullet"/>
      <w:lvlText w:val=""/>
      <w:lvlJc w:val="left"/>
      <w:pPr>
        <w:ind w:left="4795" w:hanging="154"/>
      </w:pPr>
      <w:rPr>
        <w:rFonts w:ascii="Symbol" w:hAnsi="Symbol" w:cs="Symbol" w:hint="default"/>
        <w:lang w:val="it-IT" w:eastAsia="it-IT" w:bidi="it-IT"/>
      </w:rPr>
    </w:lvl>
    <w:lvl w:ilvl="6">
      <w:start w:val="1"/>
      <w:numFmt w:val="bullet"/>
      <w:lvlText w:val=""/>
      <w:lvlJc w:val="left"/>
      <w:pPr>
        <w:ind w:left="5848" w:hanging="154"/>
      </w:pPr>
      <w:rPr>
        <w:rFonts w:ascii="Symbol" w:hAnsi="Symbol" w:cs="Symbol" w:hint="default"/>
        <w:lang w:val="it-IT" w:eastAsia="it-IT" w:bidi="it-IT"/>
      </w:rPr>
    </w:lvl>
    <w:lvl w:ilvl="7">
      <w:start w:val="1"/>
      <w:numFmt w:val="bullet"/>
      <w:lvlText w:val=""/>
      <w:lvlJc w:val="left"/>
      <w:pPr>
        <w:ind w:left="6902" w:hanging="154"/>
      </w:pPr>
      <w:rPr>
        <w:rFonts w:ascii="Symbol" w:hAnsi="Symbol" w:cs="Symbol" w:hint="default"/>
        <w:lang w:val="it-IT" w:eastAsia="it-IT" w:bidi="it-IT"/>
      </w:rPr>
    </w:lvl>
    <w:lvl w:ilvl="8">
      <w:start w:val="1"/>
      <w:numFmt w:val="bullet"/>
      <w:lvlText w:val=""/>
      <w:lvlJc w:val="left"/>
      <w:pPr>
        <w:ind w:left="7956" w:hanging="154"/>
      </w:pPr>
      <w:rPr>
        <w:rFonts w:ascii="Symbol" w:hAnsi="Symbol" w:cs="Symbol" w:hint="default"/>
        <w:lang w:val="it-IT" w:eastAsia="it-IT" w:bidi="it-IT"/>
      </w:rPr>
    </w:lvl>
  </w:abstractNum>
  <w:abstractNum w:abstractNumId="53" w15:restartNumberingAfterBreak="0">
    <w:nsid w:val="56221BFD"/>
    <w:multiLevelType w:val="multilevel"/>
    <w:tmpl w:val="E5D80C10"/>
    <w:lvl w:ilvl="0">
      <w:start w:val="1"/>
      <w:numFmt w:val="decimal"/>
      <w:lvlText w:val="%1."/>
      <w:lvlJc w:val="left"/>
      <w:pPr>
        <w:ind w:left="360" w:hanging="360"/>
      </w:pPr>
    </w:lvl>
    <w:lvl w:ilvl="1">
      <w:start w:val="1"/>
      <w:numFmt w:val="lowerLetter"/>
      <w:lvlText w:val="%2."/>
      <w:lvlJc w:val="left"/>
      <w:pPr>
        <w:ind w:left="792" w:hanging="432"/>
      </w:pPr>
      <w:rPr>
        <w:b w:val="0"/>
        <w:i w:val="0"/>
        <w:sz w:val="22"/>
        <w:szCs w:val="24"/>
      </w:rPr>
    </w:lvl>
    <w:lvl w:ilvl="2">
      <w:start w:val="1"/>
      <w:numFmt w:val="decimal"/>
      <w:lvlText w:val="%1.%2.%3."/>
      <w:lvlJc w:val="left"/>
      <w:pPr>
        <w:ind w:left="1497"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3B41AE"/>
    <w:multiLevelType w:val="multilevel"/>
    <w:tmpl w:val="DAD83F82"/>
    <w:lvl w:ilvl="0">
      <w:start w:val="8"/>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eastAsia="Times New Roman" w:cs="Arial"/>
        <w:b w:val="0"/>
        <w:i w:val="0"/>
        <w:strike w:val="0"/>
        <w:dstrike w:val="0"/>
        <w:sz w:val="24"/>
        <w:szCs w:val="24"/>
        <w:u w:val="none"/>
      </w:rPr>
    </w:lvl>
    <w:lvl w:ilvl="3">
      <w:start w:val="1"/>
      <w:numFmt w:val="lowerLetter"/>
      <w:lvlText w:val="%4)"/>
      <w:lvlJc w:val="left"/>
      <w:pPr>
        <w:ind w:left="932" w:hanging="648"/>
      </w:pPr>
      <w:rPr>
        <w:rFonts w:eastAsia="Times New Roman" w:cs="Arial"/>
        <w:b w:val="0"/>
        <w:strike w:val="0"/>
        <w:dstrike w:val="0"/>
        <w:color w:val="00000A"/>
        <w:sz w:val="22"/>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6F14E2"/>
    <w:multiLevelType w:val="multilevel"/>
    <w:tmpl w:val="DCC637C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ACF0422"/>
    <w:multiLevelType w:val="multilevel"/>
    <w:tmpl w:val="588C83C0"/>
    <w:lvl w:ilvl="0">
      <w:start w:val="1"/>
      <w:numFmt w:val="bullet"/>
      <w:lvlText w:val="-"/>
      <w:lvlJc w:val="left"/>
      <w:pPr>
        <w:ind w:left="720" w:hanging="360"/>
      </w:pPr>
      <w:rPr>
        <w:rFonts w:ascii="Garamond" w:hAnsi="Garamond" w:cs="Times New Roman"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CAE3D26"/>
    <w:multiLevelType w:val="multilevel"/>
    <w:tmpl w:val="2E109F16"/>
    <w:lvl w:ilvl="0">
      <w:start w:val="1"/>
      <w:numFmt w:val="bullet"/>
      <w:lvlText w:val="-"/>
      <w:lvlJc w:val="left"/>
      <w:pPr>
        <w:ind w:left="720" w:hanging="360"/>
      </w:pPr>
      <w:rPr>
        <w:rFonts w:ascii="Garamond" w:hAnsi="Garamond" w:cs="Times New Roman"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CCC46EA"/>
    <w:multiLevelType w:val="multilevel"/>
    <w:tmpl w:val="C6F08CEA"/>
    <w:lvl w:ilvl="0">
      <w:start w:val="8"/>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eastAsia="Times New Roman" w:cs="Arial"/>
        <w:b w:val="0"/>
        <w:i w:val="0"/>
        <w:strike w:val="0"/>
        <w:dstrike w:val="0"/>
        <w:sz w:val="22"/>
        <w:szCs w:val="24"/>
        <w:u w:val="none"/>
      </w:rPr>
    </w:lvl>
    <w:lvl w:ilvl="3">
      <w:start w:val="1"/>
      <w:numFmt w:val="lowerLetter"/>
      <w:lvlText w:val="%4)"/>
      <w:lvlJc w:val="left"/>
      <w:pPr>
        <w:ind w:left="932" w:hanging="648"/>
      </w:pPr>
      <w:rPr>
        <w:rFonts w:eastAsia="Times New Roman" w:cs="Arial"/>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0B0D64"/>
    <w:multiLevelType w:val="hybridMultilevel"/>
    <w:tmpl w:val="3A08C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1901BBF"/>
    <w:multiLevelType w:val="multilevel"/>
    <w:tmpl w:val="3CA63A78"/>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2B91212"/>
    <w:multiLevelType w:val="multilevel"/>
    <w:tmpl w:val="FAE274E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2" w15:restartNumberingAfterBreak="0">
    <w:nsid w:val="63C43320"/>
    <w:multiLevelType w:val="multilevel"/>
    <w:tmpl w:val="36CA640A"/>
    <w:lvl w:ilvl="0">
      <w:start w:val="3"/>
      <w:numFmt w:val="upperLetter"/>
      <w:lvlText w:val="%1"/>
      <w:lvlJc w:val="left"/>
      <w:pPr>
        <w:ind w:left="621" w:hanging="408"/>
      </w:pPr>
      <w:rPr>
        <w:lang w:val="it-IT" w:eastAsia="it-IT" w:bidi="it-IT"/>
      </w:rPr>
    </w:lvl>
    <w:lvl w:ilvl="1">
      <w:start w:val="2"/>
      <w:numFmt w:val="decimal"/>
      <w:lvlText w:val="%1.%2)"/>
      <w:lvlJc w:val="left"/>
      <w:pPr>
        <w:ind w:left="213" w:hanging="408"/>
      </w:pPr>
      <w:rPr>
        <w:rFonts w:eastAsia="Arial" w:cs="Arial"/>
        <w:b/>
        <w:bCs/>
        <w:spacing w:val="-2"/>
        <w:w w:val="73"/>
        <w:sz w:val="22"/>
        <w:szCs w:val="22"/>
        <w:lang w:val="it-IT" w:eastAsia="it-IT" w:bidi="it-IT"/>
      </w:rPr>
    </w:lvl>
    <w:lvl w:ilvl="2">
      <w:start w:val="1"/>
      <w:numFmt w:val="bullet"/>
      <w:lvlText w:val=""/>
      <w:lvlJc w:val="left"/>
      <w:pPr>
        <w:ind w:left="1281" w:hanging="360"/>
      </w:pPr>
      <w:rPr>
        <w:rFonts w:ascii="Symbol" w:hAnsi="Symbol" w:cs="Symbol" w:hint="default"/>
        <w:w w:val="100"/>
        <w:sz w:val="22"/>
        <w:szCs w:val="22"/>
        <w:lang w:val="it-IT" w:eastAsia="it-IT" w:bidi="it-IT"/>
      </w:rPr>
    </w:lvl>
    <w:lvl w:ilvl="3">
      <w:start w:val="1"/>
      <w:numFmt w:val="bullet"/>
      <w:lvlText w:val=""/>
      <w:lvlJc w:val="left"/>
      <w:pPr>
        <w:ind w:left="2378" w:hanging="360"/>
      </w:pPr>
      <w:rPr>
        <w:rFonts w:ascii="Symbol" w:hAnsi="Symbol" w:cs="Symbol" w:hint="default"/>
        <w:lang w:val="it-IT" w:eastAsia="it-IT" w:bidi="it-IT"/>
      </w:rPr>
    </w:lvl>
    <w:lvl w:ilvl="4">
      <w:start w:val="1"/>
      <w:numFmt w:val="bullet"/>
      <w:lvlText w:val=""/>
      <w:lvlJc w:val="left"/>
      <w:pPr>
        <w:ind w:left="3476" w:hanging="360"/>
      </w:pPr>
      <w:rPr>
        <w:rFonts w:ascii="Symbol" w:hAnsi="Symbol" w:cs="Symbol" w:hint="default"/>
        <w:lang w:val="it-IT" w:eastAsia="it-IT" w:bidi="it-IT"/>
      </w:rPr>
    </w:lvl>
    <w:lvl w:ilvl="5">
      <w:start w:val="1"/>
      <w:numFmt w:val="bullet"/>
      <w:lvlText w:val=""/>
      <w:lvlJc w:val="left"/>
      <w:pPr>
        <w:ind w:left="4574" w:hanging="360"/>
      </w:pPr>
      <w:rPr>
        <w:rFonts w:ascii="Symbol" w:hAnsi="Symbol" w:cs="Symbol" w:hint="default"/>
        <w:lang w:val="it-IT" w:eastAsia="it-IT" w:bidi="it-IT"/>
      </w:rPr>
    </w:lvl>
    <w:lvl w:ilvl="6">
      <w:start w:val="1"/>
      <w:numFmt w:val="bullet"/>
      <w:lvlText w:val=""/>
      <w:lvlJc w:val="left"/>
      <w:pPr>
        <w:ind w:left="5672" w:hanging="360"/>
      </w:pPr>
      <w:rPr>
        <w:rFonts w:ascii="Symbol" w:hAnsi="Symbol" w:cs="Symbol" w:hint="default"/>
        <w:lang w:val="it-IT" w:eastAsia="it-IT" w:bidi="it-IT"/>
      </w:rPr>
    </w:lvl>
    <w:lvl w:ilvl="7">
      <w:start w:val="1"/>
      <w:numFmt w:val="bullet"/>
      <w:lvlText w:val=""/>
      <w:lvlJc w:val="left"/>
      <w:pPr>
        <w:ind w:left="6770" w:hanging="360"/>
      </w:pPr>
      <w:rPr>
        <w:rFonts w:ascii="Symbol" w:hAnsi="Symbol" w:cs="Symbol" w:hint="default"/>
        <w:lang w:val="it-IT" w:eastAsia="it-IT" w:bidi="it-IT"/>
      </w:rPr>
    </w:lvl>
    <w:lvl w:ilvl="8">
      <w:start w:val="1"/>
      <w:numFmt w:val="bullet"/>
      <w:lvlText w:val=""/>
      <w:lvlJc w:val="left"/>
      <w:pPr>
        <w:ind w:left="7868" w:hanging="360"/>
      </w:pPr>
      <w:rPr>
        <w:rFonts w:ascii="Symbol" w:hAnsi="Symbol" w:cs="Symbol" w:hint="default"/>
        <w:lang w:val="it-IT" w:eastAsia="it-IT" w:bidi="it-IT"/>
      </w:rPr>
    </w:lvl>
  </w:abstractNum>
  <w:abstractNum w:abstractNumId="63" w15:restartNumberingAfterBreak="0">
    <w:nsid w:val="645E26BD"/>
    <w:multiLevelType w:val="multilevel"/>
    <w:tmpl w:val="954E612E"/>
    <w:styleLink w:val="WW8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6489269E"/>
    <w:multiLevelType w:val="hybridMultilevel"/>
    <w:tmpl w:val="7D7C8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4A56BD7"/>
    <w:multiLevelType w:val="hybridMultilevel"/>
    <w:tmpl w:val="A99C68DC"/>
    <w:lvl w:ilvl="0" w:tplc="7C6C9E42">
      <w:start w:val="1"/>
      <w:numFmt w:val="upperLetter"/>
      <w:lvlText w:val="%1)"/>
      <w:lvlJc w:val="left"/>
      <w:pPr>
        <w:tabs>
          <w:tab w:val="num" w:pos="360"/>
        </w:tabs>
        <w:ind w:left="360" w:hanging="360"/>
      </w:pPr>
    </w:lvl>
    <w:lvl w:ilvl="1" w:tplc="CC4AA9E8">
      <w:start w:val="1"/>
      <w:numFmt w:val="lowerLetter"/>
      <w:lvlText w:val="%2)"/>
      <w:lvlJc w:val="left"/>
      <w:pPr>
        <w:tabs>
          <w:tab w:val="num" w:pos="1080"/>
        </w:tabs>
        <w:ind w:left="1080" w:hanging="360"/>
      </w:pPr>
      <w:rPr>
        <w:caps w:val="0"/>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6" w15:restartNumberingAfterBreak="0">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7" w15:restartNumberingAfterBreak="0">
    <w:nsid w:val="67DE004B"/>
    <w:multiLevelType w:val="multilevel"/>
    <w:tmpl w:val="E9946304"/>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6CBC2BD6"/>
    <w:multiLevelType w:val="multilevel"/>
    <w:tmpl w:val="C6F08CEA"/>
    <w:lvl w:ilvl="0">
      <w:start w:val="8"/>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eastAsia="Times New Roman" w:cs="Arial"/>
        <w:b w:val="0"/>
        <w:i w:val="0"/>
        <w:strike w:val="0"/>
        <w:dstrike w:val="0"/>
        <w:sz w:val="22"/>
        <w:szCs w:val="24"/>
        <w:u w:val="none"/>
      </w:rPr>
    </w:lvl>
    <w:lvl w:ilvl="3">
      <w:start w:val="1"/>
      <w:numFmt w:val="lowerLetter"/>
      <w:lvlText w:val="%4)"/>
      <w:lvlJc w:val="left"/>
      <w:pPr>
        <w:ind w:left="932" w:hanging="648"/>
      </w:pPr>
      <w:rPr>
        <w:rFonts w:eastAsia="Times New Roman" w:cs="Arial"/>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267FB6"/>
    <w:multiLevelType w:val="multilevel"/>
    <w:tmpl w:val="7BDE6B9A"/>
    <w:lvl w:ilvl="0">
      <w:start w:val="1"/>
      <w:numFmt w:val="bullet"/>
      <w:lvlText w:val="-"/>
      <w:lvlJc w:val="left"/>
      <w:pPr>
        <w:ind w:left="720" w:hanging="360"/>
      </w:pPr>
      <w:rPr>
        <w:rFonts w:ascii="Garamond" w:hAnsi="Garamond" w:cs="Times New Roman"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ECE335B"/>
    <w:multiLevelType w:val="hybridMultilevel"/>
    <w:tmpl w:val="EBDC0BAA"/>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36544BA"/>
    <w:multiLevelType w:val="multilevel"/>
    <w:tmpl w:val="A1862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6A0421"/>
    <w:multiLevelType w:val="hybridMultilevel"/>
    <w:tmpl w:val="3A96EB32"/>
    <w:lvl w:ilvl="0" w:tplc="0410000B">
      <w:start w:val="1"/>
      <w:numFmt w:val="bullet"/>
      <w:lvlText w:val=""/>
      <w:lvlJc w:val="left"/>
      <w:pPr>
        <w:ind w:left="1866" w:hanging="360"/>
      </w:pPr>
      <w:rPr>
        <w:rFonts w:ascii="Wingdings" w:hAnsi="Wingdings" w:hint="default"/>
      </w:rPr>
    </w:lvl>
    <w:lvl w:ilvl="1" w:tplc="04100003">
      <w:start w:val="1"/>
      <w:numFmt w:val="bullet"/>
      <w:lvlText w:val="o"/>
      <w:lvlJc w:val="left"/>
      <w:pPr>
        <w:ind w:left="2586" w:hanging="360"/>
      </w:pPr>
      <w:rPr>
        <w:rFonts w:ascii="Courier New" w:hAnsi="Courier New" w:cs="Courier New" w:hint="default"/>
      </w:rPr>
    </w:lvl>
    <w:lvl w:ilvl="2" w:tplc="04100005">
      <w:start w:val="1"/>
      <w:numFmt w:val="bullet"/>
      <w:lvlText w:val=""/>
      <w:lvlJc w:val="left"/>
      <w:pPr>
        <w:ind w:left="3306" w:hanging="360"/>
      </w:pPr>
      <w:rPr>
        <w:rFonts w:ascii="Wingdings" w:hAnsi="Wingdings" w:hint="default"/>
      </w:rPr>
    </w:lvl>
    <w:lvl w:ilvl="3" w:tplc="04100001">
      <w:start w:val="1"/>
      <w:numFmt w:val="bullet"/>
      <w:lvlText w:val=""/>
      <w:lvlJc w:val="left"/>
      <w:pPr>
        <w:ind w:left="4026" w:hanging="360"/>
      </w:pPr>
      <w:rPr>
        <w:rFonts w:ascii="Symbol" w:hAnsi="Symbol" w:hint="default"/>
      </w:rPr>
    </w:lvl>
    <w:lvl w:ilvl="4" w:tplc="04100003">
      <w:start w:val="1"/>
      <w:numFmt w:val="bullet"/>
      <w:lvlText w:val="o"/>
      <w:lvlJc w:val="left"/>
      <w:pPr>
        <w:ind w:left="4746" w:hanging="360"/>
      </w:pPr>
      <w:rPr>
        <w:rFonts w:ascii="Courier New" w:hAnsi="Courier New" w:cs="Courier New" w:hint="default"/>
      </w:rPr>
    </w:lvl>
    <w:lvl w:ilvl="5" w:tplc="04100005">
      <w:start w:val="1"/>
      <w:numFmt w:val="bullet"/>
      <w:lvlText w:val=""/>
      <w:lvlJc w:val="left"/>
      <w:pPr>
        <w:ind w:left="5466" w:hanging="360"/>
      </w:pPr>
      <w:rPr>
        <w:rFonts w:ascii="Wingdings" w:hAnsi="Wingdings" w:hint="default"/>
      </w:rPr>
    </w:lvl>
    <w:lvl w:ilvl="6" w:tplc="04100001">
      <w:start w:val="1"/>
      <w:numFmt w:val="bullet"/>
      <w:lvlText w:val=""/>
      <w:lvlJc w:val="left"/>
      <w:pPr>
        <w:ind w:left="6186" w:hanging="360"/>
      </w:pPr>
      <w:rPr>
        <w:rFonts w:ascii="Symbol" w:hAnsi="Symbol" w:hint="default"/>
      </w:rPr>
    </w:lvl>
    <w:lvl w:ilvl="7" w:tplc="04100003">
      <w:start w:val="1"/>
      <w:numFmt w:val="bullet"/>
      <w:lvlText w:val="o"/>
      <w:lvlJc w:val="left"/>
      <w:pPr>
        <w:ind w:left="6906" w:hanging="360"/>
      </w:pPr>
      <w:rPr>
        <w:rFonts w:ascii="Courier New" w:hAnsi="Courier New" w:cs="Courier New" w:hint="default"/>
      </w:rPr>
    </w:lvl>
    <w:lvl w:ilvl="8" w:tplc="04100005">
      <w:start w:val="1"/>
      <w:numFmt w:val="bullet"/>
      <w:lvlText w:val=""/>
      <w:lvlJc w:val="left"/>
      <w:pPr>
        <w:ind w:left="7626" w:hanging="360"/>
      </w:pPr>
      <w:rPr>
        <w:rFonts w:ascii="Wingdings" w:hAnsi="Wingdings" w:hint="default"/>
      </w:rPr>
    </w:lvl>
  </w:abstractNum>
  <w:abstractNum w:abstractNumId="73" w15:restartNumberingAfterBreak="0">
    <w:nsid w:val="775E13CA"/>
    <w:multiLevelType w:val="multilevel"/>
    <w:tmpl w:val="DDC6948E"/>
    <w:styleLink w:val="WW8Num33"/>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74" w15:restartNumberingAfterBreak="0">
    <w:nsid w:val="78E40F82"/>
    <w:multiLevelType w:val="multilevel"/>
    <w:tmpl w:val="52223818"/>
    <w:styleLink w:val="WW8Num23"/>
    <w:lvl w:ilvl="0">
      <w:numFmt w:val="bullet"/>
      <w:lvlText w:val="-"/>
      <w:lvlJc w:val="left"/>
      <w:pPr>
        <w:ind w:left="1080" w:hanging="72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5"/>
  </w:num>
  <w:num w:numId="2">
    <w:abstractNumId w:val="7"/>
  </w:num>
  <w:num w:numId="3">
    <w:abstractNumId w:val="30"/>
  </w:num>
  <w:num w:numId="4">
    <w:abstractNumId w:val="25"/>
  </w:num>
  <w:num w:numId="5">
    <w:abstractNumId w:val="53"/>
  </w:num>
  <w:num w:numId="6">
    <w:abstractNumId w:val="12"/>
  </w:num>
  <w:num w:numId="7">
    <w:abstractNumId w:val="10"/>
  </w:num>
  <w:num w:numId="8">
    <w:abstractNumId w:val="8"/>
  </w:num>
  <w:num w:numId="9">
    <w:abstractNumId w:val="68"/>
  </w:num>
  <w:num w:numId="10">
    <w:abstractNumId w:val="27"/>
  </w:num>
  <w:num w:numId="11">
    <w:abstractNumId w:val="34"/>
  </w:num>
  <w:num w:numId="12">
    <w:abstractNumId w:val="39"/>
  </w:num>
  <w:num w:numId="13">
    <w:abstractNumId w:val="40"/>
  </w:num>
  <w:num w:numId="14">
    <w:abstractNumId w:val="4"/>
  </w:num>
  <w:num w:numId="15">
    <w:abstractNumId w:val="43"/>
  </w:num>
  <w:num w:numId="16">
    <w:abstractNumId w:val="3"/>
  </w:num>
  <w:num w:numId="17">
    <w:abstractNumId w:val="18"/>
  </w:num>
  <w:num w:numId="18">
    <w:abstractNumId w:val="21"/>
  </w:num>
  <w:num w:numId="19">
    <w:abstractNumId w:val="57"/>
  </w:num>
  <w:num w:numId="20">
    <w:abstractNumId w:val="54"/>
  </w:num>
  <w:num w:numId="21">
    <w:abstractNumId w:val="69"/>
  </w:num>
  <w:num w:numId="22">
    <w:abstractNumId w:val="36"/>
  </w:num>
  <w:num w:numId="23">
    <w:abstractNumId w:val="56"/>
  </w:num>
  <w:num w:numId="24">
    <w:abstractNumId w:val="60"/>
  </w:num>
  <w:num w:numId="25">
    <w:abstractNumId w:val="32"/>
  </w:num>
  <w:num w:numId="26">
    <w:abstractNumId w:val="1"/>
  </w:num>
  <w:num w:numId="27">
    <w:abstractNumId w:val="50"/>
  </w:num>
  <w:num w:numId="28">
    <w:abstractNumId w:val="71"/>
  </w:num>
  <w:num w:numId="29">
    <w:abstractNumId w:val="37"/>
  </w:num>
  <w:num w:numId="30">
    <w:abstractNumId w:val="62"/>
  </w:num>
  <w:num w:numId="31">
    <w:abstractNumId w:val="19"/>
  </w:num>
  <w:num w:numId="32">
    <w:abstractNumId w:val="6"/>
  </w:num>
  <w:num w:numId="33">
    <w:abstractNumId w:val="28"/>
  </w:num>
  <w:num w:numId="34">
    <w:abstractNumId w:val="41"/>
  </w:num>
  <w:num w:numId="35">
    <w:abstractNumId w:val="17"/>
  </w:num>
  <w:num w:numId="36">
    <w:abstractNumId w:val="42"/>
  </w:num>
  <w:num w:numId="37">
    <w:abstractNumId w:val="44"/>
  </w:num>
  <w:num w:numId="38">
    <w:abstractNumId w:val="52"/>
  </w:num>
  <w:num w:numId="39">
    <w:abstractNumId w:val="59"/>
  </w:num>
  <w:num w:numId="40">
    <w:abstractNumId w:val="49"/>
  </w:num>
  <w:num w:numId="41">
    <w:abstractNumId w:val="38"/>
  </w:num>
  <w:num w:numId="42">
    <w:abstractNumId w:val="29"/>
  </w:num>
  <w:num w:numId="43">
    <w:abstractNumId w:val="74"/>
    <w:lvlOverride w:ilvl="0">
      <w:lvl w:ilvl="0">
        <w:numFmt w:val="bullet"/>
        <w:lvlText w:val="-"/>
        <w:lvlJc w:val="left"/>
        <w:pPr>
          <w:ind w:left="720" w:hanging="720"/>
        </w:pPr>
        <w:rPr>
          <w:rFonts w:ascii="Times New Roman" w:eastAsia="Times New Roman" w:hAnsi="Times New Roman" w:cs="Times New Roman"/>
        </w:rPr>
      </w:lvl>
    </w:lvlOverride>
  </w:num>
  <w:num w:numId="44">
    <w:abstractNumId w:val="67"/>
  </w:num>
  <w:num w:numId="45">
    <w:abstractNumId w:val="35"/>
  </w:num>
  <w:num w:numId="46">
    <w:abstractNumId w:val="63"/>
  </w:num>
  <w:num w:numId="47">
    <w:abstractNumId w:val="63"/>
  </w:num>
  <w:num w:numId="48">
    <w:abstractNumId w:val="2"/>
  </w:num>
  <w:num w:numId="49">
    <w:abstractNumId w:val="16"/>
  </w:num>
  <w:num w:numId="50">
    <w:abstractNumId w:val="9"/>
  </w:num>
  <w:num w:numId="51">
    <w:abstractNumId w:val="48"/>
  </w:num>
  <w:num w:numId="52">
    <w:abstractNumId w:val="74"/>
  </w:num>
  <w:num w:numId="53">
    <w:abstractNumId w:val="55"/>
  </w:num>
  <w:num w:numId="54">
    <w:abstractNumId w:val="58"/>
  </w:num>
  <w:num w:numId="55">
    <w:abstractNumId w:val="33"/>
  </w:num>
  <w:num w:numId="56">
    <w:abstractNumId w:val="14"/>
  </w:num>
  <w:num w:numId="57">
    <w:abstractNumId w:val="0"/>
  </w:num>
  <w:num w:numId="58">
    <w:abstractNumId w:val="66"/>
  </w:num>
  <w:num w:numId="59">
    <w:abstractNumId w:val="47"/>
  </w:num>
  <w:num w:numId="60">
    <w:abstractNumId w:val="73"/>
  </w:num>
  <w:num w:numId="61">
    <w:abstractNumId w:val="61"/>
  </w:num>
  <w:num w:numId="62">
    <w:abstractNumId w:val="31"/>
  </w:num>
  <w:num w:numId="63">
    <w:abstractNumId w:val="23"/>
  </w:num>
  <w:num w:numId="64">
    <w:abstractNumId w:val="24"/>
  </w:num>
  <w:num w:numId="65">
    <w:abstractNumId w:val="64"/>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46"/>
  </w:num>
  <w:num w:numId="69">
    <w:abstractNumId w:val="20"/>
  </w:num>
  <w:num w:numId="70">
    <w:abstractNumId w:val="22"/>
  </w:num>
  <w:num w:numId="71">
    <w:abstractNumId w:val="15"/>
  </w:num>
  <w:num w:numId="72">
    <w:abstractNumId w:val="51"/>
  </w:num>
  <w:num w:numId="73">
    <w:abstractNumId w:val="5"/>
  </w:num>
  <w:num w:numId="74">
    <w:abstractNumId w:val="70"/>
  </w:num>
  <w:num w:numId="75">
    <w:abstractNumId w:val="13"/>
  </w:num>
  <w:num w:numId="76">
    <w:abstractNumId w:val="45"/>
  </w:num>
  <w:num w:numId="77">
    <w:abstractNumId w:val="72"/>
  </w:num>
  <w:num w:numId="78">
    <w:abstractNumId w:val="45"/>
  </w:num>
  <w:num w:numId="79">
    <w:abstractNumId w:val="26"/>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56"/>
    <w:rsid w:val="00015448"/>
    <w:rsid w:val="00033427"/>
    <w:rsid w:val="0008000B"/>
    <w:rsid w:val="00085AF7"/>
    <w:rsid w:val="00091083"/>
    <w:rsid w:val="00097008"/>
    <w:rsid w:val="000977F0"/>
    <w:rsid w:val="000A23B8"/>
    <w:rsid w:val="000A7CD6"/>
    <w:rsid w:val="000F4E3F"/>
    <w:rsid w:val="0010070F"/>
    <w:rsid w:val="00107DED"/>
    <w:rsid w:val="00124F5B"/>
    <w:rsid w:val="00126811"/>
    <w:rsid w:val="00132630"/>
    <w:rsid w:val="00136247"/>
    <w:rsid w:val="001411DA"/>
    <w:rsid w:val="00145283"/>
    <w:rsid w:val="00145310"/>
    <w:rsid w:val="00146C1D"/>
    <w:rsid w:val="00154B30"/>
    <w:rsid w:val="00162455"/>
    <w:rsid w:val="001659D6"/>
    <w:rsid w:val="00176A48"/>
    <w:rsid w:val="001A28FB"/>
    <w:rsid w:val="001A79A0"/>
    <w:rsid w:val="001B635D"/>
    <w:rsid w:val="001C113F"/>
    <w:rsid w:val="001C2283"/>
    <w:rsid w:val="002065BC"/>
    <w:rsid w:val="0021016A"/>
    <w:rsid w:val="00212320"/>
    <w:rsid w:val="00215A3F"/>
    <w:rsid w:val="002220DC"/>
    <w:rsid w:val="00223873"/>
    <w:rsid w:val="002270F8"/>
    <w:rsid w:val="00236FA9"/>
    <w:rsid w:val="00237AB3"/>
    <w:rsid w:val="00250054"/>
    <w:rsid w:val="002574A0"/>
    <w:rsid w:val="00267333"/>
    <w:rsid w:val="0027544B"/>
    <w:rsid w:val="00275884"/>
    <w:rsid w:val="002834B1"/>
    <w:rsid w:val="002A5293"/>
    <w:rsid w:val="002B049E"/>
    <w:rsid w:val="002C1F1F"/>
    <w:rsid w:val="002C5849"/>
    <w:rsid w:val="002E32A8"/>
    <w:rsid w:val="002E504E"/>
    <w:rsid w:val="002F1FBA"/>
    <w:rsid w:val="00303BF7"/>
    <w:rsid w:val="003241A5"/>
    <w:rsid w:val="00333C56"/>
    <w:rsid w:val="0033497E"/>
    <w:rsid w:val="00367E56"/>
    <w:rsid w:val="00380E9F"/>
    <w:rsid w:val="003A17BE"/>
    <w:rsid w:val="003B3696"/>
    <w:rsid w:val="003B3D1A"/>
    <w:rsid w:val="003C7B9E"/>
    <w:rsid w:val="003D7404"/>
    <w:rsid w:val="003E74C4"/>
    <w:rsid w:val="003F2F05"/>
    <w:rsid w:val="003F5F75"/>
    <w:rsid w:val="004337D5"/>
    <w:rsid w:val="00442CDA"/>
    <w:rsid w:val="00455153"/>
    <w:rsid w:val="00463E52"/>
    <w:rsid w:val="004747E1"/>
    <w:rsid w:val="004814A4"/>
    <w:rsid w:val="004972EA"/>
    <w:rsid w:val="004A02ED"/>
    <w:rsid w:val="004B1BE1"/>
    <w:rsid w:val="004B2F39"/>
    <w:rsid w:val="004C2ADC"/>
    <w:rsid w:val="004E19FA"/>
    <w:rsid w:val="004E342E"/>
    <w:rsid w:val="004F52ED"/>
    <w:rsid w:val="00512516"/>
    <w:rsid w:val="00512F28"/>
    <w:rsid w:val="00523F2E"/>
    <w:rsid w:val="00524B65"/>
    <w:rsid w:val="00531F77"/>
    <w:rsid w:val="00543906"/>
    <w:rsid w:val="00545C77"/>
    <w:rsid w:val="00561639"/>
    <w:rsid w:val="00562EBB"/>
    <w:rsid w:val="00563B0E"/>
    <w:rsid w:val="0056777B"/>
    <w:rsid w:val="00570E73"/>
    <w:rsid w:val="005837F3"/>
    <w:rsid w:val="005842EF"/>
    <w:rsid w:val="00591ABE"/>
    <w:rsid w:val="00597312"/>
    <w:rsid w:val="005A1B75"/>
    <w:rsid w:val="005B4791"/>
    <w:rsid w:val="005C6A36"/>
    <w:rsid w:val="005D6142"/>
    <w:rsid w:val="005D6848"/>
    <w:rsid w:val="005D6D42"/>
    <w:rsid w:val="005E41D3"/>
    <w:rsid w:val="005E53FA"/>
    <w:rsid w:val="005E7A4C"/>
    <w:rsid w:val="005F0C76"/>
    <w:rsid w:val="005F2860"/>
    <w:rsid w:val="005F2C59"/>
    <w:rsid w:val="005F38C8"/>
    <w:rsid w:val="006025F8"/>
    <w:rsid w:val="0062322D"/>
    <w:rsid w:val="00624DC0"/>
    <w:rsid w:val="006360F2"/>
    <w:rsid w:val="00636110"/>
    <w:rsid w:val="006420A3"/>
    <w:rsid w:val="00642AFD"/>
    <w:rsid w:val="00651C33"/>
    <w:rsid w:val="006553D3"/>
    <w:rsid w:val="00664245"/>
    <w:rsid w:val="00664EA7"/>
    <w:rsid w:val="00665FF6"/>
    <w:rsid w:val="00666A47"/>
    <w:rsid w:val="00682903"/>
    <w:rsid w:val="00690D0B"/>
    <w:rsid w:val="00693D6C"/>
    <w:rsid w:val="00694204"/>
    <w:rsid w:val="006A3957"/>
    <w:rsid w:val="006A6182"/>
    <w:rsid w:val="006B0F47"/>
    <w:rsid w:val="006C4FDD"/>
    <w:rsid w:val="006D3D18"/>
    <w:rsid w:val="007009A9"/>
    <w:rsid w:val="007142BB"/>
    <w:rsid w:val="00745E90"/>
    <w:rsid w:val="00753209"/>
    <w:rsid w:val="00757721"/>
    <w:rsid w:val="00761502"/>
    <w:rsid w:val="007634AE"/>
    <w:rsid w:val="00777EBA"/>
    <w:rsid w:val="00781B98"/>
    <w:rsid w:val="007855B1"/>
    <w:rsid w:val="0079201C"/>
    <w:rsid w:val="00793EF7"/>
    <w:rsid w:val="007A34F1"/>
    <w:rsid w:val="007C162A"/>
    <w:rsid w:val="007C4DA7"/>
    <w:rsid w:val="007D64A7"/>
    <w:rsid w:val="007D7A47"/>
    <w:rsid w:val="007F3537"/>
    <w:rsid w:val="0080501A"/>
    <w:rsid w:val="0080526F"/>
    <w:rsid w:val="008159D7"/>
    <w:rsid w:val="0083396A"/>
    <w:rsid w:val="00847B6B"/>
    <w:rsid w:val="00853DE8"/>
    <w:rsid w:val="00855084"/>
    <w:rsid w:val="0086600E"/>
    <w:rsid w:val="008727ED"/>
    <w:rsid w:val="0088147C"/>
    <w:rsid w:val="0089053D"/>
    <w:rsid w:val="008A3C24"/>
    <w:rsid w:val="008B3A1B"/>
    <w:rsid w:val="008C2DC9"/>
    <w:rsid w:val="008C4E00"/>
    <w:rsid w:val="008E4A07"/>
    <w:rsid w:val="008F7752"/>
    <w:rsid w:val="00916926"/>
    <w:rsid w:val="00920375"/>
    <w:rsid w:val="00920CC9"/>
    <w:rsid w:val="00930039"/>
    <w:rsid w:val="00933827"/>
    <w:rsid w:val="009648CE"/>
    <w:rsid w:val="0098244C"/>
    <w:rsid w:val="00983D10"/>
    <w:rsid w:val="00986F48"/>
    <w:rsid w:val="009A6C6A"/>
    <w:rsid w:val="009B49AA"/>
    <w:rsid w:val="009C50EC"/>
    <w:rsid w:val="009E2501"/>
    <w:rsid w:val="009E7B5F"/>
    <w:rsid w:val="009F44AA"/>
    <w:rsid w:val="00A26072"/>
    <w:rsid w:val="00A40BB8"/>
    <w:rsid w:val="00A53A8E"/>
    <w:rsid w:val="00A566F9"/>
    <w:rsid w:val="00A634DA"/>
    <w:rsid w:val="00A7378A"/>
    <w:rsid w:val="00A93261"/>
    <w:rsid w:val="00AA33DA"/>
    <w:rsid w:val="00AB62A3"/>
    <w:rsid w:val="00AB6853"/>
    <w:rsid w:val="00AC6900"/>
    <w:rsid w:val="00AD1EA3"/>
    <w:rsid w:val="00B16D86"/>
    <w:rsid w:val="00B1752F"/>
    <w:rsid w:val="00B34A12"/>
    <w:rsid w:val="00B3652D"/>
    <w:rsid w:val="00B37FA7"/>
    <w:rsid w:val="00B4031F"/>
    <w:rsid w:val="00B44C5E"/>
    <w:rsid w:val="00B54FF9"/>
    <w:rsid w:val="00B6500F"/>
    <w:rsid w:val="00B65700"/>
    <w:rsid w:val="00B71ED6"/>
    <w:rsid w:val="00B80610"/>
    <w:rsid w:val="00B81555"/>
    <w:rsid w:val="00B8231F"/>
    <w:rsid w:val="00BA28D6"/>
    <w:rsid w:val="00BA6887"/>
    <w:rsid w:val="00BB0710"/>
    <w:rsid w:val="00BB523F"/>
    <w:rsid w:val="00BB770A"/>
    <w:rsid w:val="00BC5885"/>
    <w:rsid w:val="00BD2219"/>
    <w:rsid w:val="00BE4922"/>
    <w:rsid w:val="00BE7EE8"/>
    <w:rsid w:val="00C00A8F"/>
    <w:rsid w:val="00C02545"/>
    <w:rsid w:val="00C035EE"/>
    <w:rsid w:val="00C16561"/>
    <w:rsid w:val="00C20F72"/>
    <w:rsid w:val="00C45A68"/>
    <w:rsid w:val="00C57D35"/>
    <w:rsid w:val="00C6016B"/>
    <w:rsid w:val="00C652AA"/>
    <w:rsid w:val="00C816D9"/>
    <w:rsid w:val="00C83C58"/>
    <w:rsid w:val="00C87DBA"/>
    <w:rsid w:val="00C921F9"/>
    <w:rsid w:val="00CB40DE"/>
    <w:rsid w:val="00CC04F0"/>
    <w:rsid w:val="00CD6F5A"/>
    <w:rsid w:val="00CE389F"/>
    <w:rsid w:val="00CE5060"/>
    <w:rsid w:val="00CE7D27"/>
    <w:rsid w:val="00D1480C"/>
    <w:rsid w:val="00D42EA5"/>
    <w:rsid w:val="00D43343"/>
    <w:rsid w:val="00D60023"/>
    <w:rsid w:val="00D6069E"/>
    <w:rsid w:val="00D6103E"/>
    <w:rsid w:val="00D616BA"/>
    <w:rsid w:val="00D747E0"/>
    <w:rsid w:val="00DA6805"/>
    <w:rsid w:val="00DC01A6"/>
    <w:rsid w:val="00DC1B33"/>
    <w:rsid w:val="00DC76AB"/>
    <w:rsid w:val="00DE4DBF"/>
    <w:rsid w:val="00DF32F8"/>
    <w:rsid w:val="00DF3C83"/>
    <w:rsid w:val="00DF6599"/>
    <w:rsid w:val="00E04700"/>
    <w:rsid w:val="00E04F2D"/>
    <w:rsid w:val="00E176C3"/>
    <w:rsid w:val="00E6083E"/>
    <w:rsid w:val="00E60A38"/>
    <w:rsid w:val="00E70104"/>
    <w:rsid w:val="00E966A1"/>
    <w:rsid w:val="00E97ACD"/>
    <w:rsid w:val="00EA6598"/>
    <w:rsid w:val="00EE1E03"/>
    <w:rsid w:val="00EE6FC4"/>
    <w:rsid w:val="00EF50DE"/>
    <w:rsid w:val="00F0088E"/>
    <w:rsid w:val="00F06F33"/>
    <w:rsid w:val="00F25CF9"/>
    <w:rsid w:val="00F25EDE"/>
    <w:rsid w:val="00F31406"/>
    <w:rsid w:val="00F32778"/>
    <w:rsid w:val="00F36FA6"/>
    <w:rsid w:val="00F51A34"/>
    <w:rsid w:val="00F56FEE"/>
    <w:rsid w:val="00F64A09"/>
    <w:rsid w:val="00F66545"/>
    <w:rsid w:val="00F8407A"/>
    <w:rsid w:val="00F929FC"/>
    <w:rsid w:val="00FC5404"/>
    <w:rsid w:val="00FD4B09"/>
    <w:rsid w:val="00FE42AF"/>
    <w:rsid w:val="00FE7A30"/>
    <w:rsid w:val="00FF2A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1E8A"/>
  <w15:docId w15:val="{571AD934-18AD-4619-85D6-63DF534A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link w:val="Titolo1Carattere"/>
    <w:qFormat/>
    <w:rsid w:val="004411D0"/>
    <w:pPr>
      <w:keepNext/>
      <w:keepLines/>
      <w:spacing w:beforeAutospacing="1" w:afterAutospacing="1"/>
      <w:jc w:val="center"/>
      <w:outlineLvl w:val="0"/>
    </w:pPr>
    <w:rPr>
      <w:rFonts w:eastAsia="Calibri"/>
      <w:b/>
      <w:bCs/>
      <w:sz w:val="28"/>
      <w:szCs w:val="28"/>
    </w:rPr>
  </w:style>
  <w:style w:type="paragraph" w:styleId="Titolo2">
    <w:name w:val="heading 2"/>
    <w:basedOn w:val="Normale"/>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link w:val="Titolo4Carattere"/>
    <w:semiHidden/>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locked/>
    <w:rsid w:val="004411D0"/>
    <w:rPr>
      <w:rFonts w:ascii="Garamond" w:hAnsi="Garamond"/>
      <w:b/>
      <w:bCs/>
      <w:sz w:val="28"/>
      <w:szCs w:val="28"/>
    </w:rPr>
  </w:style>
  <w:style w:type="character" w:customStyle="1" w:styleId="Titolo3Carattere">
    <w:name w:val="Titolo 3 Carattere"/>
    <w:link w:val="Titolo3"/>
    <w:qFormat/>
    <w:rsid w:val="00AB39E7"/>
    <w:rPr>
      <w:rFonts w:ascii="Garamond" w:eastAsia="Times New Roman" w:hAnsi="Garamond"/>
      <w:b/>
      <w:bCs/>
      <w:caps/>
      <w:sz w:val="22"/>
      <w:szCs w:val="26"/>
      <w:lang w:eastAsia="en-US"/>
    </w:rPr>
  </w:style>
  <w:style w:type="character" w:customStyle="1" w:styleId="Titolo5Carattere">
    <w:name w:val="Titolo 5 Carattere"/>
    <w:link w:val="Titolo5"/>
    <w:qFormat/>
    <w:rsid w:val="00746B51"/>
    <w:rPr>
      <w:rFonts w:ascii="Calibri" w:eastAsia="Times New Roman" w:hAnsi="Calibri" w:cs="Times New Roman"/>
      <w:b/>
      <w:bCs/>
      <w:i/>
      <w:iCs/>
      <w:sz w:val="26"/>
      <w:szCs w:val="26"/>
      <w:lang w:eastAsia="en-US"/>
    </w:rPr>
  </w:style>
  <w:style w:type="character" w:customStyle="1" w:styleId="TestofumettoCarattere">
    <w:name w:val="Testo fumetto Carattere"/>
    <w:link w:val="Testofumetto"/>
    <w:semiHidden/>
    <w:qFormat/>
    <w:locked/>
    <w:rsid w:val="004465A4"/>
    <w:rPr>
      <w:rFonts w:ascii="Tahoma" w:hAnsi="Tahoma" w:cs="Tahoma"/>
      <w:sz w:val="16"/>
      <w:szCs w:val="16"/>
    </w:rPr>
  </w:style>
  <w:style w:type="character" w:customStyle="1" w:styleId="IntestazioneCarattere">
    <w:name w:val="Intestazione Carattere"/>
    <w:link w:val="Intestazione"/>
    <w:uiPriority w:val="99"/>
    <w:qFormat/>
    <w:locked/>
    <w:rsid w:val="002750E3"/>
    <w:rPr>
      <w:rFonts w:eastAsia="Times New Roman" w:cs="Times New Roman"/>
      <w:lang w:eastAsia="it-IT"/>
    </w:rPr>
  </w:style>
  <w:style w:type="character" w:customStyle="1" w:styleId="PidipaginaCarattere">
    <w:name w:val="Piè di pagina Carattere"/>
    <w:link w:val="Pidipagina"/>
    <w:uiPriority w:val="99"/>
    <w:qFormat/>
    <w:locked/>
    <w:rsid w:val="002750E3"/>
    <w:rPr>
      <w:rFonts w:eastAsia="Times New Roman" w:cs="Times New Roman"/>
      <w:lang w:eastAsia="it-IT"/>
    </w:rPr>
  </w:style>
  <w:style w:type="character" w:customStyle="1" w:styleId="TestonotaapidipaginaCarattere">
    <w:name w:val="Testo nota a piè di pagina Carattere"/>
    <w:link w:val="Testonotaapidipagina"/>
    <w:qFormat/>
    <w:locked/>
    <w:rsid w:val="002750E3"/>
    <w:rPr>
      <w:rFonts w:eastAsia="Times New Roman" w:cs="Times New Roman"/>
      <w:sz w:val="20"/>
      <w:szCs w:val="20"/>
      <w:lang w:eastAsia="it-IT"/>
    </w:rPr>
  </w:style>
  <w:style w:type="character" w:styleId="Rimandonotaapidipagina">
    <w:name w:val="footnote reference"/>
    <w:qFormat/>
    <w:rsid w:val="002750E3"/>
    <w:rPr>
      <w:rFonts w:cs="Times New Roman"/>
      <w:vertAlign w:val="superscript"/>
    </w:rPr>
  </w:style>
  <w:style w:type="character" w:customStyle="1" w:styleId="CollegamentoInternet">
    <w:name w:val="Collegamento Internet"/>
    <w:uiPriority w:val="99"/>
    <w:rsid w:val="002750E3"/>
    <w:rPr>
      <w:rFonts w:cs="Times New Roman"/>
      <w:color w:val="0000FF"/>
      <w:u w:val="single"/>
    </w:rPr>
  </w:style>
  <w:style w:type="character" w:customStyle="1" w:styleId="Stile1Carattere">
    <w:name w:val="Stile1 Carattere"/>
    <w:link w:val="Stile1"/>
    <w:qFormat/>
    <w:locked/>
    <w:rsid w:val="002750E3"/>
    <w:rPr>
      <w:rFonts w:ascii="Times New Roman" w:hAnsi="Times New Roman" w:cs="Times New Roman"/>
      <w:b/>
      <w:bCs/>
      <w:color w:val="365F91"/>
      <w:sz w:val="28"/>
      <w:szCs w:val="28"/>
      <w:lang w:eastAsia="it-IT"/>
    </w:rPr>
  </w:style>
  <w:style w:type="character" w:customStyle="1" w:styleId="NoSpacingChar">
    <w:name w:val="No Spacing Char"/>
    <w:link w:val="Nessunaspaziatura1"/>
    <w:qFormat/>
    <w:locked/>
    <w:rsid w:val="002750E3"/>
    <w:rPr>
      <w:sz w:val="22"/>
      <w:szCs w:val="22"/>
      <w:lang w:val="it-IT" w:eastAsia="en-US" w:bidi="ar-SA"/>
    </w:rPr>
  </w:style>
  <w:style w:type="character" w:customStyle="1" w:styleId="Enfasi">
    <w:name w:val="Enfasi"/>
    <w:uiPriority w:val="20"/>
    <w:qFormat/>
    <w:rsid w:val="002750E3"/>
    <w:rPr>
      <w:rFonts w:cs="Times New Roman"/>
      <w:i/>
      <w:iCs/>
    </w:rPr>
  </w:style>
  <w:style w:type="character" w:customStyle="1" w:styleId="TestonotadichiusuraCarattere">
    <w:name w:val="Testo nota di chiusura Carattere"/>
    <w:link w:val="Testonotadichiusura"/>
    <w:qFormat/>
    <w:rsid w:val="00C92AFA"/>
    <w:rPr>
      <w:rFonts w:eastAsia="Times New Roman"/>
      <w:lang w:eastAsia="en-US"/>
    </w:rPr>
  </w:style>
  <w:style w:type="character" w:styleId="Rimandonotadichiusura">
    <w:name w:val="endnote reference"/>
    <w:qFormat/>
    <w:rsid w:val="00C92AFA"/>
    <w:rPr>
      <w:vertAlign w:val="superscript"/>
    </w:rPr>
  </w:style>
  <w:style w:type="character" w:customStyle="1" w:styleId="descrizione">
    <w:name w:val="descrizione"/>
    <w:qFormat/>
    <w:rsid w:val="00437E6E"/>
    <w:rPr>
      <w:b/>
      <w:bCs/>
      <w:color w:val="5B76A0"/>
      <w:sz w:val="28"/>
      <w:szCs w:val="28"/>
    </w:rPr>
  </w:style>
  <w:style w:type="character" w:styleId="Enfasigrassetto">
    <w:name w:val="Strong"/>
    <w:uiPriority w:val="22"/>
    <w:qFormat/>
    <w:locked/>
    <w:rsid w:val="00437E6E"/>
    <w:rPr>
      <w:b/>
      <w:bCs/>
    </w:rPr>
  </w:style>
  <w:style w:type="character" w:customStyle="1" w:styleId="provvrubrica">
    <w:name w:val="provv_rubrica"/>
    <w:qFormat/>
    <w:rsid w:val="007B74DB"/>
    <w:rPr>
      <w:i/>
      <w:iCs/>
    </w:rPr>
  </w:style>
  <w:style w:type="character" w:styleId="Rimandocommento">
    <w:name w:val="annotation reference"/>
    <w:qFormat/>
    <w:rsid w:val="00EC681F"/>
    <w:rPr>
      <w:sz w:val="16"/>
      <w:szCs w:val="16"/>
    </w:rPr>
  </w:style>
  <w:style w:type="character" w:customStyle="1" w:styleId="TestocommentoCarattere">
    <w:name w:val="Testo commento Carattere"/>
    <w:link w:val="Testocommento"/>
    <w:qFormat/>
    <w:rsid w:val="00EC681F"/>
    <w:rPr>
      <w:rFonts w:eastAsia="Times New Roman"/>
      <w:lang w:eastAsia="en-US"/>
    </w:rPr>
  </w:style>
  <w:style w:type="character" w:customStyle="1" w:styleId="SoggettocommentoCarattere">
    <w:name w:val="Soggetto commento Carattere"/>
    <w:link w:val="Soggettocommento"/>
    <w:qFormat/>
    <w:rsid w:val="00EC681F"/>
    <w:rPr>
      <w:rFonts w:eastAsia="Times New Roman"/>
      <w:b/>
      <w:bCs/>
      <w:lang w:eastAsia="en-US"/>
    </w:rPr>
  </w:style>
  <w:style w:type="character" w:customStyle="1" w:styleId="provvnumcomma">
    <w:name w:val="provv_numcomma"/>
    <w:basedOn w:val="Carpredefinitoparagrafo"/>
    <w:qFormat/>
    <w:rsid w:val="005167AE"/>
  </w:style>
  <w:style w:type="character" w:customStyle="1" w:styleId="anchorantimarker">
    <w:name w:val="anchor_anti_marker"/>
    <w:qFormat/>
    <w:rsid w:val="0031248F"/>
    <w:rPr>
      <w:color w:val="000000"/>
    </w:rPr>
  </w:style>
  <w:style w:type="character" w:customStyle="1" w:styleId="linkneltesto">
    <w:name w:val="link_nel_testo"/>
    <w:qFormat/>
    <w:rsid w:val="0031248F"/>
    <w:rPr>
      <w:i/>
      <w:iCs/>
    </w:rPr>
  </w:style>
  <w:style w:type="character" w:customStyle="1" w:styleId="CorpotestoCarattere1">
    <w:name w:val="Corpo testo Carattere1"/>
    <w:link w:val="Corpotesto"/>
    <w:qFormat/>
    <w:rsid w:val="003A3FE8"/>
    <w:rPr>
      <w:rFonts w:ascii="Times New Roman" w:eastAsia="Times New Roman" w:hAnsi="Times New Roman"/>
      <w:sz w:val="26"/>
    </w:rPr>
  </w:style>
  <w:style w:type="character" w:customStyle="1" w:styleId="Rientrocorpodeltesto3Carattere">
    <w:name w:val="Rientro corpo del testo 3 Carattere"/>
    <w:link w:val="Rientrocorpodeltesto3"/>
    <w:qFormat/>
    <w:rsid w:val="00C45020"/>
    <w:rPr>
      <w:rFonts w:eastAsia="Times New Roman"/>
      <w:sz w:val="16"/>
      <w:szCs w:val="16"/>
      <w:lang w:eastAsia="en-US"/>
    </w:rPr>
  </w:style>
  <w:style w:type="character" w:customStyle="1" w:styleId="Corpodeltesto2Carattere">
    <w:name w:val="Corpo del testo 2 Carattere"/>
    <w:link w:val="Corpodeltesto2"/>
    <w:qFormat/>
    <w:rsid w:val="007574A8"/>
    <w:rPr>
      <w:rFonts w:eastAsia="Times New Roman"/>
      <w:sz w:val="22"/>
      <w:szCs w:val="22"/>
      <w:lang w:eastAsia="en-US"/>
    </w:rPr>
  </w:style>
  <w:style w:type="character" w:customStyle="1" w:styleId="Titolo2Carattere">
    <w:name w:val="Titolo 2 Carattere"/>
    <w:link w:val="Titolo2"/>
    <w:qFormat/>
    <w:rsid w:val="000729AA"/>
    <w:rPr>
      <w:rFonts w:ascii="Garamond" w:eastAsia="Times New Roman" w:hAnsi="Garamond"/>
      <w:b/>
      <w:bCs/>
      <w:iCs/>
      <w:caps/>
      <w:sz w:val="24"/>
      <w:szCs w:val="28"/>
      <w:lang w:eastAsia="en-US"/>
    </w:rPr>
  </w:style>
  <w:style w:type="character" w:customStyle="1" w:styleId="noteapiCarattere">
    <w:name w:val="note a piè Carattere"/>
    <w:qFormat/>
    <w:rsid w:val="005F57C3"/>
    <w:rPr>
      <w:rFonts w:ascii="Times New Roman" w:eastAsia="Times New Roman" w:hAnsi="Times New Roman" w:cs="Times New Roman"/>
      <w:sz w:val="20"/>
      <w:szCs w:val="20"/>
      <w:lang w:eastAsia="it-IT"/>
    </w:rPr>
  </w:style>
  <w:style w:type="character" w:customStyle="1" w:styleId="provvnumart">
    <w:name w:val="provv_numart"/>
    <w:qFormat/>
    <w:rsid w:val="0061789B"/>
    <w:rPr>
      <w:b/>
      <w:bCs/>
    </w:rPr>
  </w:style>
  <w:style w:type="character" w:customStyle="1" w:styleId="MappadocumentoCarattere">
    <w:name w:val="Mappa documento Carattere"/>
    <w:link w:val="Mappadocumento"/>
    <w:qFormat/>
    <w:rsid w:val="000B5DAC"/>
    <w:rPr>
      <w:rFonts w:ascii="Tahoma" w:eastAsia="Times New Roman" w:hAnsi="Tahoma" w:cs="Tahoma"/>
      <w:sz w:val="16"/>
      <w:szCs w:val="16"/>
      <w:lang w:eastAsia="en-US"/>
    </w:rPr>
  </w:style>
  <w:style w:type="character" w:customStyle="1" w:styleId="provvvigore">
    <w:name w:val="provv_vigore"/>
    <w:qFormat/>
    <w:rsid w:val="00C1029F"/>
    <w:rPr>
      <w:vanish w:val="0"/>
    </w:rPr>
  </w:style>
  <w:style w:type="character" w:customStyle="1" w:styleId="riferimento1">
    <w:name w:val="riferimento1"/>
    <w:qFormat/>
    <w:rsid w:val="00F73AEC"/>
    <w:rPr>
      <w:i/>
      <w:iCs/>
      <w:color w:val="058940"/>
    </w:rPr>
  </w:style>
  <w:style w:type="character" w:customStyle="1" w:styleId="SottotitoloCarattere">
    <w:name w:val="Sottotitolo Carattere"/>
    <w:link w:val="Sottotitolo"/>
    <w:qFormat/>
    <w:rsid w:val="003B5E45"/>
    <w:rPr>
      <w:rFonts w:ascii="Cambria" w:eastAsia="Times New Roman" w:hAnsi="Cambria" w:cs="Times New Roman"/>
      <w:sz w:val="24"/>
      <w:szCs w:val="24"/>
      <w:lang w:eastAsia="en-US"/>
    </w:rPr>
  </w:style>
  <w:style w:type="character" w:customStyle="1" w:styleId="TitoloCarattere">
    <w:name w:val="Titolo Carattere"/>
    <w:link w:val="Titolo"/>
    <w:uiPriority w:val="10"/>
    <w:qFormat/>
    <w:rsid w:val="00E76C19"/>
    <w:rPr>
      <w:rFonts w:ascii="Cambria" w:eastAsia="Times New Roman" w:hAnsi="Cambria" w:cs="Times New Roman"/>
      <w:b/>
      <w:bCs/>
      <w:sz w:val="32"/>
      <w:szCs w:val="32"/>
      <w:lang w:eastAsia="en-US"/>
    </w:rPr>
  </w:style>
  <w:style w:type="character" w:styleId="Collegamentovisitato">
    <w:name w:val="FollowedHyperlink"/>
    <w:qFormat/>
    <w:rsid w:val="00D253FE"/>
    <w:rPr>
      <w:color w:val="800080"/>
      <w:u w:val="single"/>
    </w:rPr>
  </w:style>
  <w:style w:type="character" w:customStyle="1" w:styleId="Rientrocorpodeltesto2Carattere">
    <w:name w:val="Rientro corpo del testo 2 Carattere"/>
    <w:link w:val="Rientrocorpodeltesto2"/>
    <w:qFormat/>
    <w:rsid w:val="00C708BA"/>
    <w:rPr>
      <w:rFonts w:ascii="Times New Roman" w:eastAsia="Times New Roman" w:hAnsi="Times New Roman"/>
      <w:sz w:val="24"/>
      <w:szCs w:val="24"/>
    </w:rPr>
  </w:style>
  <w:style w:type="character" w:customStyle="1" w:styleId="CorpotestoCarattere">
    <w:name w:val="Corpo testo Carattere"/>
    <w:qFormat/>
    <w:rsid w:val="00C708BA"/>
    <w:rPr>
      <w:rFonts w:ascii="Times New Roman" w:eastAsia="Times New Roman" w:hAnsi="Times New Roman" w:cs="Times New Roman"/>
      <w:sz w:val="26"/>
      <w:szCs w:val="24"/>
      <w:lang w:eastAsia="it-IT"/>
    </w:rPr>
  </w:style>
  <w:style w:type="character" w:styleId="Numeropagina">
    <w:name w:val="page number"/>
    <w:qFormat/>
    <w:rsid w:val="00C708BA"/>
  </w:style>
  <w:style w:type="character" w:customStyle="1" w:styleId="RientrocorpodeltestoCarattere">
    <w:name w:val="Rientro corpo del testo Carattere"/>
    <w:link w:val="Rientrocorpodeltesto"/>
    <w:qFormat/>
    <w:rsid w:val="00C708BA"/>
    <w:rPr>
      <w:rFonts w:ascii="Times New Roman" w:eastAsia="Times New Roman" w:hAnsi="Times New Roman"/>
      <w:b/>
      <w:bCs/>
      <w:i/>
      <w:iCs/>
    </w:rPr>
  </w:style>
  <w:style w:type="character" w:customStyle="1" w:styleId="Corpodeltesto3Carattere">
    <w:name w:val="Corpo del testo 3 Carattere"/>
    <w:link w:val="Corpodeltesto3"/>
    <w:qFormat/>
    <w:rsid w:val="00C708BA"/>
    <w:rPr>
      <w:rFonts w:ascii="Times New Roman" w:eastAsia="Times New Roman" w:hAnsi="Times New Roman"/>
      <w:b/>
      <w:bCs/>
      <w:i/>
      <w:iCs/>
      <w:szCs w:val="24"/>
    </w:rPr>
  </w:style>
  <w:style w:type="character" w:customStyle="1" w:styleId="CarattereCarattere2">
    <w:name w:val="Carattere Carattere2"/>
    <w:qFormat/>
    <w:locked/>
    <w:rsid w:val="00C708BA"/>
    <w:rPr>
      <w:sz w:val="26"/>
      <w:szCs w:val="24"/>
      <w:lang w:val="it-IT" w:eastAsia="it-IT" w:bidi="ar-SA"/>
    </w:rPr>
  </w:style>
  <w:style w:type="character" w:customStyle="1" w:styleId="st1">
    <w:name w:val="st1"/>
    <w:qFormat/>
    <w:rsid w:val="00C708BA"/>
  </w:style>
  <w:style w:type="character" w:customStyle="1" w:styleId="Titolo4Carattere">
    <w:name w:val="Titolo 4 Carattere"/>
    <w:basedOn w:val="Carpredefinitoparagrafo"/>
    <w:link w:val="Titolo4"/>
    <w:semiHidden/>
    <w:qFormat/>
    <w:rsid w:val="001E6039"/>
    <w:rPr>
      <w:rFonts w:asciiTheme="majorHAnsi" w:eastAsiaTheme="majorEastAsia" w:hAnsiTheme="majorHAnsi" w:cstheme="majorBidi"/>
      <w:b/>
      <w:bCs/>
      <w:i/>
      <w:iCs/>
      <w:color w:val="4F81BD" w:themeColor="accent1"/>
      <w:sz w:val="22"/>
      <w:szCs w:val="22"/>
      <w:lang w:eastAsia="en-US"/>
    </w:rPr>
  </w:style>
  <w:style w:type="character" w:customStyle="1" w:styleId="TestonormaleCarattere">
    <w:name w:val="Testo normale Carattere"/>
    <w:basedOn w:val="Carpredefinitoparagrafo"/>
    <w:link w:val="Testonormale"/>
    <w:qFormat/>
    <w:rsid w:val="0079438C"/>
    <w:rPr>
      <w:rFonts w:ascii="Garamond" w:eastAsia="Times New Roman" w:hAnsi="Garamond" w:cs="Consolas"/>
      <w:sz w:val="24"/>
      <w:szCs w:val="21"/>
      <w:lang w:eastAsia="en-US"/>
    </w:rPr>
  </w:style>
  <w:style w:type="character" w:styleId="Testosegnaposto">
    <w:name w:val="Placeholder Text"/>
    <w:basedOn w:val="Carpredefinitoparagrafo"/>
    <w:uiPriority w:val="99"/>
    <w:semiHidden/>
    <w:qFormat/>
    <w:rsid w:val="00126FBC"/>
    <w:rPr>
      <w:color w:val="808080"/>
    </w:rPr>
  </w:style>
  <w:style w:type="character" w:customStyle="1" w:styleId="SommariodisciplinareCarattere">
    <w:name w:val="Sommario disciplinare Carattere"/>
    <w:basedOn w:val="Titolo1Carattere"/>
    <w:link w:val="Sommariodisciplinare"/>
    <w:qFormat/>
    <w:rsid w:val="001079B1"/>
    <w:rPr>
      <w:rFonts w:ascii="Garamond" w:eastAsia="Times New Roman" w:hAnsi="Garamond" w:cs="Calibri"/>
      <w:b/>
      <w:bCs/>
      <w:sz w:val="22"/>
      <w:szCs w:val="24"/>
    </w:rPr>
  </w:style>
  <w:style w:type="character" w:customStyle="1" w:styleId="apple-converted-space">
    <w:name w:val="apple-converted-space"/>
    <w:basedOn w:val="Carpredefinitoparagrafo"/>
    <w:qFormat/>
    <w:rsid w:val="00A457F9"/>
  </w:style>
  <w:style w:type="character" w:customStyle="1" w:styleId="ListLabel1">
    <w:name w:val="ListLabel 1"/>
    <w:qFormat/>
    <w:rsid w:val="008159D7"/>
    <w:rPr>
      <w:b w:val="0"/>
      <w:i w:val="0"/>
      <w:strike w:val="0"/>
      <w:dstrike w:val="0"/>
      <w:sz w:val="24"/>
      <w:szCs w:val="24"/>
    </w:rPr>
  </w:style>
  <w:style w:type="character" w:customStyle="1" w:styleId="ListLabel2">
    <w:name w:val="ListLabel 2"/>
    <w:qFormat/>
    <w:rsid w:val="008159D7"/>
    <w:rPr>
      <w:rFonts w:eastAsia="Times New Roman" w:cs="Arial"/>
      <w:b/>
      <w:i w:val="0"/>
      <w:strike w:val="0"/>
      <w:dstrike w:val="0"/>
      <w:sz w:val="22"/>
      <w:szCs w:val="24"/>
    </w:rPr>
  </w:style>
  <w:style w:type="character" w:customStyle="1" w:styleId="ListLabel3">
    <w:name w:val="ListLabel 3"/>
    <w:qFormat/>
    <w:rsid w:val="008159D7"/>
    <w:rPr>
      <w:rFonts w:ascii="Calibri" w:eastAsia="Times New Roman" w:hAnsi="Calibri" w:cs="Arial"/>
      <w:b w:val="0"/>
      <w:strike w:val="0"/>
      <w:dstrike w:val="0"/>
      <w:color w:val="00000A"/>
      <w:sz w:val="22"/>
      <w:szCs w:val="24"/>
    </w:rPr>
  </w:style>
  <w:style w:type="character" w:customStyle="1" w:styleId="ListLabel4">
    <w:name w:val="ListLabel 4"/>
    <w:qFormat/>
    <w:rsid w:val="008159D7"/>
    <w:rPr>
      <w:b w:val="0"/>
      <w:i w:val="0"/>
      <w:sz w:val="24"/>
      <w:szCs w:val="24"/>
    </w:rPr>
  </w:style>
  <w:style w:type="character" w:customStyle="1" w:styleId="ListLabel5">
    <w:name w:val="ListLabel 5"/>
    <w:qFormat/>
    <w:rsid w:val="008159D7"/>
    <w:rPr>
      <w:b w:val="0"/>
      <w:i w:val="0"/>
      <w:strike w:val="0"/>
      <w:dstrike w:val="0"/>
      <w:sz w:val="24"/>
      <w:szCs w:val="24"/>
    </w:rPr>
  </w:style>
  <w:style w:type="character" w:customStyle="1" w:styleId="ListLabel6">
    <w:name w:val="ListLabel 6"/>
    <w:qFormat/>
    <w:rsid w:val="008159D7"/>
    <w:rPr>
      <w:b w:val="0"/>
      <w:strike w:val="0"/>
      <w:dstrike w:val="0"/>
      <w:color w:val="00000A"/>
      <w:sz w:val="24"/>
      <w:szCs w:val="24"/>
    </w:rPr>
  </w:style>
  <w:style w:type="character" w:customStyle="1" w:styleId="ListLabel7">
    <w:name w:val="ListLabel 7"/>
    <w:qFormat/>
    <w:rsid w:val="008159D7"/>
    <w:rPr>
      <w:b w:val="0"/>
      <w:i w:val="0"/>
      <w:sz w:val="24"/>
      <w:szCs w:val="24"/>
    </w:rPr>
  </w:style>
  <w:style w:type="character" w:customStyle="1" w:styleId="ListLabel8">
    <w:name w:val="ListLabel 8"/>
    <w:qFormat/>
    <w:rsid w:val="008159D7"/>
    <w:rPr>
      <w:b w:val="0"/>
      <w:i w:val="0"/>
      <w:strike w:val="0"/>
      <w:dstrike w:val="0"/>
      <w:sz w:val="22"/>
      <w:szCs w:val="22"/>
    </w:rPr>
  </w:style>
  <w:style w:type="character" w:customStyle="1" w:styleId="ListLabel9">
    <w:name w:val="ListLabel 9"/>
    <w:qFormat/>
    <w:rsid w:val="008159D7"/>
    <w:rPr>
      <w:b w:val="0"/>
      <w:strike w:val="0"/>
      <w:dstrike w:val="0"/>
      <w:color w:val="00000A"/>
      <w:sz w:val="24"/>
      <w:szCs w:val="24"/>
    </w:rPr>
  </w:style>
  <w:style w:type="character" w:customStyle="1" w:styleId="ListLabel10">
    <w:name w:val="ListLabel 10"/>
    <w:qFormat/>
    <w:rsid w:val="008159D7"/>
    <w:rPr>
      <w:b w:val="0"/>
      <w:i w:val="0"/>
      <w:sz w:val="22"/>
      <w:szCs w:val="24"/>
    </w:rPr>
  </w:style>
  <w:style w:type="character" w:customStyle="1" w:styleId="ListLabel11">
    <w:name w:val="ListLabel 11"/>
    <w:qFormat/>
    <w:rsid w:val="008159D7"/>
    <w:rPr>
      <w:b w:val="0"/>
      <w:i w:val="0"/>
      <w:strike w:val="0"/>
      <w:dstrike w:val="0"/>
      <w:sz w:val="24"/>
      <w:szCs w:val="24"/>
    </w:rPr>
  </w:style>
  <w:style w:type="character" w:customStyle="1" w:styleId="ListLabel12">
    <w:name w:val="ListLabel 12"/>
    <w:qFormat/>
    <w:rsid w:val="008159D7"/>
    <w:rPr>
      <w:b w:val="0"/>
      <w:strike w:val="0"/>
      <w:dstrike w:val="0"/>
      <w:color w:val="00000A"/>
      <w:sz w:val="24"/>
      <w:szCs w:val="24"/>
    </w:rPr>
  </w:style>
  <w:style w:type="character" w:customStyle="1" w:styleId="ListLabel13">
    <w:name w:val="ListLabel 13"/>
    <w:qFormat/>
    <w:rsid w:val="008159D7"/>
    <w:rPr>
      <w:b w:val="0"/>
      <w:i w:val="0"/>
      <w:sz w:val="24"/>
      <w:szCs w:val="24"/>
    </w:rPr>
  </w:style>
  <w:style w:type="character" w:customStyle="1" w:styleId="ListLabel14">
    <w:name w:val="ListLabel 14"/>
    <w:qFormat/>
    <w:rsid w:val="008159D7"/>
    <w:rPr>
      <w:b w:val="0"/>
      <w:i w:val="0"/>
      <w:strike w:val="0"/>
      <w:dstrike w:val="0"/>
      <w:sz w:val="24"/>
      <w:szCs w:val="24"/>
    </w:rPr>
  </w:style>
  <w:style w:type="character" w:customStyle="1" w:styleId="ListLabel15">
    <w:name w:val="ListLabel 15"/>
    <w:qFormat/>
    <w:rsid w:val="008159D7"/>
    <w:rPr>
      <w:b w:val="0"/>
      <w:strike w:val="0"/>
      <w:dstrike w:val="0"/>
      <w:color w:val="00000A"/>
      <w:sz w:val="22"/>
      <w:szCs w:val="24"/>
    </w:rPr>
  </w:style>
  <w:style w:type="character" w:customStyle="1" w:styleId="ListLabel16">
    <w:name w:val="ListLabel 16"/>
    <w:qFormat/>
    <w:rsid w:val="008159D7"/>
    <w:rPr>
      <w:b w:val="0"/>
      <w:i w:val="0"/>
      <w:sz w:val="24"/>
      <w:szCs w:val="24"/>
    </w:rPr>
  </w:style>
  <w:style w:type="character" w:customStyle="1" w:styleId="ListLabel17">
    <w:name w:val="ListLabel 17"/>
    <w:qFormat/>
    <w:rsid w:val="008159D7"/>
    <w:rPr>
      <w:b w:val="0"/>
      <w:i w:val="0"/>
      <w:strike w:val="0"/>
      <w:dstrike w:val="0"/>
      <w:sz w:val="24"/>
      <w:szCs w:val="24"/>
    </w:rPr>
  </w:style>
  <w:style w:type="character" w:customStyle="1" w:styleId="ListLabel18">
    <w:name w:val="ListLabel 18"/>
    <w:qFormat/>
    <w:rsid w:val="008159D7"/>
    <w:rPr>
      <w:b w:val="0"/>
      <w:strike w:val="0"/>
      <w:dstrike w:val="0"/>
      <w:color w:val="00000A"/>
      <w:sz w:val="22"/>
      <w:szCs w:val="24"/>
    </w:rPr>
  </w:style>
  <w:style w:type="character" w:customStyle="1" w:styleId="ListLabel19">
    <w:name w:val="ListLabel 19"/>
    <w:qFormat/>
    <w:rsid w:val="008159D7"/>
    <w:rPr>
      <w:b w:val="0"/>
      <w:i w:val="0"/>
      <w:strike w:val="0"/>
      <w:dstrike w:val="0"/>
      <w:sz w:val="24"/>
      <w:szCs w:val="24"/>
    </w:rPr>
  </w:style>
  <w:style w:type="character" w:customStyle="1" w:styleId="ListLabel20">
    <w:name w:val="ListLabel 20"/>
    <w:qFormat/>
    <w:rsid w:val="008159D7"/>
    <w:rPr>
      <w:rFonts w:eastAsia="Times New Roman" w:cs="Arial"/>
      <w:b w:val="0"/>
      <w:i w:val="0"/>
      <w:strike w:val="0"/>
      <w:dstrike w:val="0"/>
      <w:sz w:val="22"/>
      <w:szCs w:val="24"/>
      <w:u w:val="none"/>
    </w:rPr>
  </w:style>
  <w:style w:type="character" w:customStyle="1" w:styleId="ListLabel21">
    <w:name w:val="ListLabel 21"/>
    <w:qFormat/>
    <w:rsid w:val="008159D7"/>
    <w:rPr>
      <w:rFonts w:eastAsia="Times New Roman" w:cs="Arial"/>
      <w:b w:val="0"/>
      <w:strike w:val="0"/>
      <w:dstrike w:val="0"/>
      <w:color w:val="00000A"/>
      <w:sz w:val="24"/>
      <w:szCs w:val="24"/>
    </w:rPr>
  </w:style>
  <w:style w:type="character" w:customStyle="1" w:styleId="ListLabel22">
    <w:name w:val="ListLabel 22"/>
    <w:qFormat/>
    <w:rsid w:val="008159D7"/>
    <w:rPr>
      <w:b w:val="0"/>
      <w:i w:val="0"/>
      <w:strike w:val="0"/>
      <w:dstrike w:val="0"/>
      <w:sz w:val="24"/>
      <w:szCs w:val="24"/>
    </w:rPr>
  </w:style>
  <w:style w:type="character" w:customStyle="1" w:styleId="ListLabel23">
    <w:name w:val="ListLabel 23"/>
    <w:qFormat/>
    <w:rsid w:val="008159D7"/>
    <w:rPr>
      <w:rFonts w:eastAsia="Times New Roman" w:cs="Arial"/>
      <w:b w:val="0"/>
      <w:i w:val="0"/>
      <w:strike w:val="0"/>
      <w:dstrike w:val="0"/>
      <w:sz w:val="22"/>
      <w:szCs w:val="24"/>
    </w:rPr>
  </w:style>
  <w:style w:type="character" w:customStyle="1" w:styleId="ListLabel24">
    <w:name w:val="ListLabel 24"/>
    <w:qFormat/>
    <w:rsid w:val="008159D7"/>
    <w:rPr>
      <w:rFonts w:eastAsia="Times New Roman" w:cs="Arial"/>
      <w:b w:val="0"/>
      <w:strike w:val="0"/>
      <w:dstrike w:val="0"/>
      <w:color w:val="00000A"/>
      <w:sz w:val="24"/>
      <w:szCs w:val="24"/>
    </w:rPr>
  </w:style>
  <w:style w:type="character" w:customStyle="1" w:styleId="ListLabel25">
    <w:name w:val="ListLabel 25"/>
    <w:qFormat/>
    <w:rsid w:val="008159D7"/>
    <w:rPr>
      <w:b w:val="0"/>
      <w:i w:val="0"/>
      <w:strike w:val="0"/>
      <w:dstrike w:val="0"/>
      <w:sz w:val="24"/>
      <w:szCs w:val="24"/>
    </w:rPr>
  </w:style>
  <w:style w:type="character" w:customStyle="1" w:styleId="ListLabel26">
    <w:name w:val="ListLabel 26"/>
    <w:qFormat/>
    <w:rsid w:val="008159D7"/>
    <w:rPr>
      <w:rFonts w:eastAsia="Times New Roman" w:cs="Arial"/>
      <w:b w:val="0"/>
      <w:i w:val="0"/>
      <w:strike w:val="0"/>
      <w:dstrike w:val="0"/>
      <w:sz w:val="22"/>
      <w:szCs w:val="24"/>
    </w:rPr>
  </w:style>
  <w:style w:type="character" w:customStyle="1" w:styleId="ListLabel27">
    <w:name w:val="ListLabel 27"/>
    <w:qFormat/>
    <w:rsid w:val="008159D7"/>
    <w:rPr>
      <w:rFonts w:eastAsia="Times New Roman" w:cs="Arial"/>
      <w:b w:val="0"/>
      <w:i w:val="0"/>
      <w:strike w:val="0"/>
      <w:dstrike w:val="0"/>
      <w:color w:val="00000A"/>
      <w:sz w:val="24"/>
      <w:szCs w:val="24"/>
    </w:rPr>
  </w:style>
  <w:style w:type="character" w:customStyle="1" w:styleId="ListLabel28">
    <w:name w:val="ListLabel 28"/>
    <w:qFormat/>
    <w:rsid w:val="008159D7"/>
    <w:rPr>
      <w:b/>
      <w:i w:val="0"/>
      <w:sz w:val="22"/>
      <w:szCs w:val="22"/>
    </w:rPr>
  </w:style>
  <w:style w:type="character" w:customStyle="1" w:styleId="ListLabel29">
    <w:name w:val="ListLabel 29"/>
    <w:qFormat/>
    <w:rsid w:val="008159D7"/>
    <w:rPr>
      <w:b w:val="0"/>
    </w:rPr>
  </w:style>
  <w:style w:type="character" w:customStyle="1" w:styleId="ListLabel30">
    <w:name w:val="ListLabel 30"/>
    <w:qFormat/>
    <w:rsid w:val="008159D7"/>
    <w:rPr>
      <w:b/>
      <w:sz w:val="22"/>
    </w:rPr>
  </w:style>
  <w:style w:type="character" w:customStyle="1" w:styleId="ListLabel31">
    <w:name w:val="ListLabel 31"/>
    <w:qFormat/>
    <w:rsid w:val="008159D7"/>
    <w:rPr>
      <w:b w:val="0"/>
      <w:i w:val="0"/>
      <w:strike w:val="0"/>
      <w:dstrike w:val="0"/>
      <w:sz w:val="24"/>
      <w:szCs w:val="24"/>
    </w:rPr>
  </w:style>
  <w:style w:type="character" w:customStyle="1" w:styleId="ListLabel32">
    <w:name w:val="ListLabel 32"/>
    <w:qFormat/>
    <w:rsid w:val="008159D7"/>
    <w:rPr>
      <w:b w:val="0"/>
      <w:i w:val="0"/>
      <w:strike w:val="0"/>
      <w:dstrike w:val="0"/>
      <w:sz w:val="24"/>
      <w:szCs w:val="24"/>
    </w:rPr>
  </w:style>
  <w:style w:type="character" w:customStyle="1" w:styleId="ListLabel33">
    <w:name w:val="ListLabel 33"/>
    <w:qFormat/>
    <w:rsid w:val="008159D7"/>
    <w:rPr>
      <w:rFonts w:eastAsia="Times New Roman" w:cs="Arial"/>
      <w:b w:val="0"/>
      <w:strike w:val="0"/>
      <w:dstrike w:val="0"/>
      <w:color w:val="00000A"/>
      <w:sz w:val="24"/>
      <w:szCs w:val="24"/>
    </w:rPr>
  </w:style>
  <w:style w:type="character" w:customStyle="1" w:styleId="ListLabel34">
    <w:name w:val="ListLabel 34"/>
    <w:qFormat/>
    <w:rsid w:val="008159D7"/>
    <w:rPr>
      <w:b/>
      <w:i w:val="0"/>
      <w:sz w:val="24"/>
    </w:rPr>
  </w:style>
  <w:style w:type="character" w:customStyle="1" w:styleId="ListLabel35">
    <w:name w:val="ListLabel 35"/>
    <w:qFormat/>
    <w:rsid w:val="008159D7"/>
    <w:rPr>
      <w:b/>
      <w:caps/>
      <w:strike w:val="0"/>
      <w:dstrike w:val="0"/>
      <w:vanish w:val="0"/>
      <w:position w:val="0"/>
      <w:sz w:val="24"/>
      <w:vertAlign w:val="baseline"/>
    </w:rPr>
  </w:style>
  <w:style w:type="character" w:customStyle="1" w:styleId="ListLabel36">
    <w:name w:val="ListLabel 36"/>
    <w:qFormat/>
    <w:rsid w:val="008159D7"/>
    <w:rPr>
      <w:b/>
      <w:i w:val="0"/>
      <w:sz w:val="22"/>
    </w:rPr>
  </w:style>
  <w:style w:type="character" w:customStyle="1" w:styleId="ListLabel37">
    <w:name w:val="ListLabel 37"/>
    <w:qFormat/>
    <w:rsid w:val="008159D7"/>
    <w:rPr>
      <w:rFonts w:cs="Times New Roman"/>
      <w:b/>
      <w:i w:val="0"/>
      <w:sz w:val="22"/>
    </w:rPr>
  </w:style>
  <w:style w:type="character" w:customStyle="1" w:styleId="ListLabel38">
    <w:name w:val="ListLabel 38"/>
    <w:qFormat/>
    <w:rsid w:val="008159D7"/>
    <w:rPr>
      <w:rFonts w:cs="Courier New"/>
    </w:rPr>
  </w:style>
  <w:style w:type="character" w:customStyle="1" w:styleId="ListLabel39">
    <w:name w:val="ListLabel 39"/>
    <w:qFormat/>
    <w:rsid w:val="008159D7"/>
    <w:rPr>
      <w:rFonts w:cs="Courier New"/>
    </w:rPr>
  </w:style>
  <w:style w:type="character" w:customStyle="1" w:styleId="ListLabel40">
    <w:name w:val="ListLabel 40"/>
    <w:qFormat/>
    <w:rsid w:val="008159D7"/>
    <w:rPr>
      <w:rFonts w:cs="Courier New"/>
    </w:rPr>
  </w:style>
  <w:style w:type="character" w:customStyle="1" w:styleId="ListLabel41">
    <w:name w:val="ListLabel 41"/>
    <w:qFormat/>
    <w:rsid w:val="008159D7"/>
    <w:rPr>
      <w:rFonts w:cs="Times New Roman"/>
      <w:b/>
      <w:i w:val="0"/>
      <w:sz w:val="22"/>
    </w:rPr>
  </w:style>
  <w:style w:type="character" w:customStyle="1" w:styleId="ListLabel42">
    <w:name w:val="ListLabel 42"/>
    <w:qFormat/>
    <w:rsid w:val="008159D7"/>
    <w:rPr>
      <w:rFonts w:cs="Courier New"/>
    </w:rPr>
  </w:style>
  <w:style w:type="character" w:customStyle="1" w:styleId="ListLabel43">
    <w:name w:val="ListLabel 43"/>
    <w:qFormat/>
    <w:rsid w:val="008159D7"/>
    <w:rPr>
      <w:rFonts w:cs="Courier New"/>
    </w:rPr>
  </w:style>
  <w:style w:type="character" w:customStyle="1" w:styleId="ListLabel44">
    <w:name w:val="ListLabel 44"/>
    <w:qFormat/>
    <w:rsid w:val="008159D7"/>
    <w:rPr>
      <w:rFonts w:cs="Courier New"/>
    </w:rPr>
  </w:style>
  <w:style w:type="character" w:customStyle="1" w:styleId="ListLabel45">
    <w:name w:val="ListLabel 45"/>
    <w:qFormat/>
    <w:rsid w:val="008159D7"/>
    <w:rPr>
      <w:b w:val="0"/>
      <w:i w:val="0"/>
      <w:strike w:val="0"/>
      <w:dstrike w:val="0"/>
      <w:sz w:val="24"/>
      <w:szCs w:val="24"/>
    </w:rPr>
  </w:style>
  <w:style w:type="character" w:customStyle="1" w:styleId="ListLabel46">
    <w:name w:val="ListLabel 46"/>
    <w:qFormat/>
    <w:rsid w:val="008159D7"/>
    <w:rPr>
      <w:rFonts w:eastAsia="Times New Roman" w:cs="Arial"/>
      <w:b w:val="0"/>
      <w:i w:val="0"/>
      <w:strike w:val="0"/>
      <w:dstrike w:val="0"/>
      <w:sz w:val="24"/>
      <w:szCs w:val="24"/>
      <w:u w:val="none"/>
    </w:rPr>
  </w:style>
  <w:style w:type="character" w:customStyle="1" w:styleId="ListLabel47">
    <w:name w:val="ListLabel 47"/>
    <w:qFormat/>
    <w:rsid w:val="008159D7"/>
    <w:rPr>
      <w:rFonts w:eastAsia="Times New Roman" w:cs="Arial"/>
      <w:b w:val="0"/>
      <w:strike w:val="0"/>
      <w:dstrike w:val="0"/>
      <w:color w:val="00000A"/>
      <w:sz w:val="22"/>
      <w:szCs w:val="24"/>
    </w:rPr>
  </w:style>
  <w:style w:type="character" w:customStyle="1" w:styleId="ListLabel48">
    <w:name w:val="ListLabel 48"/>
    <w:qFormat/>
    <w:rsid w:val="008159D7"/>
    <w:rPr>
      <w:rFonts w:cs="Times New Roman"/>
      <w:b/>
      <w:i w:val="0"/>
      <w:sz w:val="22"/>
    </w:rPr>
  </w:style>
  <w:style w:type="character" w:customStyle="1" w:styleId="ListLabel49">
    <w:name w:val="ListLabel 49"/>
    <w:qFormat/>
    <w:rsid w:val="008159D7"/>
    <w:rPr>
      <w:b w:val="0"/>
      <w:sz w:val="22"/>
    </w:rPr>
  </w:style>
  <w:style w:type="character" w:customStyle="1" w:styleId="ListLabel50">
    <w:name w:val="ListLabel 50"/>
    <w:qFormat/>
    <w:rsid w:val="008159D7"/>
    <w:rPr>
      <w:rFonts w:cs="Times New Roman"/>
      <w:b/>
      <w:i w:val="0"/>
      <w:sz w:val="22"/>
    </w:rPr>
  </w:style>
  <w:style w:type="character" w:customStyle="1" w:styleId="ListLabel51">
    <w:name w:val="ListLabel 51"/>
    <w:qFormat/>
    <w:rsid w:val="008159D7"/>
    <w:rPr>
      <w:rFonts w:cs="Courier New"/>
    </w:rPr>
  </w:style>
  <w:style w:type="character" w:customStyle="1" w:styleId="ListLabel52">
    <w:name w:val="ListLabel 52"/>
    <w:qFormat/>
    <w:rsid w:val="008159D7"/>
    <w:rPr>
      <w:rFonts w:cs="Courier New"/>
    </w:rPr>
  </w:style>
  <w:style w:type="character" w:customStyle="1" w:styleId="ListLabel53">
    <w:name w:val="ListLabel 53"/>
    <w:qFormat/>
    <w:rsid w:val="008159D7"/>
    <w:rPr>
      <w:rFonts w:cs="Courier New"/>
    </w:rPr>
  </w:style>
  <w:style w:type="character" w:customStyle="1" w:styleId="ListLabel54">
    <w:name w:val="ListLabel 54"/>
    <w:qFormat/>
    <w:rsid w:val="008159D7"/>
    <w:rPr>
      <w:rFonts w:cs="Times New Roman"/>
      <w:b/>
      <w:i w:val="0"/>
      <w:sz w:val="22"/>
    </w:rPr>
  </w:style>
  <w:style w:type="character" w:customStyle="1" w:styleId="ListLabel55">
    <w:name w:val="ListLabel 55"/>
    <w:qFormat/>
    <w:rsid w:val="008159D7"/>
    <w:rPr>
      <w:rFonts w:cs="Courier New"/>
    </w:rPr>
  </w:style>
  <w:style w:type="character" w:customStyle="1" w:styleId="ListLabel56">
    <w:name w:val="ListLabel 56"/>
    <w:qFormat/>
    <w:rsid w:val="008159D7"/>
    <w:rPr>
      <w:rFonts w:cs="Courier New"/>
    </w:rPr>
  </w:style>
  <w:style w:type="character" w:customStyle="1" w:styleId="ListLabel57">
    <w:name w:val="ListLabel 57"/>
    <w:qFormat/>
    <w:rsid w:val="008159D7"/>
    <w:rPr>
      <w:rFonts w:cs="Courier New"/>
    </w:rPr>
  </w:style>
  <w:style w:type="character" w:customStyle="1" w:styleId="ListLabel58">
    <w:name w:val="ListLabel 58"/>
    <w:qFormat/>
    <w:rsid w:val="008159D7"/>
    <w:rPr>
      <w:b/>
      <w:i w:val="0"/>
      <w:sz w:val="22"/>
      <w:szCs w:val="22"/>
    </w:rPr>
  </w:style>
  <w:style w:type="character" w:customStyle="1" w:styleId="ListLabel59">
    <w:name w:val="ListLabel 59"/>
    <w:qFormat/>
    <w:rsid w:val="008159D7"/>
    <w:rPr>
      <w:rFonts w:cs="Times New Roman"/>
      <w:b/>
      <w:i w:val="0"/>
    </w:rPr>
  </w:style>
  <w:style w:type="character" w:customStyle="1" w:styleId="ListLabel60">
    <w:name w:val="ListLabel 60"/>
    <w:qFormat/>
    <w:rsid w:val="008159D7"/>
    <w:rPr>
      <w:rFonts w:cs="Courier New"/>
    </w:rPr>
  </w:style>
  <w:style w:type="character" w:customStyle="1" w:styleId="ListLabel61">
    <w:name w:val="ListLabel 61"/>
    <w:qFormat/>
    <w:rsid w:val="008159D7"/>
    <w:rPr>
      <w:rFonts w:cs="Courier New"/>
    </w:rPr>
  </w:style>
  <w:style w:type="character" w:customStyle="1" w:styleId="ListLabel62">
    <w:name w:val="ListLabel 62"/>
    <w:qFormat/>
    <w:rsid w:val="008159D7"/>
    <w:rPr>
      <w:rFonts w:cs="Courier New"/>
    </w:rPr>
  </w:style>
  <w:style w:type="character" w:customStyle="1" w:styleId="ListLabel63">
    <w:name w:val="ListLabel 63"/>
    <w:qFormat/>
    <w:rsid w:val="008159D7"/>
    <w:rPr>
      <w:rFonts w:cs="Times New Roman"/>
      <w:b/>
      <w:i w:val="0"/>
      <w:sz w:val="22"/>
    </w:rPr>
  </w:style>
  <w:style w:type="character" w:customStyle="1" w:styleId="ListLabel64">
    <w:name w:val="ListLabel 64"/>
    <w:qFormat/>
    <w:rsid w:val="008159D7"/>
    <w:rPr>
      <w:rFonts w:cs="Courier New"/>
    </w:rPr>
  </w:style>
  <w:style w:type="character" w:customStyle="1" w:styleId="ListLabel65">
    <w:name w:val="ListLabel 65"/>
    <w:qFormat/>
    <w:rsid w:val="008159D7"/>
    <w:rPr>
      <w:rFonts w:cs="Courier New"/>
    </w:rPr>
  </w:style>
  <w:style w:type="character" w:customStyle="1" w:styleId="ListLabel66">
    <w:name w:val="ListLabel 66"/>
    <w:qFormat/>
    <w:rsid w:val="008159D7"/>
    <w:rPr>
      <w:rFonts w:cs="Courier New"/>
    </w:rPr>
  </w:style>
  <w:style w:type="character" w:customStyle="1" w:styleId="ListLabel67">
    <w:name w:val="ListLabel 67"/>
    <w:qFormat/>
    <w:rsid w:val="008159D7"/>
    <w:rPr>
      <w:rFonts w:eastAsia="Times New Roman" w:cs="Times New Roman"/>
      <w:color w:val="00000A"/>
      <w:sz w:val="22"/>
    </w:rPr>
  </w:style>
  <w:style w:type="character" w:customStyle="1" w:styleId="ListLabel68">
    <w:name w:val="ListLabel 68"/>
    <w:qFormat/>
    <w:rsid w:val="008159D7"/>
    <w:rPr>
      <w:rFonts w:cs="Courier New"/>
    </w:rPr>
  </w:style>
  <w:style w:type="character" w:customStyle="1" w:styleId="ListLabel69">
    <w:name w:val="ListLabel 69"/>
    <w:qFormat/>
    <w:rsid w:val="008159D7"/>
    <w:rPr>
      <w:rFonts w:cs="Courier New"/>
    </w:rPr>
  </w:style>
  <w:style w:type="character" w:customStyle="1" w:styleId="ListLabel70">
    <w:name w:val="ListLabel 70"/>
    <w:qFormat/>
    <w:rsid w:val="008159D7"/>
    <w:rPr>
      <w:rFonts w:cs="Courier New"/>
    </w:rPr>
  </w:style>
  <w:style w:type="character" w:customStyle="1" w:styleId="ListLabel71">
    <w:name w:val="ListLabel 71"/>
    <w:qFormat/>
    <w:rsid w:val="008159D7"/>
    <w:rPr>
      <w:rFonts w:cs="Courier New"/>
    </w:rPr>
  </w:style>
  <w:style w:type="character" w:customStyle="1" w:styleId="ListLabel72">
    <w:name w:val="ListLabel 72"/>
    <w:qFormat/>
    <w:rsid w:val="008159D7"/>
    <w:rPr>
      <w:rFonts w:cs="Courier New"/>
    </w:rPr>
  </w:style>
  <w:style w:type="character" w:customStyle="1" w:styleId="ListLabel73">
    <w:name w:val="ListLabel 73"/>
    <w:qFormat/>
    <w:rsid w:val="008159D7"/>
    <w:rPr>
      <w:rFonts w:cs="Courier New"/>
    </w:rPr>
  </w:style>
  <w:style w:type="character" w:customStyle="1" w:styleId="ListLabel74">
    <w:name w:val="ListLabel 74"/>
    <w:qFormat/>
    <w:rsid w:val="008159D7"/>
    <w:rPr>
      <w:rFonts w:cs="Courier New"/>
    </w:rPr>
  </w:style>
  <w:style w:type="character" w:customStyle="1" w:styleId="ListLabel75">
    <w:name w:val="ListLabel 75"/>
    <w:qFormat/>
    <w:rsid w:val="008159D7"/>
    <w:rPr>
      <w:rFonts w:cs="Courier New"/>
    </w:rPr>
  </w:style>
  <w:style w:type="character" w:customStyle="1" w:styleId="ListLabel76">
    <w:name w:val="ListLabel 76"/>
    <w:qFormat/>
    <w:rsid w:val="008159D7"/>
    <w:rPr>
      <w:rFonts w:cs="Courier New"/>
    </w:rPr>
  </w:style>
  <w:style w:type="character" w:customStyle="1" w:styleId="ListLabel77">
    <w:name w:val="ListLabel 77"/>
    <w:qFormat/>
    <w:rsid w:val="008159D7"/>
    <w:rPr>
      <w:rFonts w:cs="Courier New"/>
    </w:rPr>
  </w:style>
  <w:style w:type="character" w:customStyle="1" w:styleId="ListLabel78">
    <w:name w:val="ListLabel 78"/>
    <w:qFormat/>
    <w:rsid w:val="008159D7"/>
    <w:rPr>
      <w:rFonts w:cs="Courier New"/>
    </w:rPr>
  </w:style>
  <w:style w:type="character" w:customStyle="1" w:styleId="ListLabel79">
    <w:name w:val="ListLabel 79"/>
    <w:qFormat/>
    <w:rsid w:val="008159D7"/>
    <w:rPr>
      <w:rFonts w:cs="Courier New"/>
    </w:rPr>
  </w:style>
  <w:style w:type="character" w:customStyle="1" w:styleId="ListLabel80">
    <w:name w:val="ListLabel 80"/>
    <w:qFormat/>
    <w:rsid w:val="008159D7"/>
    <w:rPr>
      <w:rFonts w:cs="Courier New"/>
    </w:rPr>
  </w:style>
  <w:style w:type="character" w:customStyle="1" w:styleId="ListLabel81">
    <w:name w:val="ListLabel 81"/>
    <w:qFormat/>
    <w:rsid w:val="008159D7"/>
    <w:rPr>
      <w:rFonts w:cs="Courier New"/>
    </w:rPr>
  </w:style>
  <w:style w:type="character" w:customStyle="1" w:styleId="ListLabel82">
    <w:name w:val="ListLabel 82"/>
    <w:qFormat/>
    <w:rsid w:val="008159D7"/>
    <w:rPr>
      <w:rFonts w:cs="Courier New"/>
    </w:rPr>
  </w:style>
  <w:style w:type="character" w:customStyle="1" w:styleId="ListLabel83">
    <w:name w:val="ListLabel 83"/>
    <w:qFormat/>
    <w:rsid w:val="008159D7"/>
    <w:rPr>
      <w:b w:val="0"/>
      <w:i w:val="0"/>
      <w:strike w:val="0"/>
      <w:dstrike w:val="0"/>
      <w:sz w:val="24"/>
      <w:szCs w:val="24"/>
    </w:rPr>
  </w:style>
  <w:style w:type="character" w:customStyle="1" w:styleId="ListLabel84">
    <w:name w:val="ListLabel 84"/>
    <w:qFormat/>
    <w:rsid w:val="008159D7"/>
    <w:rPr>
      <w:rFonts w:eastAsia="Times New Roman" w:cs="Arial"/>
      <w:b w:val="0"/>
      <w:i w:val="0"/>
      <w:strike w:val="0"/>
      <w:dstrike w:val="0"/>
      <w:sz w:val="24"/>
      <w:szCs w:val="24"/>
    </w:rPr>
  </w:style>
  <w:style w:type="character" w:customStyle="1" w:styleId="ListLabel85">
    <w:name w:val="ListLabel 85"/>
    <w:qFormat/>
    <w:rsid w:val="008159D7"/>
    <w:rPr>
      <w:rFonts w:cs="Arial"/>
      <w:b w:val="0"/>
      <w:strike w:val="0"/>
      <w:dstrike w:val="0"/>
      <w:color w:val="00000A"/>
      <w:sz w:val="22"/>
      <w:szCs w:val="22"/>
    </w:rPr>
  </w:style>
  <w:style w:type="character" w:customStyle="1" w:styleId="ListLabel86">
    <w:name w:val="ListLabel 86"/>
    <w:qFormat/>
    <w:rsid w:val="008159D7"/>
    <w:rPr>
      <w:lang w:val="it-IT" w:eastAsia="it-IT" w:bidi="it-IT"/>
    </w:rPr>
  </w:style>
  <w:style w:type="character" w:customStyle="1" w:styleId="ListLabel87">
    <w:name w:val="ListLabel 87"/>
    <w:qFormat/>
    <w:rsid w:val="008159D7"/>
    <w:rPr>
      <w:rFonts w:eastAsia="Arial" w:cs="Arial"/>
      <w:b/>
      <w:bCs/>
      <w:spacing w:val="-2"/>
      <w:w w:val="73"/>
      <w:sz w:val="22"/>
      <w:szCs w:val="22"/>
      <w:lang w:val="it-IT" w:eastAsia="it-IT" w:bidi="it-IT"/>
    </w:rPr>
  </w:style>
  <w:style w:type="character" w:customStyle="1" w:styleId="ListLabel88">
    <w:name w:val="ListLabel 88"/>
    <w:qFormat/>
    <w:rsid w:val="008159D7"/>
    <w:rPr>
      <w:rFonts w:eastAsia="Symbol" w:cs="Symbol"/>
      <w:w w:val="100"/>
      <w:sz w:val="22"/>
      <w:szCs w:val="22"/>
      <w:lang w:val="it-IT" w:eastAsia="it-IT" w:bidi="it-IT"/>
    </w:rPr>
  </w:style>
  <w:style w:type="character" w:customStyle="1" w:styleId="ListLabel89">
    <w:name w:val="ListLabel 89"/>
    <w:qFormat/>
    <w:rsid w:val="008159D7"/>
    <w:rPr>
      <w:lang w:val="it-IT" w:eastAsia="it-IT" w:bidi="it-IT"/>
    </w:rPr>
  </w:style>
  <w:style w:type="character" w:customStyle="1" w:styleId="ListLabel90">
    <w:name w:val="ListLabel 90"/>
    <w:qFormat/>
    <w:rsid w:val="008159D7"/>
    <w:rPr>
      <w:lang w:val="it-IT" w:eastAsia="it-IT" w:bidi="it-IT"/>
    </w:rPr>
  </w:style>
  <w:style w:type="character" w:customStyle="1" w:styleId="ListLabel91">
    <w:name w:val="ListLabel 91"/>
    <w:qFormat/>
    <w:rsid w:val="008159D7"/>
    <w:rPr>
      <w:lang w:val="it-IT" w:eastAsia="it-IT" w:bidi="it-IT"/>
    </w:rPr>
  </w:style>
  <w:style w:type="character" w:customStyle="1" w:styleId="ListLabel92">
    <w:name w:val="ListLabel 92"/>
    <w:qFormat/>
    <w:rsid w:val="008159D7"/>
    <w:rPr>
      <w:lang w:val="it-IT" w:eastAsia="it-IT" w:bidi="it-IT"/>
    </w:rPr>
  </w:style>
  <w:style w:type="character" w:customStyle="1" w:styleId="ListLabel93">
    <w:name w:val="ListLabel 93"/>
    <w:qFormat/>
    <w:rsid w:val="008159D7"/>
    <w:rPr>
      <w:lang w:val="it-IT" w:eastAsia="it-IT" w:bidi="it-IT"/>
    </w:rPr>
  </w:style>
  <w:style w:type="character" w:customStyle="1" w:styleId="ListLabel94">
    <w:name w:val="ListLabel 94"/>
    <w:qFormat/>
    <w:rsid w:val="008159D7"/>
    <w:rPr>
      <w:lang w:val="it-IT" w:eastAsia="it-IT" w:bidi="it-IT"/>
    </w:rPr>
  </w:style>
  <w:style w:type="character" w:customStyle="1" w:styleId="ListLabel95">
    <w:name w:val="ListLabel 95"/>
    <w:qFormat/>
    <w:rsid w:val="008159D7"/>
    <w:rPr>
      <w:rFonts w:eastAsia="Arial" w:cs="Arial"/>
      <w:w w:val="91"/>
      <w:sz w:val="22"/>
      <w:szCs w:val="22"/>
      <w:lang w:val="it-IT" w:eastAsia="it-IT" w:bidi="it-IT"/>
    </w:rPr>
  </w:style>
  <w:style w:type="character" w:customStyle="1" w:styleId="ListLabel96">
    <w:name w:val="ListLabel 96"/>
    <w:qFormat/>
    <w:rsid w:val="008159D7"/>
    <w:rPr>
      <w:lang w:val="it-IT" w:eastAsia="it-IT" w:bidi="it-IT"/>
    </w:rPr>
  </w:style>
  <w:style w:type="character" w:customStyle="1" w:styleId="ListLabel97">
    <w:name w:val="ListLabel 97"/>
    <w:qFormat/>
    <w:rsid w:val="008159D7"/>
    <w:rPr>
      <w:lang w:val="it-IT" w:eastAsia="it-IT" w:bidi="it-IT"/>
    </w:rPr>
  </w:style>
  <w:style w:type="character" w:customStyle="1" w:styleId="ListLabel98">
    <w:name w:val="ListLabel 98"/>
    <w:qFormat/>
    <w:rsid w:val="008159D7"/>
    <w:rPr>
      <w:lang w:val="it-IT" w:eastAsia="it-IT" w:bidi="it-IT"/>
    </w:rPr>
  </w:style>
  <w:style w:type="character" w:customStyle="1" w:styleId="ListLabel99">
    <w:name w:val="ListLabel 99"/>
    <w:qFormat/>
    <w:rsid w:val="008159D7"/>
    <w:rPr>
      <w:lang w:val="it-IT" w:eastAsia="it-IT" w:bidi="it-IT"/>
    </w:rPr>
  </w:style>
  <w:style w:type="character" w:customStyle="1" w:styleId="ListLabel100">
    <w:name w:val="ListLabel 100"/>
    <w:qFormat/>
    <w:rsid w:val="008159D7"/>
    <w:rPr>
      <w:lang w:val="it-IT" w:eastAsia="it-IT" w:bidi="it-IT"/>
    </w:rPr>
  </w:style>
  <w:style w:type="character" w:customStyle="1" w:styleId="ListLabel101">
    <w:name w:val="ListLabel 101"/>
    <w:qFormat/>
    <w:rsid w:val="008159D7"/>
    <w:rPr>
      <w:lang w:val="it-IT" w:eastAsia="it-IT" w:bidi="it-IT"/>
    </w:rPr>
  </w:style>
  <w:style w:type="character" w:customStyle="1" w:styleId="ListLabel102">
    <w:name w:val="ListLabel 102"/>
    <w:qFormat/>
    <w:rsid w:val="008159D7"/>
    <w:rPr>
      <w:lang w:val="it-IT" w:eastAsia="it-IT" w:bidi="it-IT"/>
    </w:rPr>
  </w:style>
  <w:style w:type="character" w:customStyle="1" w:styleId="ListLabel103">
    <w:name w:val="ListLabel 103"/>
    <w:qFormat/>
    <w:rsid w:val="008159D7"/>
    <w:rPr>
      <w:lang w:val="it-IT" w:eastAsia="it-IT" w:bidi="it-IT"/>
    </w:rPr>
  </w:style>
  <w:style w:type="character" w:customStyle="1" w:styleId="ListLabel104">
    <w:name w:val="ListLabel 104"/>
    <w:qFormat/>
    <w:rsid w:val="008159D7"/>
    <w:rPr>
      <w:rFonts w:eastAsia="Arial" w:cs="Arial"/>
      <w:w w:val="92"/>
      <w:sz w:val="22"/>
      <w:szCs w:val="22"/>
      <w:lang w:val="it-IT" w:eastAsia="it-IT" w:bidi="it-IT"/>
    </w:rPr>
  </w:style>
  <w:style w:type="character" w:customStyle="1" w:styleId="ListLabel105">
    <w:name w:val="ListLabel 105"/>
    <w:qFormat/>
    <w:rsid w:val="008159D7"/>
    <w:rPr>
      <w:rFonts w:eastAsia="Arial" w:cs="Arial"/>
      <w:w w:val="92"/>
      <w:sz w:val="22"/>
      <w:szCs w:val="22"/>
      <w:lang w:val="it-IT" w:eastAsia="it-IT" w:bidi="it-IT"/>
    </w:rPr>
  </w:style>
  <w:style w:type="character" w:customStyle="1" w:styleId="ListLabel106">
    <w:name w:val="ListLabel 106"/>
    <w:qFormat/>
    <w:rsid w:val="008159D7"/>
    <w:rPr>
      <w:lang w:val="it-IT" w:eastAsia="it-IT" w:bidi="it-IT"/>
    </w:rPr>
  </w:style>
  <w:style w:type="character" w:customStyle="1" w:styleId="ListLabel107">
    <w:name w:val="ListLabel 107"/>
    <w:qFormat/>
    <w:rsid w:val="008159D7"/>
    <w:rPr>
      <w:lang w:val="it-IT" w:eastAsia="it-IT" w:bidi="it-IT"/>
    </w:rPr>
  </w:style>
  <w:style w:type="character" w:customStyle="1" w:styleId="ListLabel108">
    <w:name w:val="ListLabel 108"/>
    <w:qFormat/>
    <w:rsid w:val="008159D7"/>
    <w:rPr>
      <w:lang w:val="it-IT" w:eastAsia="it-IT" w:bidi="it-IT"/>
    </w:rPr>
  </w:style>
  <w:style w:type="character" w:customStyle="1" w:styleId="ListLabel109">
    <w:name w:val="ListLabel 109"/>
    <w:qFormat/>
    <w:rsid w:val="008159D7"/>
    <w:rPr>
      <w:lang w:val="it-IT" w:eastAsia="it-IT" w:bidi="it-IT"/>
    </w:rPr>
  </w:style>
  <w:style w:type="character" w:customStyle="1" w:styleId="ListLabel110">
    <w:name w:val="ListLabel 110"/>
    <w:qFormat/>
    <w:rsid w:val="008159D7"/>
    <w:rPr>
      <w:lang w:val="it-IT" w:eastAsia="it-IT" w:bidi="it-IT"/>
    </w:rPr>
  </w:style>
  <w:style w:type="character" w:customStyle="1" w:styleId="ListLabel111">
    <w:name w:val="ListLabel 111"/>
    <w:qFormat/>
    <w:rsid w:val="008159D7"/>
    <w:rPr>
      <w:lang w:val="it-IT" w:eastAsia="it-IT" w:bidi="it-IT"/>
    </w:rPr>
  </w:style>
  <w:style w:type="character" w:customStyle="1" w:styleId="ListLabel112">
    <w:name w:val="ListLabel 112"/>
    <w:qFormat/>
    <w:rsid w:val="008159D7"/>
    <w:rPr>
      <w:lang w:val="it-IT" w:eastAsia="it-IT" w:bidi="it-IT"/>
    </w:rPr>
  </w:style>
  <w:style w:type="character" w:customStyle="1" w:styleId="ListLabel113">
    <w:name w:val="ListLabel 113"/>
    <w:qFormat/>
    <w:rsid w:val="008159D7"/>
    <w:rPr>
      <w:rFonts w:eastAsia="Times New Roman" w:cs="Times New Roman"/>
      <w:w w:val="100"/>
      <w:sz w:val="22"/>
      <w:szCs w:val="22"/>
      <w:lang w:val="it-IT" w:eastAsia="it-IT" w:bidi="it-IT"/>
    </w:rPr>
  </w:style>
  <w:style w:type="character" w:customStyle="1" w:styleId="ListLabel114">
    <w:name w:val="ListLabel 114"/>
    <w:qFormat/>
    <w:rsid w:val="008159D7"/>
    <w:rPr>
      <w:lang w:val="it-IT" w:eastAsia="it-IT" w:bidi="it-IT"/>
    </w:rPr>
  </w:style>
  <w:style w:type="character" w:customStyle="1" w:styleId="ListLabel115">
    <w:name w:val="ListLabel 115"/>
    <w:qFormat/>
    <w:rsid w:val="008159D7"/>
    <w:rPr>
      <w:lang w:val="it-IT" w:eastAsia="it-IT" w:bidi="it-IT"/>
    </w:rPr>
  </w:style>
  <w:style w:type="character" w:customStyle="1" w:styleId="ListLabel116">
    <w:name w:val="ListLabel 116"/>
    <w:qFormat/>
    <w:rsid w:val="008159D7"/>
    <w:rPr>
      <w:lang w:val="it-IT" w:eastAsia="it-IT" w:bidi="it-IT"/>
    </w:rPr>
  </w:style>
  <w:style w:type="character" w:customStyle="1" w:styleId="ListLabel117">
    <w:name w:val="ListLabel 117"/>
    <w:qFormat/>
    <w:rsid w:val="008159D7"/>
    <w:rPr>
      <w:lang w:val="it-IT" w:eastAsia="it-IT" w:bidi="it-IT"/>
    </w:rPr>
  </w:style>
  <w:style w:type="character" w:customStyle="1" w:styleId="ListLabel118">
    <w:name w:val="ListLabel 118"/>
    <w:qFormat/>
    <w:rsid w:val="008159D7"/>
    <w:rPr>
      <w:lang w:val="it-IT" w:eastAsia="it-IT" w:bidi="it-IT"/>
    </w:rPr>
  </w:style>
  <w:style w:type="character" w:customStyle="1" w:styleId="ListLabel119">
    <w:name w:val="ListLabel 119"/>
    <w:qFormat/>
    <w:rsid w:val="008159D7"/>
    <w:rPr>
      <w:lang w:val="it-IT" w:eastAsia="it-IT" w:bidi="it-IT"/>
    </w:rPr>
  </w:style>
  <w:style w:type="character" w:customStyle="1" w:styleId="ListLabel120">
    <w:name w:val="ListLabel 120"/>
    <w:qFormat/>
    <w:rsid w:val="008159D7"/>
    <w:rPr>
      <w:lang w:val="it-IT" w:eastAsia="it-IT" w:bidi="it-IT"/>
    </w:rPr>
  </w:style>
  <w:style w:type="character" w:customStyle="1" w:styleId="ListLabel121">
    <w:name w:val="ListLabel 121"/>
    <w:qFormat/>
    <w:rsid w:val="008159D7"/>
    <w:rPr>
      <w:lang w:val="it-IT" w:eastAsia="it-IT" w:bidi="it-IT"/>
    </w:rPr>
  </w:style>
  <w:style w:type="character" w:customStyle="1" w:styleId="ListLabel122">
    <w:name w:val="ListLabel 122"/>
    <w:qFormat/>
    <w:rsid w:val="008159D7"/>
    <w:rPr>
      <w:lang w:val="it-IT" w:eastAsia="it-IT" w:bidi="it-IT"/>
    </w:rPr>
  </w:style>
  <w:style w:type="character" w:customStyle="1" w:styleId="ListLabel123">
    <w:name w:val="ListLabel 123"/>
    <w:qFormat/>
    <w:rsid w:val="008159D7"/>
    <w:rPr>
      <w:rFonts w:eastAsia="Arial" w:cs="Arial"/>
      <w:b/>
      <w:bCs/>
      <w:spacing w:val="-2"/>
      <w:w w:val="84"/>
      <w:sz w:val="22"/>
      <w:szCs w:val="22"/>
      <w:lang w:val="it-IT" w:eastAsia="it-IT" w:bidi="it-IT"/>
    </w:rPr>
  </w:style>
  <w:style w:type="character" w:customStyle="1" w:styleId="ListLabel124">
    <w:name w:val="ListLabel 124"/>
    <w:qFormat/>
    <w:rsid w:val="008159D7"/>
    <w:rPr>
      <w:rFonts w:eastAsia="Symbol" w:cs="Symbol"/>
      <w:w w:val="100"/>
      <w:sz w:val="22"/>
      <w:szCs w:val="22"/>
      <w:lang w:val="it-IT" w:eastAsia="it-IT" w:bidi="it-IT"/>
    </w:rPr>
  </w:style>
  <w:style w:type="character" w:customStyle="1" w:styleId="ListLabel125">
    <w:name w:val="ListLabel 125"/>
    <w:qFormat/>
    <w:rsid w:val="008159D7"/>
    <w:rPr>
      <w:lang w:val="it-IT" w:eastAsia="it-IT" w:bidi="it-IT"/>
    </w:rPr>
  </w:style>
  <w:style w:type="character" w:customStyle="1" w:styleId="ListLabel126">
    <w:name w:val="ListLabel 126"/>
    <w:qFormat/>
    <w:rsid w:val="008159D7"/>
    <w:rPr>
      <w:lang w:val="it-IT" w:eastAsia="it-IT" w:bidi="it-IT"/>
    </w:rPr>
  </w:style>
  <w:style w:type="character" w:customStyle="1" w:styleId="ListLabel127">
    <w:name w:val="ListLabel 127"/>
    <w:qFormat/>
    <w:rsid w:val="008159D7"/>
    <w:rPr>
      <w:lang w:val="it-IT" w:eastAsia="it-IT" w:bidi="it-IT"/>
    </w:rPr>
  </w:style>
  <w:style w:type="character" w:customStyle="1" w:styleId="ListLabel128">
    <w:name w:val="ListLabel 128"/>
    <w:qFormat/>
    <w:rsid w:val="008159D7"/>
    <w:rPr>
      <w:lang w:val="it-IT" w:eastAsia="it-IT" w:bidi="it-IT"/>
    </w:rPr>
  </w:style>
  <w:style w:type="character" w:customStyle="1" w:styleId="ListLabel129">
    <w:name w:val="ListLabel 129"/>
    <w:qFormat/>
    <w:rsid w:val="008159D7"/>
    <w:rPr>
      <w:lang w:val="it-IT" w:eastAsia="it-IT" w:bidi="it-IT"/>
    </w:rPr>
  </w:style>
  <w:style w:type="character" w:customStyle="1" w:styleId="ListLabel130">
    <w:name w:val="ListLabel 130"/>
    <w:qFormat/>
    <w:rsid w:val="008159D7"/>
    <w:rPr>
      <w:lang w:val="it-IT" w:eastAsia="it-IT" w:bidi="it-IT"/>
    </w:rPr>
  </w:style>
  <w:style w:type="character" w:customStyle="1" w:styleId="ListLabel131">
    <w:name w:val="ListLabel 131"/>
    <w:qFormat/>
    <w:rsid w:val="008159D7"/>
    <w:rPr>
      <w:rFonts w:cs="Courier New"/>
    </w:rPr>
  </w:style>
  <w:style w:type="character" w:customStyle="1" w:styleId="ListLabel132">
    <w:name w:val="ListLabel 132"/>
    <w:qFormat/>
    <w:rsid w:val="008159D7"/>
    <w:rPr>
      <w:rFonts w:cs="Courier New"/>
    </w:rPr>
  </w:style>
  <w:style w:type="character" w:customStyle="1" w:styleId="ListLabel133">
    <w:name w:val="ListLabel 133"/>
    <w:qFormat/>
    <w:rsid w:val="008159D7"/>
    <w:rPr>
      <w:rFonts w:cs="Courier New"/>
    </w:rPr>
  </w:style>
  <w:style w:type="character" w:customStyle="1" w:styleId="ListLabel134">
    <w:name w:val="ListLabel 134"/>
    <w:qFormat/>
    <w:rsid w:val="008159D7"/>
    <w:rPr>
      <w:rFonts w:cs="Courier New"/>
    </w:rPr>
  </w:style>
  <w:style w:type="character" w:customStyle="1" w:styleId="ListLabel135">
    <w:name w:val="ListLabel 135"/>
    <w:qFormat/>
    <w:rsid w:val="008159D7"/>
    <w:rPr>
      <w:rFonts w:cs="Courier New"/>
    </w:rPr>
  </w:style>
  <w:style w:type="character" w:customStyle="1" w:styleId="ListLabel136">
    <w:name w:val="ListLabel 136"/>
    <w:qFormat/>
    <w:rsid w:val="008159D7"/>
    <w:rPr>
      <w:rFonts w:cs="Courier New"/>
    </w:rPr>
  </w:style>
  <w:style w:type="character" w:customStyle="1" w:styleId="ListLabel137">
    <w:name w:val="ListLabel 137"/>
    <w:qFormat/>
    <w:rsid w:val="008159D7"/>
    <w:rPr>
      <w:rFonts w:eastAsia="Arial" w:cs="Arial"/>
      <w:spacing w:val="-1"/>
      <w:w w:val="88"/>
      <w:sz w:val="22"/>
      <w:szCs w:val="22"/>
      <w:lang w:val="it-IT" w:eastAsia="it-IT" w:bidi="it-IT"/>
    </w:rPr>
  </w:style>
  <w:style w:type="character" w:customStyle="1" w:styleId="ListLabel138">
    <w:name w:val="ListLabel 138"/>
    <w:qFormat/>
    <w:rsid w:val="008159D7"/>
    <w:rPr>
      <w:rFonts w:eastAsia="Arial" w:cs="Arial"/>
      <w:w w:val="91"/>
      <w:sz w:val="22"/>
      <w:szCs w:val="22"/>
      <w:lang w:val="it-IT" w:eastAsia="it-IT" w:bidi="it-IT"/>
    </w:rPr>
  </w:style>
  <w:style w:type="character" w:customStyle="1" w:styleId="ListLabel139">
    <w:name w:val="ListLabel 139"/>
    <w:qFormat/>
    <w:rsid w:val="008159D7"/>
    <w:rPr>
      <w:rFonts w:eastAsia="Arial" w:cs="Arial"/>
      <w:w w:val="92"/>
      <w:sz w:val="22"/>
      <w:szCs w:val="22"/>
      <w:lang w:val="it-IT" w:eastAsia="it-IT" w:bidi="it-IT"/>
    </w:rPr>
  </w:style>
  <w:style w:type="character" w:customStyle="1" w:styleId="ListLabel140">
    <w:name w:val="ListLabel 140"/>
    <w:qFormat/>
    <w:rsid w:val="008159D7"/>
    <w:rPr>
      <w:lang w:val="it-IT" w:eastAsia="it-IT" w:bidi="it-IT"/>
    </w:rPr>
  </w:style>
  <w:style w:type="character" w:customStyle="1" w:styleId="ListLabel141">
    <w:name w:val="ListLabel 141"/>
    <w:qFormat/>
    <w:rsid w:val="008159D7"/>
    <w:rPr>
      <w:lang w:val="it-IT" w:eastAsia="it-IT" w:bidi="it-IT"/>
    </w:rPr>
  </w:style>
  <w:style w:type="character" w:customStyle="1" w:styleId="ListLabel142">
    <w:name w:val="ListLabel 142"/>
    <w:qFormat/>
    <w:rsid w:val="008159D7"/>
    <w:rPr>
      <w:lang w:val="it-IT" w:eastAsia="it-IT" w:bidi="it-IT"/>
    </w:rPr>
  </w:style>
  <w:style w:type="character" w:customStyle="1" w:styleId="ListLabel143">
    <w:name w:val="ListLabel 143"/>
    <w:qFormat/>
    <w:rsid w:val="008159D7"/>
    <w:rPr>
      <w:lang w:val="it-IT" w:eastAsia="it-IT" w:bidi="it-IT"/>
    </w:rPr>
  </w:style>
  <w:style w:type="character" w:customStyle="1" w:styleId="ListLabel144">
    <w:name w:val="ListLabel 144"/>
    <w:qFormat/>
    <w:rsid w:val="008159D7"/>
    <w:rPr>
      <w:lang w:val="it-IT" w:eastAsia="it-IT" w:bidi="it-IT"/>
    </w:rPr>
  </w:style>
  <w:style w:type="character" w:customStyle="1" w:styleId="ListLabel145">
    <w:name w:val="ListLabel 145"/>
    <w:qFormat/>
    <w:rsid w:val="008159D7"/>
    <w:rPr>
      <w:lang w:val="it-IT" w:eastAsia="it-IT" w:bidi="it-IT"/>
    </w:rPr>
  </w:style>
  <w:style w:type="character" w:customStyle="1" w:styleId="ListLabel146">
    <w:name w:val="ListLabel 146"/>
    <w:qFormat/>
    <w:rsid w:val="008159D7"/>
    <w:rPr>
      <w:lang w:val="it-IT" w:eastAsia="it-IT" w:bidi="it-IT"/>
    </w:rPr>
  </w:style>
  <w:style w:type="character" w:customStyle="1" w:styleId="Saltoaindice">
    <w:name w:val="Salto a indice"/>
    <w:qFormat/>
    <w:rsid w:val="008159D7"/>
  </w:style>
  <w:style w:type="paragraph" w:styleId="Titolo">
    <w:name w:val="Title"/>
    <w:basedOn w:val="Normale"/>
    <w:next w:val="Corpotesto"/>
    <w:link w:val="TitoloCarattere"/>
    <w:uiPriority w:val="10"/>
    <w:qFormat/>
    <w:locked/>
    <w:rsid w:val="00E76C19"/>
    <w:pPr>
      <w:spacing w:before="240" w:after="60"/>
      <w:jc w:val="center"/>
      <w:outlineLvl w:val="0"/>
    </w:pPr>
    <w:rPr>
      <w:rFonts w:ascii="Cambria" w:hAnsi="Cambria"/>
      <w:b/>
      <w:bCs/>
      <w:sz w:val="32"/>
      <w:szCs w:val="32"/>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paragraph" w:styleId="Elenco">
    <w:name w:val="List"/>
    <w:basedOn w:val="Corpotesto"/>
    <w:rsid w:val="008159D7"/>
    <w:rPr>
      <w:rFonts w:cs="Mangal"/>
    </w:rPr>
  </w:style>
  <w:style w:type="paragraph" w:styleId="Didascalia">
    <w:name w:val="caption"/>
    <w:basedOn w:val="Normale"/>
    <w:qFormat/>
    <w:rsid w:val="008159D7"/>
    <w:pPr>
      <w:suppressLineNumbers/>
      <w:spacing w:before="120" w:after="120"/>
    </w:pPr>
    <w:rPr>
      <w:rFonts w:cs="Mangal"/>
      <w:i/>
      <w:iCs/>
      <w:szCs w:val="24"/>
    </w:rPr>
  </w:style>
  <w:style w:type="paragraph" w:customStyle="1" w:styleId="Indice">
    <w:name w:val="Indice"/>
    <w:basedOn w:val="Normale"/>
    <w:qFormat/>
    <w:rsid w:val="008159D7"/>
    <w:pPr>
      <w:suppressLineNumbers/>
    </w:pPr>
    <w:rPr>
      <w:rFonts w:cs="Mangal"/>
    </w:rPr>
  </w:style>
  <w:style w:type="paragraph" w:customStyle="1" w:styleId="Default">
    <w:name w:val="Default"/>
    <w:qFormat/>
    <w:rsid w:val="004465A4"/>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qFormat/>
    <w:rsid w:val="004465A4"/>
    <w:pPr>
      <w:spacing w:line="240" w:lineRule="auto"/>
    </w:pPr>
    <w:rPr>
      <w:rFonts w:ascii="Tahoma" w:eastAsia="Calibri" w:hAnsi="Tahoma"/>
      <w:sz w:val="16"/>
      <w:szCs w:val="16"/>
    </w:rPr>
  </w:style>
  <w:style w:type="paragraph" w:customStyle="1" w:styleId="Paragrafoelenco1">
    <w:name w:val="Paragrafo elenco1"/>
    <w:basedOn w:val="Normale"/>
    <w:qFormat/>
    <w:rsid w:val="002750E3"/>
    <w:pPr>
      <w:spacing w:beforeAutospacing="1"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Autospacing="1" w:afterAutospacing="1" w:line="240" w:lineRule="auto"/>
    </w:pPr>
    <w:rPr>
      <w:sz w:val="20"/>
      <w:szCs w:val="20"/>
      <w:lang w:eastAsia="it-IT"/>
    </w:rPr>
  </w:style>
  <w:style w:type="paragraph" w:styleId="Pidipagina">
    <w:name w:val="footer"/>
    <w:basedOn w:val="Normale"/>
    <w:link w:val="PidipaginaCarattere"/>
    <w:uiPriority w:val="99"/>
    <w:rsid w:val="002750E3"/>
    <w:pPr>
      <w:tabs>
        <w:tab w:val="center" w:pos="4819"/>
        <w:tab w:val="right" w:pos="9638"/>
      </w:tabs>
      <w:spacing w:beforeAutospacing="1" w:afterAutospacing="1" w:line="240" w:lineRule="auto"/>
    </w:pPr>
    <w:rPr>
      <w:sz w:val="20"/>
      <w:szCs w:val="20"/>
      <w:lang w:eastAsia="it-IT"/>
    </w:rPr>
  </w:style>
  <w:style w:type="paragraph" w:styleId="Testonotaapidipagina">
    <w:name w:val="footnote text"/>
    <w:basedOn w:val="Normale"/>
    <w:link w:val="TestonotaapidipaginaCarattere"/>
    <w:qFormat/>
    <w:rsid w:val="002750E3"/>
    <w:pPr>
      <w:spacing w:beforeAutospacing="1" w:afterAutospacing="1" w:line="240" w:lineRule="auto"/>
    </w:pPr>
    <w:rPr>
      <w:sz w:val="20"/>
      <w:szCs w:val="20"/>
      <w:lang w:eastAsia="it-IT"/>
    </w:rPr>
  </w:style>
  <w:style w:type="paragraph" w:customStyle="1" w:styleId="provvr0">
    <w:name w:val="provv_r0"/>
    <w:basedOn w:val="Normale"/>
    <w:qFormat/>
    <w:rsid w:val="002750E3"/>
    <w:pPr>
      <w:spacing w:beforeAutospacing="1" w:afterAutospacing="1" w:line="240" w:lineRule="auto"/>
    </w:pPr>
    <w:rPr>
      <w:rFonts w:ascii="Times New Roman" w:eastAsia="Calibri" w:hAnsi="Times New Roman"/>
      <w:szCs w:val="24"/>
      <w:lang w:eastAsia="it-IT"/>
    </w:rPr>
  </w:style>
  <w:style w:type="paragraph" w:customStyle="1" w:styleId="popolo">
    <w:name w:val="popolo"/>
    <w:basedOn w:val="Normale"/>
    <w:qFormat/>
    <w:rsid w:val="002750E3"/>
    <w:pPr>
      <w:spacing w:beforeAutospacing="1" w:afterAutospacing="1" w:line="240" w:lineRule="auto"/>
    </w:pPr>
    <w:rPr>
      <w:rFonts w:eastAsia="Calibri"/>
      <w:sz w:val="30"/>
      <w:szCs w:val="30"/>
      <w:lang w:eastAsia="it-IT"/>
    </w:rPr>
  </w:style>
  <w:style w:type="paragraph" w:customStyle="1" w:styleId="Stile1">
    <w:name w:val="Stile1"/>
    <w:basedOn w:val="Titolo1"/>
    <w:link w:val="Stile1Carattere"/>
    <w:qFormat/>
    <w:rsid w:val="002750E3"/>
    <w:pPr>
      <w:spacing w:line="240" w:lineRule="atLeast"/>
    </w:pPr>
    <w:rPr>
      <w:rFonts w:ascii="Times New Roman" w:hAnsi="Times New Roman"/>
      <w:lang w:eastAsia="it-IT"/>
    </w:rPr>
  </w:style>
  <w:style w:type="paragraph" w:styleId="Sommario1">
    <w:name w:val="toc 1"/>
    <w:basedOn w:val="Normale"/>
    <w:autoRedefine/>
    <w:uiPriority w:val="39"/>
    <w:qFormat/>
    <w:rsid w:val="007855B1"/>
    <w:pPr>
      <w:tabs>
        <w:tab w:val="left" w:leader="dot" w:pos="284"/>
        <w:tab w:val="right" w:leader="dot" w:pos="9629"/>
      </w:tabs>
      <w:jc w:val="left"/>
    </w:pPr>
    <w:rPr>
      <w:bCs/>
      <w:noProof/>
      <w:sz w:val="20"/>
      <w:szCs w:val="20"/>
    </w:rPr>
  </w:style>
  <w:style w:type="paragraph" w:styleId="Sommario2">
    <w:name w:val="toc 2"/>
    <w:basedOn w:val="Normale"/>
    <w:autoRedefine/>
    <w:uiPriority w:val="39"/>
    <w:qFormat/>
    <w:rsid w:val="00AE0CC2"/>
    <w:pPr>
      <w:tabs>
        <w:tab w:val="left" w:pos="440"/>
        <w:tab w:val="right" w:leader="dot" w:pos="9629"/>
      </w:tabs>
      <w:spacing w:line="240" w:lineRule="auto"/>
      <w:ind w:left="442" w:hanging="442"/>
      <w:jc w:val="center"/>
    </w:pPr>
    <w:rPr>
      <w:smallCaps/>
      <w:sz w:val="20"/>
      <w:szCs w:val="20"/>
    </w:rPr>
  </w:style>
  <w:style w:type="paragraph" w:customStyle="1" w:styleId="Nessunaspaziatura1">
    <w:name w:val="Nessuna spaziatura1"/>
    <w:link w:val="NoSpacingChar"/>
    <w:qFormat/>
    <w:rsid w:val="002750E3"/>
    <w:pPr>
      <w:spacing w:line="276" w:lineRule="auto"/>
      <w:jc w:val="both"/>
    </w:pPr>
    <w:rPr>
      <w:sz w:val="22"/>
      <w:szCs w:val="22"/>
      <w:lang w:eastAsia="en-US"/>
    </w:rPr>
  </w:style>
  <w:style w:type="paragraph" w:styleId="NormaleWeb">
    <w:name w:val="Normal (Web)"/>
    <w:basedOn w:val="Normale"/>
    <w:uiPriority w:val="99"/>
    <w:qFormat/>
    <w:rsid w:val="002750E3"/>
    <w:pPr>
      <w:spacing w:beforeAutospacing="1"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semiHidden/>
    <w:qFormat/>
    <w:rsid w:val="002750E3"/>
  </w:style>
  <w:style w:type="paragraph" w:styleId="Testonotadichiusura">
    <w:name w:val="endnote text"/>
    <w:basedOn w:val="Normale"/>
    <w:link w:val="TestonotadichiusuraCarattere"/>
    <w:qFormat/>
    <w:rsid w:val="00C92AFA"/>
    <w:rPr>
      <w:sz w:val="20"/>
      <w:szCs w:val="20"/>
    </w:rPr>
  </w:style>
  <w:style w:type="paragraph" w:customStyle="1" w:styleId="provvr1">
    <w:name w:val="provv_r1"/>
    <w:basedOn w:val="Normale"/>
    <w:qFormat/>
    <w:rsid w:val="007B74DB"/>
    <w:pPr>
      <w:spacing w:beforeAutospacing="1" w:afterAutospacing="1" w:line="240" w:lineRule="auto"/>
      <w:ind w:firstLine="400"/>
    </w:pPr>
    <w:rPr>
      <w:rFonts w:ascii="Times New Roman" w:hAnsi="Times New Roman"/>
      <w:szCs w:val="24"/>
      <w:lang w:eastAsia="it-IT"/>
    </w:rPr>
  </w:style>
  <w:style w:type="paragraph" w:styleId="Testocommento">
    <w:name w:val="annotation text"/>
    <w:basedOn w:val="Normale"/>
    <w:link w:val="TestocommentoCarattere"/>
    <w:qFormat/>
    <w:rsid w:val="00EC681F"/>
    <w:rPr>
      <w:sz w:val="20"/>
      <w:szCs w:val="20"/>
    </w:rPr>
  </w:style>
  <w:style w:type="paragraph" w:styleId="Soggettocommento">
    <w:name w:val="annotation subject"/>
    <w:basedOn w:val="Testocommento"/>
    <w:link w:val="SoggettocommentoCarattere"/>
    <w:qFormat/>
    <w:rsid w:val="00EC681F"/>
    <w:rPr>
      <w:b/>
      <w:bCs/>
    </w:rPr>
  </w:style>
  <w:style w:type="paragraph" w:customStyle="1" w:styleId="stile10">
    <w:name w:val="stile1"/>
    <w:basedOn w:val="Normale"/>
    <w:qFormat/>
    <w:rsid w:val="00183310"/>
    <w:pPr>
      <w:spacing w:beforeAutospacing="1" w:afterAutospacing="1" w:line="240" w:lineRule="auto"/>
    </w:pPr>
    <w:rPr>
      <w:rFonts w:ascii="Times New Roman" w:hAnsi="Times New Roman"/>
      <w:szCs w:val="24"/>
      <w:lang w:eastAsia="it-IT"/>
    </w:rPr>
  </w:style>
  <w:style w:type="paragraph" w:customStyle="1" w:styleId="bollo">
    <w:name w:val="bollo"/>
    <w:basedOn w:val="Normale"/>
    <w:qFormat/>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qFormat/>
    <w:rsid w:val="0031248F"/>
    <w:pPr>
      <w:spacing w:beforeAutospacing="1" w:afterAutospacing="1" w:line="240" w:lineRule="auto"/>
    </w:pPr>
    <w:rPr>
      <w:rFonts w:ascii="Times New Roman" w:hAnsi="Times New Roman"/>
      <w:szCs w:val="24"/>
      <w:lang w:eastAsia="it-IT"/>
    </w:rPr>
  </w:style>
  <w:style w:type="paragraph" w:customStyle="1" w:styleId="provvestremo">
    <w:name w:val="provv_estremo"/>
    <w:basedOn w:val="Normale"/>
    <w:qFormat/>
    <w:rsid w:val="0031248F"/>
    <w:pPr>
      <w:spacing w:beforeAutospacing="1" w:afterAutospacing="1" w:line="240" w:lineRule="auto"/>
    </w:pPr>
    <w:rPr>
      <w:rFonts w:ascii="Times New Roman" w:hAnsi="Times New Roman"/>
      <w:b/>
      <w:bCs/>
      <w:szCs w:val="24"/>
      <w:lang w:eastAsia="it-IT"/>
    </w:rPr>
  </w:style>
  <w:style w:type="paragraph" w:customStyle="1" w:styleId="Paragrafoelenco11">
    <w:name w:val="Paragrafo elenco11"/>
    <w:basedOn w:val="Normale"/>
    <w:qFormat/>
    <w:rsid w:val="002B5132"/>
    <w:pPr>
      <w:spacing w:beforeAutospacing="1" w:afterAutospacing="1" w:line="240" w:lineRule="atLeast"/>
      <w:ind w:left="720"/>
      <w:contextualSpacing/>
    </w:pPr>
    <w:rPr>
      <w:rFonts w:eastAsia="Calibri"/>
      <w:lang w:eastAsia="it-IT"/>
    </w:rPr>
  </w:style>
  <w:style w:type="paragraph" w:styleId="Revisione">
    <w:name w:val="Revision"/>
    <w:uiPriority w:val="99"/>
    <w:semiHidden/>
    <w:qFormat/>
    <w:rsid w:val="00314019"/>
    <w:pPr>
      <w:spacing w:line="276" w:lineRule="auto"/>
      <w:jc w:val="both"/>
    </w:pPr>
    <w:rPr>
      <w:rFonts w:eastAsia="Times New Roman"/>
      <w:sz w:val="22"/>
      <w:szCs w:val="22"/>
      <w:lang w:eastAsia="en-US"/>
    </w:rPr>
  </w:style>
  <w:style w:type="paragraph" w:styleId="Rientrocorpodeltesto3">
    <w:name w:val="Body Text Indent 3"/>
    <w:basedOn w:val="Normale"/>
    <w:link w:val="Rientrocorpodeltesto3Carattere"/>
    <w:qFormat/>
    <w:rsid w:val="00C45020"/>
    <w:pPr>
      <w:spacing w:after="120"/>
      <w:ind w:left="283"/>
    </w:pPr>
    <w:rPr>
      <w:sz w:val="16"/>
      <w:szCs w:val="16"/>
    </w:rPr>
  </w:style>
  <w:style w:type="paragraph" w:customStyle="1" w:styleId="Rub1">
    <w:name w:val="Rub1"/>
    <w:basedOn w:val="Normale"/>
    <w:qFormat/>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qFormat/>
    <w:rsid w:val="007574A8"/>
    <w:pPr>
      <w:spacing w:after="120" w:line="480" w:lineRule="auto"/>
    </w:pPr>
  </w:style>
  <w:style w:type="paragraph" w:customStyle="1" w:styleId="Rientrocorpodeltesto21">
    <w:name w:val="Rientro corpo del testo 21"/>
    <w:basedOn w:val="Normale"/>
    <w:qFormat/>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qFormat/>
    <w:rsid w:val="005F57C3"/>
    <w:rPr>
      <w:rFonts w:ascii="Times New Roman" w:hAnsi="Times New Roman"/>
    </w:rPr>
  </w:style>
  <w:style w:type="paragraph" w:styleId="Mappadocumento">
    <w:name w:val="Document Map"/>
    <w:basedOn w:val="Normale"/>
    <w:link w:val="MappadocumentoCarattere"/>
    <w:qFormat/>
    <w:rsid w:val="000B5DAC"/>
    <w:rPr>
      <w:rFonts w:ascii="Tahoma" w:hAnsi="Tahoma"/>
      <w:sz w:val="16"/>
      <w:szCs w:val="16"/>
    </w:rPr>
  </w:style>
  <w:style w:type="paragraph" w:customStyle="1" w:styleId="grassetto1">
    <w:name w:val="grassetto1"/>
    <w:basedOn w:val="Normale"/>
    <w:qFormat/>
    <w:rsid w:val="00F73AEC"/>
    <w:pPr>
      <w:spacing w:after="24" w:line="240" w:lineRule="auto"/>
      <w:jc w:val="left"/>
    </w:pPr>
    <w:rPr>
      <w:rFonts w:ascii="Times New Roman" w:hAnsi="Times New Roman"/>
      <w:b/>
      <w:bCs/>
      <w:szCs w:val="24"/>
      <w:lang w:eastAsia="it-IT"/>
    </w:rPr>
  </w:style>
  <w:style w:type="paragraph" w:styleId="Sottotitolo">
    <w:name w:val="Subtitle"/>
    <w:basedOn w:val="Normale"/>
    <w:link w:val="SottotitoloCarattere"/>
    <w:qFormat/>
    <w:locked/>
    <w:rsid w:val="003B5E45"/>
    <w:pPr>
      <w:spacing w:after="60"/>
      <w:jc w:val="center"/>
      <w:outlineLvl w:val="1"/>
    </w:pPr>
    <w:rPr>
      <w:rFonts w:ascii="Cambria" w:hAnsi="Cambria"/>
      <w:szCs w:val="24"/>
    </w:rPr>
  </w:style>
  <w:style w:type="paragraph" w:styleId="Titolosommario">
    <w:name w:val="TOC Heading"/>
    <w:basedOn w:val="Titolo1"/>
    <w:uiPriority w:val="39"/>
    <w:unhideWhenUsed/>
    <w:qFormat/>
    <w:rsid w:val="00647E39"/>
    <w:pPr>
      <w:jc w:val="left"/>
    </w:pPr>
    <w:rPr>
      <w:rFonts w:eastAsia="Times New Roman"/>
      <w:lang w:eastAsia="it-IT"/>
    </w:rPr>
  </w:style>
  <w:style w:type="paragraph" w:customStyle="1" w:styleId="provvc">
    <w:name w:val="provv_c"/>
    <w:basedOn w:val="Normale"/>
    <w:qFormat/>
    <w:rsid w:val="00DB16AB"/>
    <w:pPr>
      <w:spacing w:beforeAutospacing="1" w:afterAutospacing="1" w:line="240" w:lineRule="auto"/>
      <w:jc w:val="center"/>
    </w:pPr>
    <w:rPr>
      <w:rFonts w:ascii="Times New Roman" w:hAnsi="Times New Roman"/>
      <w:szCs w:val="24"/>
      <w:lang w:eastAsia="it-IT"/>
    </w:rPr>
  </w:style>
  <w:style w:type="paragraph" w:styleId="Sommario3">
    <w:name w:val="toc 3"/>
    <w:basedOn w:val="Normale"/>
    <w:autoRedefine/>
    <w:uiPriority w:val="39"/>
    <w:qFormat/>
    <w:locked/>
    <w:rsid w:val="009968C5"/>
    <w:pPr>
      <w:tabs>
        <w:tab w:val="left" w:pos="1100"/>
        <w:tab w:val="right" w:leader="dot" w:pos="9629"/>
      </w:tabs>
      <w:ind w:left="426" w:hanging="426"/>
      <w:jc w:val="left"/>
    </w:pPr>
    <w:rPr>
      <w:iCs/>
      <w:sz w:val="20"/>
      <w:szCs w:val="20"/>
    </w:rPr>
  </w:style>
  <w:style w:type="paragraph" w:customStyle="1" w:styleId="Rientrocorpodeltesto211">
    <w:name w:val="Rientro corpo del testo 211"/>
    <w:basedOn w:val="Normale"/>
    <w:qFormat/>
    <w:rsid w:val="00AF2590"/>
    <w:pPr>
      <w:spacing w:line="240" w:lineRule="auto"/>
      <w:ind w:left="360"/>
    </w:pPr>
    <w:rPr>
      <w:rFonts w:ascii="Times New Roman" w:hAnsi="Times New Roman"/>
      <w:szCs w:val="20"/>
      <w:lang w:eastAsia="it-IT"/>
    </w:rPr>
  </w:style>
  <w:style w:type="paragraph" w:styleId="Rientrocorpodeltesto2">
    <w:name w:val="Body Text Indent 2"/>
    <w:basedOn w:val="Normale"/>
    <w:link w:val="Rientrocorpodeltesto2Carattere"/>
    <w:qFormat/>
    <w:rsid w:val="00C708BA"/>
    <w:pPr>
      <w:tabs>
        <w:tab w:val="left" w:pos="1068"/>
      </w:tabs>
      <w:spacing w:line="240" w:lineRule="auto"/>
      <w:ind w:left="720"/>
    </w:pPr>
    <w:rPr>
      <w:rFonts w:ascii="Times New Roman" w:hAnsi="Times New Roman"/>
      <w:szCs w:val="24"/>
      <w:lang w:eastAsia="it-IT"/>
    </w:rPr>
  </w:style>
  <w:style w:type="paragraph" w:customStyle="1" w:styleId="sche3">
    <w:name w:val="sche_3"/>
    <w:qFormat/>
    <w:rsid w:val="00C708BA"/>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link w:val="Corpodeltesto3Carattere"/>
    <w:qFormat/>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qFormat/>
    <w:rsid w:val="00C708BA"/>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qFormat/>
    <w:rsid w:val="00B85076"/>
    <w:pPr>
      <w:widowControl/>
      <w:spacing w:line="240" w:lineRule="auto"/>
      <w:jc w:val="left"/>
    </w:pPr>
    <w:rPr>
      <w:rFonts w:ascii="EUAlbertina" w:hAnsi="EUAlbertina" w:cs="Times New Roman"/>
      <w:color w:val="00000A"/>
    </w:rPr>
  </w:style>
  <w:style w:type="paragraph" w:customStyle="1" w:styleId="CM31">
    <w:name w:val="CM3+1"/>
    <w:basedOn w:val="Default"/>
    <w:next w:val="Default"/>
    <w:uiPriority w:val="99"/>
    <w:qFormat/>
    <w:rsid w:val="00B85076"/>
    <w:pPr>
      <w:widowControl/>
      <w:spacing w:line="240" w:lineRule="auto"/>
      <w:jc w:val="left"/>
    </w:pPr>
    <w:rPr>
      <w:rFonts w:ascii="EUAlbertina" w:hAnsi="EUAlbertina" w:cs="Times New Roman"/>
      <w:color w:val="00000A"/>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link w:val="SommariodisciplinareCarattere"/>
    <w:autoRedefine/>
    <w:qFormat/>
    <w:rsid w:val="001079B1"/>
    <w:rPr>
      <w:rFonts w:cs="Calibri"/>
      <w:szCs w:val="24"/>
      <w:lang w:eastAsia="it-IT"/>
    </w:rPr>
  </w:style>
  <w:style w:type="paragraph" w:styleId="Sommario4">
    <w:name w:val="toc 4"/>
    <w:basedOn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qFormat/>
    <w:rsid w:val="0079438C"/>
    <w:pPr>
      <w:jc w:val="left"/>
    </w:pPr>
    <w:rPr>
      <w:rFonts w:cs="Consolas"/>
      <w:szCs w:val="21"/>
    </w:rPr>
  </w:style>
  <w:style w:type="numbering" w:customStyle="1" w:styleId="Nessunelenco1">
    <w:name w:val="Nessun elenco1"/>
    <w:uiPriority w:val="99"/>
    <w:semiHidden/>
    <w:unhideWhenUsed/>
    <w:qFormat/>
    <w:rsid w:val="00C708BA"/>
  </w:style>
  <w:style w:type="numbering" w:customStyle="1" w:styleId="Stile2">
    <w:name w:val="Stile2"/>
    <w:uiPriority w:val="99"/>
    <w:qFormat/>
    <w:rsid w:val="001C5047"/>
  </w:style>
  <w:style w:type="table" w:styleId="Grigliatabella">
    <w:name w:val="Table Grid"/>
    <w:basedOn w:val="Tabellanormale"/>
    <w:rsid w:val="004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rsid w:val="00FD4B09"/>
    <w:pPr>
      <w:suppressLineNumbers/>
      <w:suppressAutoHyphens/>
      <w:autoSpaceDN w:val="0"/>
      <w:spacing w:line="240" w:lineRule="auto"/>
      <w:jc w:val="left"/>
      <w:textAlignment w:val="baseline"/>
    </w:pPr>
    <w:rPr>
      <w:rFonts w:ascii="Times New Roman" w:hAnsi="Times New Roman"/>
      <w:kern w:val="3"/>
      <w:sz w:val="20"/>
      <w:szCs w:val="20"/>
      <w:lang w:eastAsia="it-IT"/>
    </w:rPr>
  </w:style>
  <w:style w:type="character" w:styleId="Collegamentoipertestuale">
    <w:name w:val="Hyperlink"/>
    <w:basedOn w:val="Carpredefinitoparagrafo"/>
    <w:uiPriority w:val="99"/>
    <w:unhideWhenUsed/>
    <w:rsid w:val="00E97ACD"/>
    <w:rPr>
      <w:color w:val="0000FF" w:themeColor="hyperlink"/>
      <w:u w:val="single"/>
    </w:rPr>
  </w:style>
  <w:style w:type="paragraph" w:customStyle="1" w:styleId="Textbody">
    <w:name w:val="Text body"/>
    <w:basedOn w:val="Normale"/>
    <w:rsid w:val="00BA28D6"/>
    <w:pPr>
      <w:suppressAutoHyphens/>
      <w:autoSpaceDN w:val="0"/>
      <w:spacing w:after="140" w:line="288" w:lineRule="auto"/>
      <w:jc w:val="left"/>
      <w:textAlignment w:val="baseline"/>
    </w:pPr>
    <w:rPr>
      <w:rFonts w:ascii="Liberation Serif" w:eastAsia="SimSun" w:hAnsi="Liberation Serif" w:cs="Mangal"/>
      <w:kern w:val="3"/>
      <w:szCs w:val="24"/>
      <w:lang w:eastAsia="zh-CN" w:bidi="hi-IN"/>
    </w:rPr>
  </w:style>
  <w:style w:type="paragraph" w:customStyle="1" w:styleId="Standard">
    <w:name w:val="Standard"/>
    <w:rsid w:val="00E176C3"/>
    <w:pPr>
      <w:suppressAutoHyphens/>
      <w:autoSpaceDN w:val="0"/>
      <w:spacing w:after="200" w:line="276" w:lineRule="auto"/>
      <w:textAlignment w:val="baseline"/>
    </w:pPr>
    <w:rPr>
      <w:kern w:val="3"/>
      <w:sz w:val="22"/>
      <w:szCs w:val="22"/>
      <w:lang w:eastAsia="zh-CN"/>
    </w:rPr>
  </w:style>
  <w:style w:type="paragraph" w:customStyle="1" w:styleId="Standarduser">
    <w:name w:val="Standard (user)"/>
    <w:rsid w:val="0033497E"/>
    <w:pPr>
      <w:widowControl w:val="0"/>
      <w:suppressAutoHyphens/>
      <w:autoSpaceDN w:val="0"/>
      <w:textAlignment w:val="baseline"/>
    </w:pPr>
    <w:rPr>
      <w:rFonts w:ascii="Times New Roman" w:eastAsia="Arial Unicode MS" w:hAnsi="Times New Roman"/>
      <w:kern w:val="3"/>
      <w:sz w:val="24"/>
      <w:szCs w:val="24"/>
      <w:lang w:eastAsia="zh-CN" w:bidi="it-IT"/>
    </w:rPr>
  </w:style>
  <w:style w:type="paragraph" w:customStyle="1" w:styleId="Stilepredefinito">
    <w:name w:val="Stile predefinito"/>
    <w:rsid w:val="001A79A0"/>
    <w:pPr>
      <w:suppressAutoHyphens/>
      <w:spacing w:line="100" w:lineRule="atLeast"/>
      <w:textAlignment w:val="baseline"/>
    </w:pPr>
    <w:rPr>
      <w:rFonts w:eastAsia="SimSun" w:cs="Calibri"/>
      <w:color w:val="000000"/>
      <w:sz w:val="24"/>
      <w:szCs w:val="24"/>
    </w:rPr>
  </w:style>
  <w:style w:type="character" w:customStyle="1" w:styleId="TestocommentoCarattere1">
    <w:name w:val="Testo commento Carattere1"/>
    <w:rsid w:val="001A79A0"/>
    <w:rPr>
      <w:rFonts w:ascii="Calibri" w:eastAsia="Calibri" w:hAnsi="Calibri" w:cs="Times New Roman"/>
      <w:kern w:val="3"/>
      <w:lang w:eastAsia="zh-CN"/>
    </w:rPr>
  </w:style>
  <w:style w:type="character" w:customStyle="1" w:styleId="Menzionenonrisolta1">
    <w:name w:val="Menzione non risolta1"/>
    <w:basedOn w:val="Carpredefinitoparagrafo"/>
    <w:uiPriority w:val="99"/>
    <w:semiHidden/>
    <w:unhideWhenUsed/>
    <w:rsid w:val="005F38C8"/>
    <w:rPr>
      <w:color w:val="808080"/>
      <w:shd w:val="clear" w:color="auto" w:fill="E6E6E6"/>
    </w:rPr>
  </w:style>
  <w:style w:type="numbering" w:customStyle="1" w:styleId="WWNum39">
    <w:name w:val="WWNum39"/>
    <w:basedOn w:val="Nessunelenco"/>
    <w:rsid w:val="0062322D"/>
    <w:pPr>
      <w:numPr>
        <w:numId w:val="51"/>
      </w:numPr>
    </w:pPr>
  </w:style>
  <w:style w:type="numbering" w:customStyle="1" w:styleId="WW8Num23">
    <w:name w:val="WW8Num23"/>
    <w:basedOn w:val="Nessunelenco"/>
    <w:rsid w:val="0062322D"/>
    <w:pPr>
      <w:numPr>
        <w:numId w:val="52"/>
      </w:numPr>
    </w:pPr>
  </w:style>
  <w:style w:type="numbering" w:customStyle="1" w:styleId="WW8Num30">
    <w:name w:val="WW8Num30"/>
    <w:basedOn w:val="Nessunelenco"/>
    <w:rsid w:val="0062322D"/>
    <w:pPr>
      <w:numPr>
        <w:numId w:val="44"/>
      </w:numPr>
    </w:pPr>
  </w:style>
  <w:style w:type="numbering" w:customStyle="1" w:styleId="WW8Num37">
    <w:name w:val="WW8Num37"/>
    <w:basedOn w:val="Nessunelenco"/>
    <w:rsid w:val="0062322D"/>
    <w:pPr>
      <w:numPr>
        <w:numId w:val="45"/>
      </w:numPr>
    </w:pPr>
  </w:style>
  <w:style w:type="numbering" w:customStyle="1" w:styleId="WW8Num43">
    <w:name w:val="WW8Num43"/>
    <w:basedOn w:val="Nessunelenco"/>
    <w:rsid w:val="0062322D"/>
    <w:pPr>
      <w:numPr>
        <w:numId w:val="46"/>
      </w:numPr>
    </w:pPr>
  </w:style>
  <w:style w:type="paragraph" w:customStyle="1" w:styleId="99TESTO">
    <w:name w:val="99 TESTO"/>
    <w:basedOn w:val="Standard"/>
    <w:rsid w:val="007634AE"/>
    <w:pPr>
      <w:spacing w:before="60" w:after="60"/>
      <w:jc w:val="both"/>
    </w:pPr>
    <w:rPr>
      <w:rFonts w:ascii="Times New Roman" w:hAnsi="Times New Roman"/>
      <w:bCs/>
      <w:sz w:val="24"/>
      <w:szCs w:val="24"/>
    </w:rPr>
  </w:style>
  <w:style w:type="numbering" w:customStyle="1" w:styleId="WW8Num32">
    <w:name w:val="WW8Num32"/>
    <w:basedOn w:val="Nessunelenco"/>
    <w:rsid w:val="002C1F1F"/>
    <w:pPr>
      <w:numPr>
        <w:numId w:val="57"/>
      </w:numPr>
    </w:pPr>
  </w:style>
  <w:style w:type="numbering" w:customStyle="1" w:styleId="WW8Num36">
    <w:name w:val="WW8Num36"/>
    <w:basedOn w:val="Nessunelenco"/>
    <w:rsid w:val="002C1F1F"/>
    <w:pPr>
      <w:numPr>
        <w:numId w:val="58"/>
      </w:numPr>
    </w:pPr>
  </w:style>
  <w:style w:type="numbering" w:customStyle="1" w:styleId="WW8Num3">
    <w:name w:val="WW8Num3"/>
    <w:basedOn w:val="Nessunelenco"/>
    <w:rsid w:val="009A6C6A"/>
    <w:pPr>
      <w:numPr>
        <w:numId w:val="59"/>
      </w:numPr>
    </w:pPr>
  </w:style>
  <w:style w:type="numbering" w:customStyle="1" w:styleId="WW8Num33">
    <w:name w:val="WW8Num33"/>
    <w:basedOn w:val="Nessunelenco"/>
    <w:rsid w:val="009A6C6A"/>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993">
      <w:bodyDiv w:val="1"/>
      <w:marLeft w:val="0"/>
      <w:marRight w:val="0"/>
      <w:marTop w:val="0"/>
      <w:marBottom w:val="0"/>
      <w:divBdr>
        <w:top w:val="none" w:sz="0" w:space="0" w:color="auto"/>
        <w:left w:val="none" w:sz="0" w:space="0" w:color="auto"/>
        <w:bottom w:val="none" w:sz="0" w:space="0" w:color="auto"/>
        <w:right w:val="none" w:sz="0" w:space="0" w:color="auto"/>
      </w:divBdr>
    </w:div>
    <w:div w:id="690573680">
      <w:bodyDiv w:val="1"/>
      <w:marLeft w:val="0"/>
      <w:marRight w:val="0"/>
      <w:marTop w:val="0"/>
      <w:marBottom w:val="0"/>
      <w:divBdr>
        <w:top w:val="none" w:sz="0" w:space="0" w:color="auto"/>
        <w:left w:val="none" w:sz="0" w:space="0" w:color="auto"/>
        <w:bottom w:val="none" w:sz="0" w:space="0" w:color="auto"/>
        <w:right w:val="none" w:sz="0" w:space="0" w:color="auto"/>
      </w:divBdr>
    </w:div>
    <w:div w:id="863440351">
      <w:bodyDiv w:val="1"/>
      <w:marLeft w:val="0"/>
      <w:marRight w:val="0"/>
      <w:marTop w:val="0"/>
      <w:marBottom w:val="0"/>
      <w:divBdr>
        <w:top w:val="none" w:sz="0" w:space="0" w:color="auto"/>
        <w:left w:val="none" w:sz="0" w:space="0" w:color="auto"/>
        <w:bottom w:val="none" w:sz="0" w:space="0" w:color="auto"/>
        <w:right w:val="none" w:sz="0" w:space="0" w:color="auto"/>
      </w:divBdr>
    </w:div>
    <w:div w:id="932402109">
      <w:bodyDiv w:val="1"/>
      <w:marLeft w:val="0"/>
      <w:marRight w:val="0"/>
      <w:marTop w:val="0"/>
      <w:marBottom w:val="0"/>
      <w:divBdr>
        <w:top w:val="none" w:sz="0" w:space="0" w:color="auto"/>
        <w:left w:val="none" w:sz="0" w:space="0" w:color="auto"/>
        <w:bottom w:val="none" w:sz="0" w:space="0" w:color="auto"/>
        <w:right w:val="none" w:sz="0" w:space="0" w:color="auto"/>
      </w:divBdr>
    </w:div>
    <w:div w:id="203823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toscan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t.OE@PA.i-fab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rt.toscana.it/" TargetMode="External"/><Relationship Id="rId4" Type="http://schemas.openxmlformats.org/officeDocument/2006/relationships/settings" Target="settings.xml"/><Relationship Id="rId9" Type="http://schemas.openxmlformats.org/officeDocument/2006/relationships/hyperlink" Target="mailto:noreply@start.toscan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C0D84-BB4F-4DE0-A40F-719E6FFE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37</Pages>
  <Words>17943</Words>
  <Characters>102278</Characters>
  <Application>Microsoft Office Word</Application>
  <DocSecurity>0</DocSecurity>
  <Lines>852</Lines>
  <Paragraphs>239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Alessandra Biondi</cp:lastModifiedBy>
  <cp:revision>27</cp:revision>
  <cp:lastPrinted>2018-10-09T08:31:00Z</cp:lastPrinted>
  <dcterms:created xsi:type="dcterms:W3CDTF">2018-09-27T15:33:00Z</dcterms:created>
  <dcterms:modified xsi:type="dcterms:W3CDTF">2018-10-09T08:32:00Z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AVCP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